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8D" w:rsidRDefault="00C0558D">
      <w:pPr>
        <w:spacing w:line="420" w:lineRule="exact"/>
        <w:ind w:firstLineChars="50" w:firstLine="160"/>
        <w:rPr>
          <w:rFonts w:ascii="黑体" w:eastAsia="黑体" w:hAnsi="黑体" w:cs="黑体"/>
          <w:sz w:val="32"/>
          <w:szCs w:val="32"/>
        </w:rPr>
      </w:pPr>
    </w:p>
    <w:p w:rsidR="00C0558D" w:rsidRDefault="00C0558D">
      <w:pPr>
        <w:spacing w:line="1000" w:lineRule="exact"/>
        <w:jc w:val="center"/>
        <w:rPr>
          <w:rFonts w:ascii="宋体" w:eastAsia="仿宋_GB2312" w:hAnsi="宋体" w:cs="Times New Roman"/>
          <w:sz w:val="84"/>
          <w:szCs w:val="84"/>
        </w:rPr>
      </w:pPr>
      <w:bookmarkStart w:id="0" w:name="OLE_LINK2"/>
    </w:p>
    <w:p w:rsidR="00C0558D" w:rsidRDefault="00C0558D">
      <w:pPr>
        <w:spacing w:line="1000" w:lineRule="exact"/>
        <w:jc w:val="center"/>
        <w:rPr>
          <w:rFonts w:ascii="宋体" w:eastAsia="仿宋_GB2312" w:hAnsi="宋体" w:cs="Times New Roman"/>
          <w:sz w:val="84"/>
          <w:szCs w:val="84"/>
        </w:rPr>
      </w:pPr>
    </w:p>
    <w:bookmarkEnd w:id="0"/>
    <w:p w:rsidR="00C0558D" w:rsidRDefault="00370700">
      <w:pPr>
        <w:spacing w:line="1000" w:lineRule="exact"/>
        <w:jc w:val="center"/>
        <w:rPr>
          <w:rFonts w:ascii="宋体" w:eastAsia="仿宋_GB2312" w:hAnsi="宋体" w:cs="Times New Roman"/>
          <w:sz w:val="72"/>
          <w:szCs w:val="84"/>
        </w:rPr>
      </w:pPr>
      <w:r>
        <w:rPr>
          <w:rFonts w:ascii="宋体" w:eastAsia="仿宋_GB2312" w:hAnsi="宋体" w:cs="Times New Roman" w:hint="eastAsia"/>
          <w:sz w:val="84"/>
          <w:szCs w:val="84"/>
        </w:rPr>
        <w:t>杭州市跨境电子商务统计调查制度</w:t>
      </w: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5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370700">
      <w:pPr>
        <w:shd w:val="clear" w:color="auto" w:fill="FFFFFF"/>
        <w:spacing w:line="480" w:lineRule="exact"/>
        <w:jc w:val="center"/>
        <w:rPr>
          <w:rFonts w:ascii="楷体_GB2312" w:eastAsia="楷体_GB2312" w:hAnsi="Times New Roman" w:cs="Times New Roman"/>
          <w:color w:val="000000"/>
          <w:spacing w:val="20"/>
          <w:sz w:val="32"/>
          <w:szCs w:val="32"/>
        </w:rPr>
      </w:pPr>
      <w:r>
        <w:rPr>
          <w:rFonts w:ascii="楷体_GB2312" w:eastAsia="楷体_GB2312" w:hAnsi="Times New Roman" w:cs="Times New Roman" w:hint="eastAsia"/>
          <w:spacing w:val="20"/>
          <w:sz w:val="32"/>
          <w:szCs w:val="32"/>
        </w:rPr>
        <w:t>中国（浙江）自由贸易试验区杭州片区建设领导小组办公室</w:t>
      </w:r>
      <w:r>
        <w:rPr>
          <w:rFonts w:ascii="楷体_GB2312" w:eastAsia="楷体_GB2312" w:hAnsi="Times New Roman" w:cs="Times New Roman" w:hint="eastAsia"/>
          <w:color w:val="000000"/>
          <w:spacing w:val="20"/>
          <w:sz w:val="32"/>
          <w:szCs w:val="32"/>
        </w:rPr>
        <w:t>制定</w:t>
      </w:r>
    </w:p>
    <w:p w:rsidR="00C0558D" w:rsidRDefault="00370700">
      <w:pPr>
        <w:shd w:val="clear" w:color="auto" w:fill="FFFFFF"/>
        <w:spacing w:line="480" w:lineRule="exact"/>
        <w:jc w:val="center"/>
        <w:rPr>
          <w:rFonts w:ascii="楷体_GB2312" w:eastAsia="楷体_GB2312" w:hAnsi="宋体" w:cs="Times New Roman"/>
          <w:sz w:val="32"/>
        </w:rPr>
      </w:pPr>
      <w:r>
        <w:rPr>
          <w:rFonts w:ascii="楷体_GB2312" w:eastAsia="楷体_GB2312" w:hAnsi="宋体" w:cs="Times New Roman" w:hint="eastAsia"/>
          <w:sz w:val="32"/>
        </w:rPr>
        <w:t>20</w:t>
      </w:r>
      <w:r>
        <w:rPr>
          <w:rFonts w:ascii="楷体_GB2312" w:eastAsia="楷体_GB2312" w:hAnsi="Times New Roman" w:cs="Times New Roman" w:hint="eastAsia"/>
          <w:color w:val="000000"/>
          <w:spacing w:val="20"/>
          <w:sz w:val="32"/>
          <w:szCs w:val="32"/>
        </w:rPr>
        <w:t>21年</w:t>
      </w:r>
      <w:r>
        <w:rPr>
          <w:rFonts w:ascii="楷体_GB2312" w:eastAsia="楷体_GB2312" w:hAnsi="宋体" w:cs="Times New Roman" w:hint="eastAsia"/>
          <w:sz w:val="32"/>
        </w:rPr>
        <w:t>5月</w:t>
      </w:r>
    </w:p>
    <w:p w:rsidR="00C0558D" w:rsidRDefault="00C0558D">
      <w:pPr>
        <w:spacing w:line="360" w:lineRule="exact"/>
        <w:jc w:val="center"/>
        <w:rPr>
          <w:rFonts w:ascii="宋体" w:eastAsia="宋体" w:hAnsi="宋体" w:cs="Times New Roman"/>
          <w:spacing w:val="-8"/>
          <w:sz w:val="32"/>
          <w:szCs w:val="32"/>
        </w:rPr>
      </w:pPr>
    </w:p>
    <w:p w:rsidR="00C0558D" w:rsidRDefault="00C0558D">
      <w:pPr>
        <w:spacing w:line="360" w:lineRule="exact"/>
        <w:jc w:val="center"/>
        <w:rPr>
          <w:rFonts w:ascii="宋体" w:eastAsia="宋体" w:hAnsi="宋体" w:cs="Times New Roman"/>
          <w:spacing w:val="-8"/>
          <w:sz w:val="32"/>
          <w:szCs w:val="32"/>
        </w:rPr>
      </w:pPr>
    </w:p>
    <w:p w:rsidR="00C0558D" w:rsidRDefault="00370700">
      <w:pPr>
        <w:spacing w:line="360" w:lineRule="exact"/>
        <w:rPr>
          <w:rFonts w:ascii="宋体" w:eastAsia="宋体" w:hAnsi="宋体" w:cs="Times New Roman"/>
          <w:color w:val="000000"/>
          <w:spacing w:val="-8"/>
          <w:sz w:val="32"/>
          <w:szCs w:val="32"/>
        </w:rPr>
      </w:pPr>
      <w:r>
        <w:rPr>
          <w:rFonts w:ascii="宋体" w:eastAsia="宋体" w:hAnsi="宋体" w:cs="Times New Roman" w:hint="eastAsia"/>
          <w:color w:val="000000"/>
          <w:spacing w:val="-8"/>
          <w:sz w:val="32"/>
          <w:szCs w:val="32"/>
        </w:rPr>
        <w:t>本报表制度根据《中华人民共和国统计法》的有关规定制定</w:t>
      </w:r>
    </w:p>
    <w:p w:rsidR="00C0558D" w:rsidRDefault="00C0558D">
      <w:pPr>
        <w:spacing w:line="360" w:lineRule="exact"/>
        <w:rPr>
          <w:rFonts w:ascii="宋体" w:eastAsia="宋体" w:hAnsi="宋体" w:cs="Times New Roman"/>
          <w:color w:val="000000"/>
          <w:spacing w:val="-8"/>
          <w:sz w:val="28"/>
          <w:szCs w:val="32"/>
        </w:rPr>
      </w:pPr>
    </w:p>
    <w:p w:rsidR="00C0558D" w:rsidRDefault="00C0558D">
      <w:pPr>
        <w:spacing w:line="360" w:lineRule="exact"/>
        <w:ind w:firstLineChars="200" w:firstLine="528"/>
        <w:rPr>
          <w:rFonts w:ascii="宋体" w:eastAsia="宋体" w:hAnsi="宋体" w:cs="Times New Roman"/>
          <w:color w:val="000000"/>
          <w:spacing w:val="-8"/>
          <w:sz w:val="28"/>
          <w:szCs w:val="24"/>
        </w:rPr>
      </w:pPr>
    </w:p>
    <w:p w:rsidR="00C0558D" w:rsidRDefault="00370700">
      <w:pPr>
        <w:spacing w:line="360" w:lineRule="auto"/>
        <w:ind w:firstLineChars="200" w:firstLine="562"/>
        <w:rPr>
          <w:rFonts w:ascii="Times New Roman" w:eastAsia="仿宋_GB2312" w:hAnsi="Times New Roman" w:cs="Times New Roman"/>
          <w:bCs/>
          <w:color w:val="000000"/>
          <w:sz w:val="28"/>
          <w:szCs w:val="24"/>
        </w:rPr>
      </w:pPr>
      <w:r>
        <w:rPr>
          <w:rFonts w:ascii="Times New Roman" w:eastAsia="仿宋_GB2312" w:hAnsi="Times New Roman" w:cs="Times New Roman" w:hint="eastAsia"/>
          <w:b/>
          <w:bCs/>
          <w:color w:val="000000"/>
          <w:sz w:val="28"/>
          <w:szCs w:val="24"/>
        </w:rPr>
        <w:t>《中华人民共和国统计法》第七条规定：</w:t>
      </w:r>
      <w:r>
        <w:rPr>
          <w:rFonts w:ascii="Times New Roman" w:eastAsia="仿宋_GB2312" w:hAnsi="Times New Roman" w:cs="Times New Roman" w:hint="eastAsia"/>
          <w:bCs/>
          <w:color w:val="000000"/>
          <w:sz w:val="28"/>
          <w:szCs w:val="24"/>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C0558D" w:rsidRDefault="00C0558D">
      <w:pPr>
        <w:spacing w:line="360" w:lineRule="auto"/>
        <w:ind w:firstLineChars="200" w:firstLine="562"/>
        <w:rPr>
          <w:rFonts w:ascii="Times New Roman" w:eastAsia="仿宋_GB2312" w:hAnsi="Times New Roman" w:cs="Times New Roman"/>
          <w:b/>
          <w:bCs/>
          <w:color w:val="000000"/>
          <w:sz w:val="28"/>
          <w:szCs w:val="24"/>
        </w:rPr>
      </w:pPr>
    </w:p>
    <w:p w:rsidR="00C0558D" w:rsidRDefault="00370700">
      <w:pPr>
        <w:spacing w:line="360" w:lineRule="auto"/>
        <w:ind w:firstLineChars="200" w:firstLine="562"/>
        <w:rPr>
          <w:rFonts w:ascii="Times New Roman" w:eastAsia="仿宋_GB2312" w:hAnsi="Times New Roman" w:cs="Times New Roman"/>
          <w:b/>
          <w:bCs/>
          <w:color w:val="FF0000"/>
          <w:sz w:val="28"/>
          <w:szCs w:val="24"/>
        </w:rPr>
      </w:pPr>
      <w:r>
        <w:rPr>
          <w:rFonts w:ascii="Times New Roman" w:eastAsia="仿宋_GB2312" w:hAnsi="Times New Roman" w:cs="Times New Roman" w:hint="eastAsia"/>
          <w:b/>
          <w:bCs/>
          <w:color w:val="000000"/>
          <w:sz w:val="28"/>
          <w:szCs w:val="24"/>
        </w:rPr>
        <w:t>《中华人民共和国统计法》第九条规定：</w:t>
      </w:r>
      <w:r>
        <w:rPr>
          <w:rFonts w:ascii="Times New Roman" w:eastAsia="仿宋_GB2312" w:hAnsi="Times New Roman" w:cs="Times New Roman" w:hint="eastAsia"/>
          <w:bCs/>
          <w:color w:val="000000"/>
          <w:sz w:val="28"/>
          <w:szCs w:val="24"/>
        </w:rPr>
        <w:t>统计机构和统计人员对在统计工作中知悉的国家秘密、商业秘密和个人信息，应当予以保密。</w:t>
      </w:r>
    </w:p>
    <w:p w:rsidR="00C0558D" w:rsidRDefault="00C0558D">
      <w:pPr>
        <w:rPr>
          <w:rFonts w:ascii="宋体" w:eastAsia="宋体" w:hAnsi="宋体" w:cs="Times New Roman"/>
          <w:color w:val="FF0000"/>
          <w:sz w:val="28"/>
          <w:szCs w:val="24"/>
        </w:rPr>
      </w:pPr>
    </w:p>
    <w:p w:rsidR="00C0558D" w:rsidRDefault="00C0558D">
      <w:pPr>
        <w:rPr>
          <w:rFonts w:ascii="宋体" w:eastAsia="宋体" w:hAnsi="宋体" w:cs="Times New Roman"/>
          <w:color w:val="FF0000"/>
          <w:sz w:val="28"/>
          <w:szCs w:val="24"/>
        </w:rPr>
      </w:pPr>
    </w:p>
    <w:p w:rsidR="00C0558D" w:rsidRDefault="00C0558D">
      <w:pPr>
        <w:rPr>
          <w:rFonts w:ascii="宋体" w:eastAsia="宋体" w:hAnsi="宋体" w:cs="Times New Roman"/>
          <w:color w:val="FF0000"/>
          <w:sz w:val="28"/>
          <w:szCs w:val="24"/>
        </w:rPr>
      </w:pPr>
    </w:p>
    <w:p w:rsidR="00C0558D" w:rsidRDefault="00C0558D">
      <w:pPr>
        <w:snapToGrid w:val="0"/>
        <w:spacing w:beforeLines="400" w:before="1248" w:afterLines="200" w:after="624"/>
        <w:outlineLvl w:val="0"/>
        <w:rPr>
          <w:rFonts w:ascii="宋体" w:eastAsia="宋体" w:hAnsi="宋体" w:cs="Times New Roman"/>
          <w:color w:val="000000"/>
          <w:sz w:val="28"/>
          <w:szCs w:val="24"/>
        </w:rPr>
      </w:pPr>
    </w:p>
    <w:p w:rsidR="00C0558D" w:rsidRDefault="00C0558D">
      <w:pPr>
        <w:snapToGrid w:val="0"/>
        <w:spacing w:beforeLines="400" w:before="1248" w:afterLines="200" w:after="624"/>
        <w:outlineLvl w:val="0"/>
        <w:rPr>
          <w:rFonts w:ascii="宋体" w:eastAsia="宋体" w:hAnsi="宋体" w:cs="Times New Roman"/>
          <w:color w:val="000000"/>
          <w:sz w:val="28"/>
          <w:szCs w:val="24"/>
        </w:rPr>
      </w:pPr>
    </w:p>
    <w:p w:rsidR="00C0558D" w:rsidRDefault="00370700">
      <w:pPr>
        <w:rPr>
          <w:rFonts w:ascii="宋体" w:eastAsia="宋体" w:hAnsi="宋体" w:cs="Times New Roman"/>
          <w:color w:val="000000"/>
          <w:sz w:val="28"/>
          <w:szCs w:val="24"/>
        </w:rPr>
      </w:pPr>
      <w:r>
        <w:rPr>
          <w:rFonts w:ascii="宋体" w:eastAsia="宋体" w:hAnsi="宋体" w:cs="Times New Roman" w:hint="eastAsia"/>
          <w:color w:val="000000"/>
          <w:sz w:val="28"/>
          <w:szCs w:val="24"/>
        </w:rPr>
        <w:t xml:space="preserve">    本制度由中国（浙江）自由贸易试验区杭州片区建设领导小组办公室负责解释</w:t>
      </w:r>
      <w:r>
        <w:rPr>
          <w:rFonts w:ascii="宋体" w:eastAsia="宋体" w:hAnsi="宋体" w:cs="Times New Roman" w:hint="eastAsia"/>
          <w:b/>
          <w:color w:val="000000"/>
          <w:sz w:val="28"/>
          <w:szCs w:val="24"/>
        </w:rPr>
        <w:t>。</w:t>
      </w:r>
    </w:p>
    <w:p w:rsidR="00C0558D" w:rsidRDefault="00C0558D">
      <w:pPr>
        <w:snapToGrid w:val="0"/>
        <w:spacing w:beforeLines="400" w:before="1248" w:afterLines="200" w:after="624"/>
        <w:jc w:val="center"/>
        <w:outlineLvl w:val="0"/>
        <w:rPr>
          <w:rFonts w:ascii="Times New Roman" w:eastAsia="黑体" w:hAnsi="Times New Roman" w:cs="Times New Roman"/>
          <w:sz w:val="32"/>
          <w:szCs w:val="24"/>
        </w:rPr>
        <w:sectPr w:rsidR="00C0558D">
          <w:footerReference w:type="default" r:id="rId7"/>
          <w:pgSz w:w="11906" w:h="16838"/>
          <w:pgMar w:top="1440" w:right="1800" w:bottom="1440" w:left="1800" w:header="851" w:footer="992" w:gutter="0"/>
          <w:cols w:space="425"/>
          <w:docGrid w:type="lines" w:linePitch="312"/>
        </w:sectPr>
      </w:pPr>
    </w:p>
    <w:p w:rsidR="00C0558D" w:rsidRDefault="00370700">
      <w:pPr>
        <w:snapToGrid w:val="0"/>
        <w:spacing w:beforeLines="400" w:before="1248" w:afterLines="200" w:after="624"/>
        <w:jc w:val="center"/>
        <w:outlineLvl w:val="0"/>
        <w:rPr>
          <w:rFonts w:ascii="Times New Roman" w:eastAsia="仿宋_GB2312" w:hAnsi="Times New Roman" w:cs="Times New Roman"/>
          <w:bCs/>
          <w:sz w:val="32"/>
          <w:szCs w:val="32"/>
        </w:rPr>
      </w:pPr>
      <w:r>
        <w:rPr>
          <w:rFonts w:ascii="Times New Roman" w:eastAsia="黑体" w:hAnsi="Times New Roman" w:cs="Times New Roman" w:hint="eastAsia"/>
          <w:sz w:val="32"/>
          <w:szCs w:val="24"/>
        </w:rPr>
        <w:lastRenderedPageBreak/>
        <w:t>目</w:t>
      </w:r>
      <w:r>
        <w:rPr>
          <w:rFonts w:ascii="Times New Roman" w:eastAsia="黑体" w:hAnsi="Times New Roman" w:cs="Times New Roman" w:hint="eastAsia"/>
          <w:sz w:val="32"/>
          <w:szCs w:val="24"/>
        </w:rPr>
        <w:t xml:space="preserve"> </w:t>
      </w:r>
      <w:r>
        <w:rPr>
          <w:rFonts w:ascii="Times New Roman" w:eastAsia="黑体" w:hAnsi="Times New Roman" w:cs="Times New Roman" w:hint="eastAsia"/>
          <w:sz w:val="32"/>
          <w:szCs w:val="24"/>
        </w:rPr>
        <w:t>录</w:t>
      </w:r>
    </w:p>
    <w:p w:rsidR="00C0558D" w:rsidRDefault="00370700">
      <w:pPr>
        <w:tabs>
          <w:tab w:val="right" w:leader="middleDot" w:pos="9030"/>
        </w:tabs>
        <w:spacing w:line="440" w:lineRule="exact"/>
        <w:ind w:rightChars="110" w:right="231"/>
        <w:rPr>
          <w:rFonts w:ascii="Times New Roman" w:eastAsia="宋体" w:hAnsi="Times New Roman" w:cs="Times New Roman"/>
          <w:szCs w:val="24"/>
          <w:lang w:val="en"/>
        </w:rPr>
      </w:pPr>
      <w:r>
        <w:rPr>
          <w:rFonts w:ascii="Times New Roman" w:eastAsia="宋体" w:hAnsi="Times New Roman" w:cs="Times New Roman" w:hint="eastAsia"/>
          <w:szCs w:val="24"/>
        </w:rPr>
        <w:t>一、总说明</w:t>
      </w:r>
      <w:r>
        <w:rPr>
          <w:rFonts w:ascii="Times New Roman" w:eastAsia="宋体" w:hAnsi="Times New Roman" w:cs="Times New Roman"/>
          <w:szCs w:val="24"/>
        </w:rPr>
        <w:tab/>
      </w:r>
      <w:r>
        <w:rPr>
          <w:rFonts w:ascii="Times New Roman" w:eastAsia="宋体" w:hAnsi="Times New Roman" w:cs="Times New Roman"/>
          <w:szCs w:val="24"/>
          <w:lang w:val="en"/>
        </w:rPr>
        <w:t>2</w:t>
      </w:r>
    </w:p>
    <w:p w:rsidR="00C0558D" w:rsidRDefault="00370700">
      <w:pPr>
        <w:tabs>
          <w:tab w:val="right" w:leader="middleDot" w:pos="9030"/>
        </w:tabs>
        <w:spacing w:line="440" w:lineRule="exact"/>
        <w:ind w:rightChars="110" w:right="231"/>
        <w:rPr>
          <w:rFonts w:ascii="Times New Roman" w:eastAsia="宋体" w:hAnsi="Times New Roman" w:cs="Times New Roman"/>
          <w:szCs w:val="24"/>
          <w:lang w:val="en"/>
        </w:rPr>
      </w:pPr>
      <w:r>
        <w:rPr>
          <w:rFonts w:ascii="Times New Roman" w:eastAsia="宋体" w:hAnsi="Times New Roman" w:cs="Times New Roman" w:hint="eastAsia"/>
          <w:szCs w:val="24"/>
        </w:rPr>
        <w:t>二、报表目录</w:t>
      </w:r>
      <w:r>
        <w:rPr>
          <w:rFonts w:ascii="Times New Roman" w:eastAsia="宋体" w:hAnsi="Times New Roman" w:cs="Times New Roman"/>
          <w:szCs w:val="24"/>
        </w:rPr>
        <w:tab/>
      </w:r>
      <w:r>
        <w:rPr>
          <w:rFonts w:ascii="Times New Roman" w:eastAsia="宋体" w:hAnsi="Times New Roman" w:cs="Times New Roman"/>
          <w:szCs w:val="24"/>
          <w:lang w:val="en"/>
        </w:rPr>
        <w:t>3</w:t>
      </w:r>
    </w:p>
    <w:p w:rsidR="00C0558D" w:rsidRDefault="00370700">
      <w:pPr>
        <w:tabs>
          <w:tab w:val="right" w:leader="middleDot" w:pos="9030"/>
        </w:tabs>
        <w:spacing w:line="440" w:lineRule="exact"/>
        <w:ind w:rightChars="110" w:right="231"/>
        <w:rPr>
          <w:rFonts w:ascii="Times New Roman" w:eastAsia="宋体" w:hAnsi="Times New Roman" w:cs="Times New Roman"/>
          <w:szCs w:val="24"/>
        </w:rPr>
      </w:pPr>
      <w:r>
        <w:rPr>
          <w:rFonts w:ascii="Times New Roman" w:eastAsia="宋体" w:hAnsi="Times New Roman" w:cs="Times New Roman" w:hint="eastAsia"/>
          <w:szCs w:val="24"/>
        </w:rPr>
        <w:t>三、报表表式</w:t>
      </w:r>
    </w:p>
    <w:p w:rsidR="00C0558D" w:rsidRDefault="00370700">
      <w:pPr>
        <w:tabs>
          <w:tab w:val="right" w:leader="middleDot" w:pos="9030"/>
        </w:tabs>
        <w:spacing w:line="440" w:lineRule="exact"/>
        <w:ind w:rightChars="110" w:right="231" w:firstLineChars="100" w:firstLine="210"/>
        <w:rPr>
          <w:rFonts w:ascii="Times New Roman" w:eastAsia="宋体" w:hAnsi="Times New Roman" w:cs="Times New Roman"/>
          <w:szCs w:val="24"/>
        </w:rPr>
      </w:pPr>
      <w:r>
        <w:rPr>
          <w:rFonts w:ascii="Times New Roman" w:eastAsia="宋体" w:hAnsi="Times New Roman" w:cs="Times New Roman" w:hint="eastAsia"/>
          <w:szCs w:val="24"/>
        </w:rPr>
        <w:t>（一）基层年报</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szCs w:val="24"/>
          <w:lang w:val="en"/>
        </w:rPr>
      </w:pPr>
      <w:r>
        <w:rPr>
          <w:rFonts w:ascii="Times New Roman" w:eastAsia="宋体" w:hAnsi="Times New Roman" w:cs="Times New Roman"/>
          <w:szCs w:val="24"/>
        </w:rPr>
        <w:t>1.</w:t>
      </w:r>
      <w:r>
        <w:rPr>
          <w:rFonts w:ascii="Times New Roman" w:eastAsia="宋体" w:hAnsi="Times New Roman" w:cs="Times New Roman"/>
          <w:color w:val="FF0000"/>
          <w:szCs w:val="24"/>
        </w:rPr>
        <w:t xml:space="preserve"> </w:t>
      </w:r>
      <w:r>
        <w:rPr>
          <w:rFonts w:ascii="Times New Roman" w:eastAsia="宋体" w:hAnsi="Times New Roman" w:cs="Times New Roman" w:hint="eastAsia"/>
          <w:szCs w:val="24"/>
        </w:rPr>
        <w:t>跨境电子商务企业基本情况（杭</w:t>
      </w:r>
      <w:r>
        <w:rPr>
          <w:rFonts w:ascii="Times New Roman" w:eastAsia="宋体" w:hAnsi="Times New Roman" w:cs="Times New Roman"/>
          <w:szCs w:val="24"/>
        </w:rPr>
        <w:t>KJ</w:t>
      </w:r>
      <w:r>
        <w:rPr>
          <w:rFonts w:ascii="Times New Roman" w:eastAsia="宋体" w:hAnsi="Times New Roman" w:cs="Times New Roman" w:hint="eastAsia"/>
          <w:szCs w:val="24"/>
        </w:rPr>
        <w:t>－</w:t>
      </w:r>
      <w:r>
        <w:rPr>
          <w:rFonts w:ascii="Times New Roman" w:eastAsia="宋体" w:hAnsi="Times New Roman" w:cs="Times New Roman"/>
          <w:szCs w:val="24"/>
        </w:rPr>
        <w:t>101</w:t>
      </w:r>
      <w:r>
        <w:rPr>
          <w:rFonts w:ascii="Times New Roman" w:eastAsia="宋体" w:hAnsi="Times New Roman" w:cs="Times New Roman" w:hint="eastAsia"/>
          <w:szCs w:val="24"/>
        </w:rPr>
        <w:t>表）</w:t>
      </w:r>
      <w:r>
        <w:rPr>
          <w:rFonts w:ascii="Times New Roman" w:eastAsia="宋体" w:hAnsi="Times New Roman" w:cs="Times New Roman"/>
          <w:szCs w:val="24"/>
        </w:rPr>
        <w:tab/>
      </w:r>
      <w:r>
        <w:rPr>
          <w:rFonts w:ascii="Times New Roman" w:eastAsia="宋体" w:hAnsi="Times New Roman" w:cs="Times New Roman"/>
          <w:szCs w:val="24"/>
          <w:lang w:val="en"/>
        </w:rPr>
        <w:t>4</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szCs w:val="24"/>
          <w:lang w:val="en"/>
        </w:rPr>
      </w:pPr>
      <w:r>
        <w:rPr>
          <w:rFonts w:ascii="Times New Roman" w:eastAsia="宋体" w:hAnsi="Times New Roman" w:cs="Times New Roman" w:hint="eastAsia"/>
          <w:szCs w:val="24"/>
        </w:rPr>
        <w:t>2</w:t>
      </w:r>
      <w:r>
        <w:rPr>
          <w:rFonts w:ascii="Times New Roman" w:eastAsia="宋体" w:hAnsi="Times New Roman" w:cs="Times New Roman"/>
          <w:szCs w:val="24"/>
        </w:rPr>
        <w:t>.</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跨境电子商务进出口情况（杭</w:t>
      </w:r>
      <w:r>
        <w:rPr>
          <w:rFonts w:ascii="Times New Roman" w:eastAsia="宋体" w:hAnsi="Times New Roman" w:cs="Times New Roman"/>
          <w:szCs w:val="24"/>
        </w:rPr>
        <w:t>KJ</w:t>
      </w:r>
      <w:r>
        <w:rPr>
          <w:rFonts w:ascii="Times New Roman" w:eastAsia="宋体" w:hAnsi="Times New Roman" w:cs="Times New Roman" w:hint="eastAsia"/>
          <w:szCs w:val="24"/>
        </w:rPr>
        <w:t>－</w:t>
      </w:r>
      <w:r>
        <w:rPr>
          <w:rFonts w:ascii="Times New Roman" w:eastAsia="宋体" w:hAnsi="Times New Roman" w:cs="Times New Roman"/>
          <w:szCs w:val="24"/>
        </w:rPr>
        <w:t>102</w:t>
      </w:r>
      <w:r>
        <w:rPr>
          <w:rFonts w:ascii="Times New Roman" w:eastAsia="宋体" w:hAnsi="Times New Roman" w:cs="Times New Roman" w:hint="eastAsia"/>
          <w:szCs w:val="24"/>
        </w:rPr>
        <w:t>表）</w:t>
      </w:r>
      <w:r>
        <w:rPr>
          <w:rFonts w:ascii="Times New Roman" w:eastAsia="宋体" w:hAnsi="Times New Roman" w:cs="Times New Roman"/>
          <w:szCs w:val="24"/>
        </w:rPr>
        <w:tab/>
      </w:r>
      <w:r>
        <w:rPr>
          <w:rFonts w:ascii="Times New Roman" w:eastAsia="宋体" w:hAnsi="Times New Roman" w:cs="Times New Roman"/>
          <w:szCs w:val="24"/>
          <w:lang w:val="en"/>
        </w:rPr>
        <w:t>5</w:t>
      </w:r>
    </w:p>
    <w:p w:rsidR="00C0558D" w:rsidRDefault="00370700">
      <w:pPr>
        <w:tabs>
          <w:tab w:val="right" w:leader="middleDot" w:pos="9030"/>
        </w:tabs>
        <w:spacing w:line="440" w:lineRule="exact"/>
        <w:ind w:rightChars="110" w:right="231" w:firstLineChars="100" w:firstLine="210"/>
        <w:rPr>
          <w:rFonts w:ascii="Times New Roman" w:eastAsia="宋体" w:hAnsi="Times New Roman" w:cs="Times New Roman"/>
          <w:color w:val="FF0000"/>
          <w:szCs w:val="24"/>
        </w:rPr>
      </w:pPr>
      <w:r>
        <w:rPr>
          <w:rFonts w:ascii="Times New Roman" w:eastAsia="宋体" w:hAnsi="Times New Roman" w:cs="Times New Roman" w:hint="eastAsia"/>
          <w:szCs w:val="24"/>
        </w:rPr>
        <w:t>（二）基层定报</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szCs w:val="24"/>
          <w:lang w:val="en"/>
        </w:rPr>
      </w:pPr>
      <w:r>
        <w:rPr>
          <w:rFonts w:ascii="Times New Roman" w:eastAsia="宋体" w:hAnsi="Times New Roman" w:cs="Times New Roman" w:hint="eastAsia"/>
          <w:szCs w:val="24"/>
        </w:rPr>
        <w:t>1</w:t>
      </w:r>
      <w:r>
        <w:rPr>
          <w:rFonts w:ascii="Times New Roman" w:eastAsia="宋体" w:hAnsi="Times New Roman" w:cs="Times New Roman"/>
          <w:szCs w:val="24"/>
        </w:rPr>
        <w:t xml:space="preserve">. </w:t>
      </w:r>
      <w:r>
        <w:rPr>
          <w:rFonts w:ascii="Times New Roman" w:eastAsia="宋体" w:hAnsi="Times New Roman" w:cs="Times New Roman" w:hint="eastAsia"/>
          <w:szCs w:val="24"/>
        </w:rPr>
        <w:t>跨境电子商务企业交易情况（杭</w:t>
      </w:r>
      <w:r>
        <w:rPr>
          <w:rFonts w:ascii="Times New Roman" w:eastAsia="宋体" w:hAnsi="Times New Roman" w:cs="Times New Roman"/>
          <w:szCs w:val="24"/>
        </w:rPr>
        <w:t>KJ</w:t>
      </w:r>
      <w:r>
        <w:rPr>
          <w:rFonts w:ascii="Times New Roman" w:eastAsia="宋体" w:hAnsi="Times New Roman" w:cs="Times New Roman" w:hint="eastAsia"/>
          <w:szCs w:val="24"/>
        </w:rPr>
        <w:t>－</w:t>
      </w:r>
      <w:r>
        <w:rPr>
          <w:rFonts w:ascii="Times New Roman" w:eastAsia="宋体" w:hAnsi="Times New Roman" w:cs="Times New Roman"/>
          <w:szCs w:val="24"/>
        </w:rPr>
        <w:t>202</w:t>
      </w:r>
      <w:r>
        <w:rPr>
          <w:rFonts w:ascii="Times New Roman" w:eastAsia="宋体" w:hAnsi="Times New Roman" w:cs="Times New Roman" w:hint="eastAsia"/>
          <w:szCs w:val="24"/>
        </w:rPr>
        <w:t>表）</w:t>
      </w:r>
      <w:r>
        <w:rPr>
          <w:rFonts w:ascii="Times New Roman" w:eastAsia="宋体" w:hAnsi="Times New Roman" w:cs="Times New Roman"/>
          <w:szCs w:val="24"/>
        </w:rPr>
        <w:tab/>
      </w:r>
      <w:r>
        <w:rPr>
          <w:rFonts w:ascii="Times New Roman" w:eastAsia="宋体" w:hAnsi="Times New Roman" w:cs="Times New Roman"/>
          <w:szCs w:val="24"/>
          <w:lang w:val="en"/>
        </w:rPr>
        <w:t>6</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szCs w:val="24"/>
          <w:lang w:val="en"/>
        </w:rPr>
      </w:pPr>
      <w:r>
        <w:rPr>
          <w:rFonts w:ascii="Times New Roman" w:eastAsia="宋体" w:hAnsi="Times New Roman" w:cs="Times New Roman" w:hint="eastAsia"/>
          <w:szCs w:val="24"/>
        </w:rPr>
        <w:t>2</w:t>
      </w:r>
      <w:r>
        <w:rPr>
          <w:rFonts w:ascii="Times New Roman" w:eastAsia="宋体" w:hAnsi="Times New Roman" w:cs="Times New Roman"/>
          <w:szCs w:val="24"/>
        </w:rPr>
        <w:t xml:space="preserve">. </w:t>
      </w:r>
      <w:r>
        <w:rPr>
          <w:rFonts w:ascii="Times New Roman" w:eastAsia="宋体" w:hAnsi="Times New Roman" w:cs="Times New Roman" w:hint="eastAsia"/>
          <w:szCs w:val="24"/>
        </w:rPr>
        <w:t>跨境电子商务交易平台交易情况（杭</w:t>
      </w:r>
      <w:r>
        <w:rPr>
          <w:rFonts w:ascii="Times New Roman" w:eastAsia="宋体" w:hAnsi="Times New Roman" w:cs="Times New Roman"/>
          <w:szCs w:val="24"/>
        </w:rPr>
        <w:t>KJ</w:t>
      </w:r>
      <w:r>
        <w:rPr>
          <w:rFonts w:ascii="Times New Roman" w:eastAsia="宋体" w:hAnsi="Times New Roman" w:cs="Times New Roman" w:hint="eastAsia"/>
          <w:szCs w:val="24"/>
        </w:rPr>
        <w:t>－</w:t>
      </w:r>
      <w:r>
        <w:rPr>
          <w:rFonts w:ascii="Times New Roman" w:eastAsia="宋体" w:hAnsi="Times New Roman" w:cs="Times New Roman"/>
          <w:szCs w:val="24"/>
        </w:rPr>
        <w:t>203</w:t>
      </w:r>
      <w:r>
        <w:rPr>
          <w:rFonts w:ascii="Times New Roman" w:eastAsia="宋体" w:hAnsi="Times New Roman" w:cs="Times New Roman" w:hint="eastAsia"/>
          <w:szCs w:val="24"/>
        </w:rPr>
        <w:t>表）</w:t>
      </w:r>
      <w:r>
        <w:rPr>
          <w:rFonts w:ascii="Times New Roman" w:eastAsia="宋体" w:hAnsi="Times New Roman" w:cs="Times New Roman"/>
          <w:szCs w:val="24"/>
        </w:rPr>
        <w:tab/>
      </w:r>
      <w:r>
        <w:rPr>
          <w:rFonts w:ascii="Times New Roman" w:eastAsia="宋体" w:hAnsi="Times New Roman" w:cs="Times New Roman"/>
          <w:szCs w:val="24"/>
          <w:lang w:val="en"/>
        </w:rPr>
        <w:t>8</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szCs w:val="24"/>
          <w:lang w:val="en"/>
        </w:rPr>
      </w:pPr>
      <w:r>
        <w:rPr>
          <w:rFonts w:ascii="Times New Roman" w:eastAsia="宋体" w:hAnsi="Times New Roman" w:cs="Times New Roman"/>
          <w:szCs w:val="24"/>
        </w:rPr>
        <w:t xml:space="preserve">3 </w:t>
      </w:r>
      <w:r>
        <w:rPr>
          <w:rFonts w:ascii="Times New Roman" w:eastAsia="宋体" w:hAnsi="Times New Roman" w:cs="Times New Roman" w:hint="eastAsia"/>
          <w:szCs w:val="24"/>
        </w:rPr>
        <w:t>跨境电子商务产业园发展情况（杭</w:t>
      </w:r>
      <w:r>
        <w:rPr>
          <w:rFonts w:ascii="Times New Roman" w:eastAsia="宋体" w:hAnsi="Times New Roman" w:cs="Times New Roman"/>
          <w:szCs w:val="24"/>
        </w:rPr>
        <w:t>KJ</w:t>
      </w:r>
      <w:r>
        <w:rPr>
          <w:rFonts w:ascii="Times New Roman" w:eastAsia="宋体" w:hAnsi="Times New Roman" w:cs="Times New Roman" w:hint="eastAsia"/>
          <w:szCs w:val="24"/>
        </w:rPr>
        <w:t>－</w:t>
      </w:r>
      <w:r>
        <w:rPr>
          <w:rFonts w:ascii="Times New Roman" w:eastAsia="宋体" w:hAnsi="Times New Roman" w:cs="Times New Roman"/>
          <w:szCs w:val="24"/>
        </w:rPr>
        <w:t>204</w:t>
      </w:r>
      <w:r>
        <w:rPr>
          <w:rFonts w:ascii="Times New Roman" w:eastAsia="宋体" w:hAnsi="Times New Roman" w:cs="Times New Roman" w:hint="eastAsia"/>
          <w:szCs w:val="24"/>
        </w:rPr>
        <w:t>表）</w:t>
      </w:r>
      <w:r>
        <w:rPr>
          <w:rFonts w:ascii="Times New Roman" w:eastAsia="宋体" w:hAnsi="Times New Roman" w:cs="Times New Roman"/>
          <w:szCs w:val="24"/>
        </w:rPr>
        <w:tab/>
      </w:r>
      <w:r>
        <w:rPr>
          <w:rFonts w:ascii="Times New Roman" w:eastAsia="宋体" w:hAnsi="Times New Roman" w:cs="Times New Roman"/>
          <w:szCs w:val="24"/>
          <w:lang w:val="en"/>
        </w:rPr>
        <w:t>10</w:t>
      </w:r>
    </w:p>
    <w:p w:rsidR="00C0558D" w:rsidRDefault="00370700">
      <w:pPr>
        <w:tabs>
          <w:tab w:val="right" w:leader="middleDot" w:pos="9030"/>
        </w:tabs>
        <w:spacing w:line="440" w:lineRule="exact"/>
        <w:ind w:rightChars="110" w:right="231" w:firstLineChars="100" w:firstLine="210"/>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（三）综合定报</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color w:val="000000" w:themeColor="text1"/>
          <w:szCs w:val="24"/>
          <w:lang w:val="en"/>
        </w:rPr>
      </w:pPr>
      <w:r>
        <w:rPr>
          <w:rFonts w:ascii="Times New Roman" w:eastAsia="宋体" w:hAnsi="Times New Roman" w:cs="Times New Roman"/>
          <w:color w:val="000000" w:themeColor="text1"/>
          <w:szCs w:val="24"/>
        </w:rPr>
        <w:t>1.</w:t>
      </w:r>
      <w:r>
        <w:rPr>
          <w:rFonts w:ascii="Times New Roman" w:eastAsia="宋体" w:hAnsi="Times New Roman" w:cs="Times New Roman" w:hint="eastAsia"/>
          <w:color w:val="000000" w:themeColor="text1"/>
          <w:szCs w:val="24"/>
        </w:rPr>
        <w:t>园区跨境电子商务进出口数据汇总表（杭</w:t>
      </w:r>
      <w:r>
        <w:rPr>
          <w:rFonts w:ascii="Times New Roman" w:eastAsia="宋体" w:hAnsi="Times New Roman" w:cs="Times New Roman"/>
          <w:color w:val="000000" w:themeColor="text1"/>
          <w:szCs w:val="24"/>
        </w:rPr>
        <w:t>KJ</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407</w:t>
      </w:r>
      <w:r>
        <w:rPr>
          <w:rFonts w:ascii="Times New Roman" w:eastAsia="宋体" w:hAnsi="Times New Roman" w:cs="Times New Roman" w:hint="eastAsia"/>
          <w:color w:val="000000" w:themeColor="text1"/>
          <w:szCs w:val="24"/>
        </w:rPr>
        <w:t>表）</w:t>
      </w:r>
      <w:r>
        <w:rPr>
          <w:rFonts w:ascii="Times New Roman" w:eastAsia="宋体" w:hAnsi="Times New Roman" w:cs="Times New Roman"/>
          <w:color w:val="000000" w:themeColor="text1"/>
          <w:szCs w:val="24"/>
        </w:rPr>
        <w:tab/>
      </w:r>
      <w:r>
        <w:rPr>
          <w:rFonts w:ascii="Times New Roman" w:eastAsia="宋体" w:hAnsi="Times New Roman" w:cs="Times New Roman"/>
          <w:color w:val="000000" w:themeColor="text1"/>
          <w:szCs w:val="24"/>
          <w:lang w:val="en"/>
        </w:rPr>
        <w:t>11</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color w:val="000000"/>
          <w:szCs w:val="24"/>
          <w:lang w:val="en"/>
        </w:rPr>
      </w:pPr>
      <w:r>
        <w:rPr>
          <w:rFonts w:ascii="Times New Roman" w:eastAsia="宋体" w:hAnsi="Times New Roman" w:cs="Times New Roman"/>
          <w:color w:val="000000" w:themeColor="text1"/>
          <w:szCs w:val="24"/>
        </w:rPr>
        <w:t>2.</w:t>
      </w:r>
      <w:r>
        <w:rPr>
          <w:rFonts w:ascii="Times New Roman" w:eastAsia="宋体" w:hAnsi="Times New Roman" w:cs="Times New Roman" w:hint="eastAsia"/>
          <w:color w:val="000000" w:themeColor="text1"/>
          <w:szCs w:val="24"/>
        </w:rPr>
        <w:t>区、县（市）跨境电子商务进出口数据汇总表（杭</w:t>
      </w:r>
      <w:r>
        <w:rPr>
          <w:rFonts w:ascii="Times New Roman" w:eastAsia="宋体" w:hAnsi="Times New Roman" w:cs="Times New Roman"/>
          <w:color w:val="000000" w:themeColor="text1"/>
          <w:szCs w:val="24"/>
        </w:rPr>
        <w:t>KJ</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409</w:t>
      </w:r>
      <w:r>
        <w:rPr>
          <w:rFonts w:ascii="Times New Roman" w:eastAsia="宋体" w:hAnsi="Times New Roman" w:cs="Times New Roman" w:hint="eastAsia"/>
          <w:color w:val="000000" w:themeColor="text1"/>
          <w:szCs w:val="24"/>
        </w:rPr>
        <w:t>表</w:t>
      </w:r>
      <w:r>
        <w:rPr>
          <w:rFonts w:ascii="Times New Roman" w:eastAsia="宋体" w:hAnsi="Times New Roman" w:cs="Times New Roman" w:hint="eastAsia"/>
          <w:color w:val="000000"/>
          <w:szCs w:val="24"/>
        </w:rPr>
        <w:t>）</w:t>
      </w:r>
      <w:r>
        <w:rPr>
          <w:rFonts w:ascii="Times New Roman" w:eastAsia="宋体" w:hAnsi="Times New Roman" w:cs="Times New Roman"/>
          <w:color w:val="000000"/>
          <w:szCs w:val="24"/>
        </w:rPr>
        <w:tab/>
      </w:r>
      <w:r>
        <w:rPr>
          <w:rFonts w:ascii="Times New Roman" w:eastAsia="宋体" w:hAnsi="Times New Roman" w:cs="Times New Roman"/>
          <w:color w:val="000000"/>
          <w:szCs w:val="24"/>
          <w:lang w:val="en"/>
        </w:rPr>
        <w:t>11</w:t>
      </w:r>
    </w:p>
    <w:p w:rsidR="00C0558D" w:rsidRDefault="00C0558D">
      <w:pPr>
        <w:tabs>
          <w:tab w:val="right" w:leader="middleDot" w:pos="9030"/>
        </w:tabs>
        <w:spacing w:line="440" w:lineRule="exact"/>
        <w:ind w:rightChars="110" w:right="231" w:firstLineChars="200" w:firstLine="420"/>
        <w:rPr>
          <w:rFonts w:ascii="Times New Roman" w:eastAsia="宋体" w:hAnsi="Times New Roman" w:cs="Times New Roman"/>
          <w:color w:val="000000"/>
          <w:szCs w:val="24"/>
        </w:rPr>
      </w:pPr>
    </w:p>
    <w:p w:rsidR="00C0558D" w:rsidRDefault="00370700">
      <w:pPr>
        <w:tabs>
          <w:tab w:val="right" w:leader="middleDot" w:pos="9030"/>
        </w:tabs>
        <w:spacing w:line="440" w:lineRule="exact"/>
        <w:ind w:rightChars="110" w:right="231"/>
        <w:rPr>
          <w:rFonts w:ascii="Times New Roman" w:eastAsia="宋体" w:hAnsi="Times New Roman" w:cs="Times New Roman"/>
          <w:szCs w:val="24"/>
          <w:lang w:val="en"/>
        </w:rPr>
      </w:pPr>
      <w:r>
        <w:rPr>
          <w:rFonts w:ascii="Times New Roman" w:eastAsia="宋体" w:hAnsi="Times New Roman" w:cs="Times New Roman" w:hint="eastAsia"/>
          <w:szCs w:val="24"/>
        </w:rPr>
        <w:t>四、指标解释</w:t>
      </w:r>
      <w:r>
        <w:rPr>
          <w:rFonts w:ascii="Times New Roman" w:eastAsia="宋体" w:hAnsi="Times New Roman" w:cs="Times New Roman"/>
          <w:szCs w:val="24"/>
        </w:rPr>
        <w:tab/>
      </w:r>
      <w:r>
        <w:rPr>
          <w:rFonts w:ascii="Times New Roman" w:eastAsia="宋体" w:hAnsi="Times New Roman" w:cs="Times New Roman"/>
          <w:szCs w:val="24"/>
          <w:lang w:val="en"/>
        </w:rPr>
        <w:t>12</w:t>
      </w:r>
    </w:p>
    <w:p w:rsidR="00C0558D" w:rsidRDefault="00C0558D">
      <w:pPr>
        <w:tabs>
          <w:tab w:val="left" w:pos="180"/>
          <w:tab w:val="left" w:pos="360"/>
          <w:tab w:val="left" w:pos="10440"/>
        </w:tabs>
        <w:snapToGrid w:val="0"/>
        <w:jc w:val="center"/>
        <w:rPr>
          <w:rFonts w:ascii="Times New Roman" w:eastAsia="黑体" w:hAnsi="Times New Roman" w:cs="Times New Roman"/>
          <w:sz w:val="44"/>
          <w:szCs w:val="44"/>
        </w:rPr>
      </w:pPr>
    </w:p>
    <w:p w:rsidR="00C0558D" w:rsidRDefault="00C0558D">
      <w:pPr>
        <w:tabs>
          <w:tab w:val="left" w:pos="180"/>
          <w:tab w:val="left" w:pos="360"/>
          <w:tab w:val="left" w:pos="10440"/>
        </w:tabs>
        <w:snapToGrid w:val="0"/>
        <w:jc w:val="center"/>
        <w:rPr>
          <w:rFonts w:ascii="Times New Roman" w:eastAsia="黑体" w:hAnsi="Times New Roman" w:cs="Times New Roman"/>
          <w:sz w:val="44"/>
          <w:szCs w:val="44"/>
        </w:rPr>
      </w:pPr>
    </w:p>
    <w:p w:rsidR="00C0558D" w:rsidRDefault="00C0558D">
      <w:pPr>
        <w:tabs>
          <w:tab w:val="left" w:pos="180"/>
          <w:tab w:val="left" w:pos="360"/>
          <w:tab w:val="left" w:pos="10440"/>
        </w:tabs>
        <w:snapToGrid w:val="0"/>
        <w:jc w:val="center"/>
        <w:rPr>
          <w:rFonts w:ascii="Times New Roman" w:eastAsia="黑体" w:hAnsi="Times New Roman" w:cs="Times New Roman"/>
          <w:sz w:val="44"/>
          <w:szCs w:val="44"/>
        </w:rPr>
      </w:pPr>
    </w:p>
    <w:p w:rsidR="00C0558D" w:rsidRDefault="00C0558D">
      <w:pPr>
        <w:tabs>
          <w:tab w:val="left" w:pos="180"/>
          <w:tab w:val="left" w:pos="360"/>
          <w:tab w:val="left" w:pos="10440"/>
        </w:tabs>
        <w:snapToGrid w:val="0"/>
        <w:jc w:val="center"/>
        <w:rPr>
          <w:rFonts w:ascii="Times New Roman" w:eastAsia="黑体" w:hAnsi="Times New Roman" w:cs="Times New Roman"/>
          <w:sz w:val="44"/>
          <w:szCs w:val="44"/>
        </w:rPr>
      </w:pPr>
    </w:p>
    <w:p w:rsidR="00C0558D" w:rsidRDefault="00C0558D">
      <w:pPr>
        <w:tabs>
          <w:tab w:val="left" w:pos="180"/>
          <w:tab w:val="left" w:pos="360"/>
          <w:tab w:val="left" w:pos="10440"/>
        </w:tabs>
        <w:snapToGrid w:val="0"/>
        <w:jc w:val="center"/>
        <w:rPr>
          <w:rFonts w:ascii="Times New Roman" w:eastAsia="黑体" w:hAnsi="Times New Roman" w:cs="Times New Roman"/>
          <w:sz w:val="44"/>
          <w:szCs w:val="44"/>
        </w:rPr>
      </w:pPr>
    </w:p>
    <w:p w:rsidR="00C0558D" w:rsidRDefault="00370700">
      <w:pPr>
        <w:tabs>
          <w:tab w:val="left" w:pos="180"/>
          <w:tab w:val="left" w:pos="360"/>
          <w:tab w:val="left" w:pos="10440"/>
        </w:tabs>
        <w:snapToGrid w:val="0"/>
        <w:jc w:val="center"/>
        <w:rPr>
          <w:rFonts w:ascii="Times New Roman" w:eastAsia="仿宋_GB2312" w:hAnsi="Times New Roman" w:cs="Times New Roman"/>
          <w:sz w:val="24"/>
          <w:szCs w:val="32"/>
        </w:rPr>
      </w:pPr>
      <w:r>
        <w:rPr>
          <w:rFonts w:ascii="Times New Roman" w:eastAsia="黑体" w:hAnsi="Times New Roman" w:cs="Times New Roman"/>
          <w:sz w:val="44"/>
          <w:szCs w:val="44"/>
        </w:rPr>
        <w:br w:type="page"/>
      </w:r>
      <w:r>
        <w:rPr>
          <w:rFonts w:ascii="Times New Roman" w:eastAsia="仿宋_GB2312" w:hAnsi="Times New Roman" w:cs="Times New Roman"/>
          <w:sz w:val="24"/>
          <w:szCs w:val="32"/>
        </w:rPr>
        <w:lastRenderedPageBreak/>
        <w:t xml:space="preserve"> </w:t>
      </w:r>
    </w:p>
    <w:p w:rsidR="00C0558D" w:rsidRDefault="00C0558D">
      <w:pPr>
        <w:widowControl/>
        <w:rPr>
          <w:rFonts w:ascii="Times New Roman" w:eastAsia="仿宋_GB2312" w:hAnsi="Times New Roman" w:cs="Times New Roman"/>
          <w:sz w:val="24"/>
          <w:szCs w:val="32"/>
        </w:rPr>
      </w:pPr>
    </w:p>
    <w:p w:rsidR="00C0558D" w:rsidRDefault="00370700">
      <w:pPr>
        <w:ind w:rightChars="154" w:right="323"/>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 xml:space="preserve">                            </w:t>
      </w:r>
      <w:r>
        <w:rPr>
          <w:rFonts w:ascii="Times New Roman" w:eastAsia="黑体" w:hAnsi="Times New Roman" w:cs="Times New Roman" w:hint="eastAsia"/>
          <w:sz w:val="32"/>
          <w:szCs w:val="32"/>
        </w:rPr>
        <w:t>一、总说明</w:t>
      </w:r>
    </w:p>
    <w:p w:rsidR="00C0558D" w:rsidRDefault="00370700">
      <w:pPr>
        <w:spacing w:line="500" w:lineRule="exact"/>
        <w:ind w:rightChars="154" w:right="323" w:firstLineChars="150" w:firstLine="316"/>
        <w:jc w:val="left"/>
        <w:rPr>
          <w:rFonts w:ascii="宋体" w:eastAsia="宋体" w:hAnsi="宋体" w:cs="宋体"/>
          <w:b/>
          <w:bCs/>
          <w:color w:val="000000"/>
          <w:szCs w:val="21"/>
        </w:rPr>
      </w:pPr>
      <w:r>
        <w:rPr>
          <w:rFonts w:ascii="宋体" w:eastAsia="宋体" w:hAnsi="宋体" w:cs="宋体" w:hint="eastAsia"/>
          <w:b/>
          <w:bCs/>
          <w:color w:val="000000"/>
          <w:szCs w:val="21"/>
        </w:rPr>
        <w:t>（一）调查目的：</w:t>
      </w:r>
    </w:p>
    <w:p w:rsidR="00C0558D" w:rsidRDefault="00370700">
      <w:pPr>
        <w:spacing w:line="500" w:lineRule="exact"/>
        <w:ind w:rightChars="154" w:right="323" w:firstLineChars="200" w:firstLine="420"/>
        <w:jc w:val="left"/>
        <w:rPr>
          <w:rFonts w:ascii="宋体" w:eastAsia="宋体" w:hAnsi="宋体" w:cs="宋体"/>
          <w:bCs/>
          <w:color w:val="000000"/>
          <w:szCs w:val="21"/>
        </w:rPr>
      </w:pPr>
      <w:r>
        <w:rPr>
          <w:rFonts w:ascii="宋体" w:eastAsia="宋体" w:hAnsi="宋体" w:cs="宋体" w:hint="eastAsia"/>
          <w:bCs/>
          <w:szCs w:val="21"/>
        </w:rPr>
        <w:t>为及时全面反映中国（杭州）跨境电子商务综合试验区建设状况，综合测算跨境电子商务交易情况，为政府制定政策、进行经济管理和调控提供依据，依照《中华人民共和国统计法》的</w:t>
      </w:r>
      <w:r>
        <w:rPr>
          <w:rFonts w:ascii="宋体" w:eastAsia="宋体" w:hAnsi="宋体" w:cs="宋体"/>
          <w:bCs/>
          <w:szCs w:val="21"/>
        </w:rPr>
        <w:t>规定</w:t>
      </w:r>
      <w:r>
        <w:rPr>
          <w:rFonts w:ascii="宋体" w:eastAsia="宋体" w:hAnsi="宋体" w:cs="宋体" w:hint="eastAsia"/>
          <w:bCs/>
          <w:szCs w:val="21"/>
        </w:rPr>
        <w:t>，制定本统计报表制度。</w:t>
      </w:r>
    </w:p>
    <w:p w:rsidR="00C0558D" w:rsidRDefault="00370700">
      <w:pPr>
        <w:spacing w:line="500" w:lineRule="exact"/>
        <w:ind w:rightChars="154" w:right="323" w:firstLineChars="150" w:firstLine="316"/>
        <w:jc w:val="left"/>
        <w:rPr>
          <w:rFonts w:ascii="宋体" w:eastAsia="宋体" w:hAnsi="宋体" w:cs="宋体"/>
          <w:b/>
          <w:bCs/>
          <w:color w:val="000000"/>
          <w:szCs w:val="21"/>
        </w:rPr>
      </w:pPr>
      <w:r>
        <w:rPr>
          <w:rFonts w:ascii="宋体" w:eastAsia="宋体" w:hAnsi="宋体" w:cs="宋体" w:hint="eastAsia"/>
          <w:b/>
          <w:bCs/>
          <w:color w:val="000000"/>
          <w:szCs w:val="21"/>
        </w:rPr>
        <w:t>（二）调查内容：</w:t>
      </w:r>
    </w:p>
    <w:p w:rsidR="00C0558D" w:rsidRDefault="00370700">
      <w:pPr>
        <w:spacing w:line="500" w:lineRule="exact"/>
        <w:ind w:rightChars="154" w:right="323" w:firstLineChars="200" w:firstLine="420"/>
        <w:jc w:val="left"/>
        <w:rPr>
          <w:rFonts w:ascii="宋体" w:eastAsia="宋体" w:hAnsi="宋体" w:cs="宋体"/>
          <w:color w:val="000000"/>
          <w:szCs w:val="21"/>
        </w:rPr>
      </w:pPr>
      <w:r>
        <w:rPr>
          <w:rFonts w:ascii="宋体" w:eastAsia="宋体" w:hAnsi="宋体" w:cs="宋体" w:hint="eastAsia"/>
          <w:color w:val="000000"/>
          <w:szCs w:val="21"/>
        </w:rPr>
        <w:t>主要包括：</w:t>
      </w:r>
      <w:r>
        <w:rPr>
          <w:rFonts w:ascii="宋体" w:eastAsia="宋体" w:hAnsi="宋体" w:cs="宋体" w:hint="eastAsia"/>
          <w:bCs/>
          <w:color w:val="000000"/>
          <w:szCs w:val="21"/>
        </w:rPr>
        <w:t>跨境电子商务企业基本情况、交易</w:t>
      </w:r>
      <w:r>
        <w:rPr>
          <w:rFonts w:ascii="宋体" w:eastAsia="宋体" w:hAnsi="宋体" w:cs="宋体"/>
          <w:bCs/>
          <w:color w:val="000000"/>
          <w:szCs w:val="21"/>
        </w:rPr>
        <w:t>情况</w:t>
      </w:r>
      <w:r>
        <w:rPr>
          <w:rFonts w:ascii="宋体" w:eastAsia="宋体" w:hAnsi="宋体" w:cs="宋体" w:hint="eastAsia"/>
          <w:bCs/>
          <w:color w:val="000000"/>
          <w:szCs w:val="21"/>
        </w:rPr>
        <w:t>、进出</w:t>
      </w:r>
      <w:r>
        <w:rPr>
          <w:rFonts w:ascii="宋体" w:eastAsia="宋体" w:hAnsi="宋体" w:cs="宋体"/>
          <w:bCs/>
          <w:color w:val="000000"/>
          <w:szCs w:val="21"/>
        </w:rPr>
        <w:t>口情况等</w:t>
      </w:r>
      <w:r>
        <w:rPr>
          <w:rFonts w:ascii="宋体" w:eastAsia="宋体" w:hAnsi="宋体" w:cs="宋体" w:hint="eastAsia"/>
          <w:bCs/>
          <w:color w:val="000000"/>
          <w:szCs w:val="21"/>
        </w:rPr>
        <w:t>；跨境电子商务交易平台交易情况；跨境电子商务产业园发展情况</w:t>
      </w:r>
      <w:r>
        <w:rPr>
          <w:rFonts w:ascii="宋体" w:eastAsia="宋体" w:hAnsi="宋体" w:cs="宋体" w:hint="eastAsia"/>
          <w:color w:val="000000"/>
          <w:szCs w:val="21"/>
        </w:rPr>
        <w:t>等内容。（详见表式）</w:t>
      </w:r>
    </w:p>
    <w:p w:rsidR="00C0558D" w:rsidRDefault="00370700">
      <w:pPr>
        <w:spacing w:line="500" w:lineRule="exact"/>
        <w:ind w:rightChars="154" w:right="323" w:firstLineChars="150" w:firstLine="316"/>
        <w:jc w:val="left"/>
        <w:rPr>
          <w:rFonts w:ascii="宋体" w:eastAsia="宋体" w:hAnsi="宋体" w:cs="宋体"/>
          <w:color w:val="000000"/>
          <w:szCs w:val="21"/>
        </w:rPr>
      </w:pPr>
      <w:r>
        <w:rPr>
          <w:rFonts w:ascii="宋体" w:eastAsia="宋体" w:hAnsi="宋体" w:cs="宋体" w:hint="eastAsia"/>
          <w:b/>
          <w:bCs/>
          <w:color w:val="000000"/>
          <w:szCs w:val="21"/>
        </w:rPr>
        <w:t>（三）调查范围和对象：</w:t>
      </w:r>
    </w:p>
    <w:p w:rsidR="00C0558D" w:rsidRDefault="00370700">
      <w:pPr>
        <w:spacing w:line="500" w:lineRule="exact"/>
        <w:ind w:rightChars="154" w:right="323" w:firstLineChars="200" w:firstLine="420"/>
        <w:jc w:val="left"/>
        <w:rPr>
          <w:rFonts w:ascii="宋体" w:eastAsia="宋体" w:hAnsi="宋体" w:cs="宋体"/>
          <w:bCs/>
          <w:color w:val="000000"/>
          <w:szCs w:val="21"/>
        </w:rPr>
      </w:pPr>
      <w:r>
        <w:rPr>
          <w:rFonts w:ascii="宋体" w:eastAsia="宋体" w:hAnsi="宋体" w:cs="宋体" w:hint="eastAsia"/>
          <w:bCs/>
          <w:color w:val="000000"/>
          <w:szCs w:val="21"/>
        </w:rPr>
        <w:t>杭州</w:t>
      </w:r>
      <w:r>
        <w:rPr>
          <w:rFonts w:ascii="宋体" w:eastAsia="宋体" w:hAnsi="宋体" w:cs="宋体"/>
          <w:bCs/>
          <w:color w:val="000000"/>
          <w:szCs w:val="21"/>
        </w:rPr>
        <w:t>市</w:t>
      </w:r>
      <w:r>
        <w:rPr>
          <w:rFonts w:ascii="宋体" w:eastAsia="宋体" w:hAnsi="宋体" w:cs="宋体" w:hint="eastAsia"/>
          <w:bCs/>
          <w:color w:val="000000"/>
          <w:szCs w:val="21"/>
        </w:rPr>
        <w:t>跨境电子商务相关企业、跨境电子商务平台企业、跨境电子商务产业园区。</w:t>
      </w:r>
    </w:p>
    <w:p w:rsidR="00C0558D" w:rsidRDefault="00370700">
      <w:pPr>
        <w:spacing w:line="500" w:lineRule="exact"/>
        <w:ind w:rightChars="154" w:right="323" w:firstLineChars="100" w:firstLine="211"/>
        <w:jc w:val="left"/>
        <w:rPr>
          <w:rFonts w:ascii="宋体" w:eastAsia="宋体" w:hAnsi="宋体" w:cs="宋体"/>
          <w:b/>
          <w:bCs/>
          <w:color w:val="000000"/>
          <w:szCs w:val="21"/>
        </w:rPr>
      </w:pPr>
      <w:r>
        <w:rPr>
          <w:rFonts w:ascii="宋体" w:eastAsia="宋体" w:hAnsi="宋体" w:cs="宋体" w:hint="eastAsia"/>
          <w:b/>
          <w:bCs/>
          <w:color w:val="000000"/>
          <w:szCs w:val="21"/>
        </w:rPr>
        <w:t>（四）调查方法：</w:t>
      </w:r>
    </w:p>
    <w:p w:rsidR="00C0558D" w:rsidRDefault="00370700">
      <w:pPr>
        <w:spacing w:line="500" w:lineRule="exact"/>
        <w:ind w:rightChars="154" w:right="323" w:firstLineChars="200" w:firstLine="420"/>
        <w:jc w:val="left"/>
        <w:rPr>
          <w:rFonts w:ascii="宋体" w:eastAsia="宋体" w:hAnsi="宋体" w:cs="宋体"/>
          <w:b/>
          <w:bCs/>
          <w:color w:val="FF0000"/>
          <w:szCs w:val="21"/>
        </w:rPr>
      </w:pPr>
      <w:r>
        <w:rPr>
          <w:rFonts w:ascii="宋体" w:eastAsia="宋体" w:hAnsi="宋体" w:cs="宋体" w:hint="eastAsia"/>
          <w:szCs w:val="21"/>
        </w:rPr>
        <w:t>全面</w:t>
      </w:r>
      <w:r>
        <w:rPr>
          <w:rFonts w:ascii="宋体" w:eastAsia="宋体" w:hAnsi="宋体" w:cs="宋体"/>
          <w:szCs w:val="21"/>
        </w:rPr>
        <w:t>调查与重点</w:t>
      </w:r>
      <w:r>
        <w:rPr>
          <w:rFonts w:ascii="宋体" w:eastAsia="宋体" w:hAnsi="宋体" w:cs="宋体" w:hint="eastAsia"/>
          <w:szCs w:val="21"/>
        </w:rPr>
        <w:t>调查相结合</w:t>
      </w:r>
      <w:r>
        <w:rPr>
          <w:rFonts w:ascii="宋体" w:eastAsia="宋体" w:hAnsi="宋体" w:cs="宋体" w:hint="eastAsia"/>
          <w:bCs/>
          <w:szCs w:val="21"/>
        </w:rPr>
        <w:t>。</w:t>
      </w:r>
    </w:p>
    <w:p w:rsidR="00C0558D" w:rsidRDefault="00370700">
      <w:pPr>
        <w:spacing w:line="500" w:lineRule="exact"/>
        <w:ind w:rightChars="154" w:right="323" w:firstLineChars="100" w:firstLine="211"/>
        <w:jc w:val="left"/>
        <w:rPr>
          <w:rFonts w:ascii="宋体" w:eastAsia="宋体" w:hAnsi="宋体" w:cs="宋体"/>
          <w:b/>
          <w:bCs/>
          <w:color w:val="000000"/>
          <w:szCs w:val="21"/>
        </w:rPr>
      </w:pPr>
      <w:r>
        <w:rPr>
          <w:rFonts w:ascii="宋体" w:eastAsia="宋体" w:hAnsi="宋体" w:cs="宋体" w:hint="eastAsia"/>
          <w:b/>
          <w:bCs/>
          <w:color w:val="000000"/>
          <w:szCs w:val="21"/>
        </w:rPr>
        <w:t>（五）调查报送与组织方式</w:t>
      </w:r>
    </w:p>
    <w:p w:rsidR="00C0558D" w:rsidRDefault="00370700">
      <w:pPr>
        <w:spacing w:line="500" w:lineRule="exact"/>
        <w:ind w:rightChars="154" w:right="323" w:firstLineChars="200" w:firstLine="420"/>
        <w:jc w:val="left"/>
        <w:rPr>
          <w:rFonts w:ascii="宋体" w:eastAsia="宋体" w:hAnsi="宋体" w:cs="宋体"/>
          <w:color w:val="000000"/>
          <w:szCs w:val="21"/>
        </w:rPr>
      </w:pPr>
      <w:r>
        <w:rPr>
          <w:rFonts w:ascii="宋体" w:eastAsia="宋体" w:hAnsi="宋体" w:cs="宋体" w:hint="eastAsia"/>
          <w:color w:val="000000"/>
          <w:szCs w:val="21"/>
        </w:rPr>
        <w:t>调查单位登录</w:t>
      </w:r>
      <w:r>
        <w:rPr>
          <w:rFonts w:ascii="宋体" w:eastAsia="宋体" w:hAnsi="宋体" w:cs="宋体" w:hint="eastAsia"/>
          <w:bCs/>
          <w:color w:val="000000"/>
          <w:szCs w:val="21"/>
        </w:rPr>
        <w:t>杭州市自</w:t>
      </w:r>
      <w:proofErr w:type="gramStart"/>
      <w:r>
        <w:rPr>
          <w:rFonts w:ascii="宋体" w:eastAsia="宋体" w:hAnsi="宋体" w:cs="宋体" w:hint="eastAsia"/>
          <w:bCs/>
          <w:color w:val="000000"/>
          <w:szCs w:val="21"/>
        </w:rPr>
        <w:t>贸办线</w:t>
      </w:r>
      <w:proofErr w:type="gramEnd"/>
      <w:r>
        <w:rPr>
          <w:rFonts w:ascii="宋体" w:eastAsia="宋体" w:hAnsi="宋体" w:cs="宋体" w:hint="eastAsia"/>
          <w:bCs/>
          <w:color w:val="000000"/>
          <w:szCs w:val="21"/>
        </w:rPr>
        <w:t>上综合服务平台</w:t>
      </w:r>
      <w:r>
        <w:rPr>
          <w:rFonts w:ascii="宋体" w:eastAsia="宋体" w:hAnsi="宋体" w:cs="宋体" w:hint="eastAsia"/>
          <w:color w:val="000000"/>
          <w:szCs w:val="21"/>
        </w:rPr>
        <w:t>报送数据。（网址：</w:t>
      </w:r>
      <w:hyperlink r:id="rId8" w:history="1">
        <w:r>
          <w:rPr>
            <w:rFonts w:ascii="宋体" w:eastAsia="宋体" w:hAnsi="宋体" w:cs="宋体"/>
            <w:bCs/>
            <w:color w:val="0000FF"/>
            <w:szCs w:val="21"/>
            <w:u w:val="single"/>
          </w:rPr>
          <w:t>http://www.singlewindow.gov.cn</w:t>
        </w:r>
      </w:hyperlink>
      <w:r>
        <w:rPr>
          <w:rFonts w:ascii="宋体" w:eastAsia="宋体" w:hAnsi="宋体" w:cs="宋体" w:hint="eastAsia"/>
          <w:color w:val="000000"/>
          <w:szCs w:val="21"/>
        </w:rPr>
        <w:t>）</w:t>
      </w:r>
      <w:r>
        <w:rPr>
          <w:rFonts w:ascii="宋体" w:eastAsia="宋体" w:hAnsi="宋体" w:cs="宋体" w:hint="eastAsia"/>
          <w:bCs/>
          <w:color w:val="000000"/>
          <w:szCs w:val="21"/>
        </w:rPr>
        <w:t>。</w:t>
      </w:r>
      <w:r>
        <w:rPr>
          <w:rFonts w:ascii="宋体" w:eastAsia="宋体" w:hAnsi="宋体" w:cs="宋体" w:hint="eastAsia"/>
          <w:color w:val="000000"/>
          <w:szCs w:val="21"/>
        </w:rPr>
        <w:t>市</w:t>
      </w:r>
      <w:proofErr w:type="gramStart"/>
      <w:r>
        <w:rPr>
          <w:rFonts w:ascii="宋体" w:eastAsia="宋体" w:hAnsi="宋体" w:cs="宋体" w:hint="eastAsia"/>
          <w:bCs/>
          <w:color w:val="000000"/>
          <w:szCs w:val="21"/>
        </w:rPr>
        <w:t>自贸办</w:t>
      </w:r>
      <w:r>
        <w:rPr>
          <w:rFonts w:ascii="宋体" w:eastAsia="宋体" w:hAnsi="宋体" w:cs="宋体" w:hint="eastAsia"/>
          <w:color w:val="000000"/>
          <w:szCs w:val="21"/>
        </w:rPr>
        <w:t>负责</w:t>
      </w:r>
      <w:proofErr w:type="gramEnd"/>
      <w:r>
        <w:rPr>
          <w:rFonts w:ascii="宋体" w:eastAsia="宋体" w:hAnsi="宋体" w:cs="宋体" w:hint="eastAsia"/>
          <w:color w:val="000000"/>
          <w:szCs w:val="21"/>
        </w:rPr>
        <w:t>统计</w:t>
      </w:r>
      <w:r>
        <w:rPr>
          <w:rFonts w:ascii="宋体" w:eastAsia="宋体" w:hAnsi="宋体" w:cs="宋体"/>
          <w:color w:val="000000"/>
          <w:szCs w:val="21"/>
        </w:rPr>
        <w:t>制度</w:t>
      </w:r>
      <w:r>
        <w:rPr>
          <w:rFonts w:ascii="宋体" w:eastAsia="宋体" w:hAnsi="宋体" w:cs="宋体" w:hint="eastAsia"/>
          <w:color w:val="000000"/>
          <w:szCs w:val="21"/>
        </w:rPr>
        <w:t>制定及系统建设，调查对象</w:t>
      </w:r>
      <w:r>
        <w:rPr>
          <w:rFonts w:ascii="宋体" w:eastAsia="宋体" w:hAnsi="宋体" w:cs="宋体" w:hint="eastAsia"/>
          <w:bCs/>
          <w:color w:val="000000"/>
          <w:szCs w:val="21"/>
        </w:rPr>
        <w:t>需根据本单位的业务资料整理报送；区、县（市）跨境电子商务主管部门负责辖区内的相关</w:t>
      </w:r>
      <w:r>
        <w:rPr>
          <w:rFonts w:ascii="宋体" w:eastAsia="宋体" w:hAnsi="宋体" w:cs="宋体"/>
          <w:bCs/>
          <w:color w:val="000000"/>
          <w:szCs w:val="21"/>
        </w:rPr>
        <w:t>企业与平台数据</w:t>
      </w:r>
      <w:r>
        <w:rPr>
          <w:rFonts w:ascii="宋体" w:eastAsia="宋体" w:hAnsi="宋体" w:cs="宋体" w:hint="eastAsia"/>
          <w:bCs/>
          <w:color w:val="000000"/>
          <w:szCs w:val="21"/>
        </w:rPr>
        <w:t>审核</w:t>
      </w:r>
      <w:r>
        <w:rPr>
          <w:rFonts w:ascii="宋体" w:eastAsia="宋体" w:hAnsi="宋体" w:cs="宋体"/>
          <w:bCs/>
          <w:color w:val="000000"/>
          <w:szCs w:val="21"/>
        </w:rPr>
        <w:t>汇总</w:t>
      </w:r>
      <w:r>
        <w:rPr>
          <w:rFonts w:ascii="宋体" w:eastAsia="宋体" w:hAnsi="宋体" w:cs="宋体" w:hint="eastAsia"/>
          <w:bCs/>
          <w:color w:val="000000"/>
          <w:szCs w:val="21"/>
        </w:rPr>
        <w:t>上报，跨境电子商务园区负责园区内的相关</w:t>
      </w:r>
      <w:r>
        <w:rPr>
          <w:rFonts w:ascii="宋体" w:eastAsia="宋体" w:hAnsi="宋体" w:cs="宋体"/>
          <w:bCs/>
          <w:color w:val="000000"/>
          <w:szCs w:val="21"/>
        </w:rPr>
        <w:t>企业与平台数据</w:t>
      </w:r>
      <w:r>
        <w:rPr>
          <w:rFonts w:ascii="宋体" w:eastAsia="宋体" w:hAnsi="宋体" w:cs="宋体" w:hint="eastAsia"/>
          <w:bCs/>
          <w:color w:val="000000"/>
          <w:szCs w:val="21"/>
        </w:rPr>
        <w:t>审核</w:t>
      </w:r>
      <w:r>
        <w:rPr>
          <w:rFonts w:ascii="宋体" w:eastAsia="宋体" w:hAnsi="宋体" w:cs="宋体"/>
          <w:bCs/>
          <w:color w:val="000000"/>
          <w:szCs w:val="21"/>
        </w:rPr>
        <w:t>汇总</w:t>
      </w:r>
      <w:r>
        <w:rPr>
          <w:rFonts w:ascii="宋体" w:eastAsia="宋体" w:hAnsi="宋体" w:cs="宋体" w:hint="eastAsia"/>
          <w:bCs/>
          <w:color w:val="000000"/>
          <w:szCs w:val="21"/>
        </w:rPr>
        <w:t>上报</w:t>
      </w:r>
      <w:r>
        <w:rPr>
          <w:rFonts w:ascii="宋体" w:eastAsia="宋体" w:hAnsi="宋体" w:cs="宋体"/>
          <w:bCs/>
          <w:color w:val="000000"/>
          <w:szCs w:val="21"/>
        </w:rPr>
        <w:t>。</w:t>
      </w:r>
      <w:r>
        <w:rPr>
          <w:rFonts w:ascii="宋体" w:eastAsia="宋体" w:hAnsi="宋体" w:cs="宋体" w:hint="eastAsia"/>
          <w:bCs/>
          <w:color w:val="000000"/>
          <w:szCs w:val="21"/>
        </w:rPr>
        <w:t>市</w:t>
      </w:r>
      <w:proofErr w:type="gramStart"/>
      <w:r>
        <w:rPr>
          <w:rFonts w:ascii="宋体" w:eastAsia="宋体" w:hAnsi="宋体" w:cs="宋体" w:hint="eastAsia"/>
          <w:bCs/>
          <w:color w:val="000000"/>
          <w:szCs w:val="21"/>
        </w:rPr>
        <w:t>自贸办统一</w:t>
      </w:r>
      <w:proofErr w:type="gramEnd"/>
      <w:r>
        <w:rPr>
          <w:rFonts w:ascii="宋体" w:eastAsia="宋体" w:hAnsi="宋体" w:cs="宋体" w:hint="eastAsia"/>
          <w:bCs/>
          <w:color w:val="000000"/>
          <w:szCs w:val="21"/>
        </w:rPr>
        <w:t>管理全部调查资料、汇总和分析数据，并将汇总数据报送市统计局和相关部门。</w:t>
      </w:r>
    </w:p>
    <w:p w:rsidR="00C0558D" w:rsidRDefault="00370700">
      <w:pPr>
        <w:spacing w:line="500" w:lineRule="exact"/>
        <w:ind w:rightChars="154" w:right="323" w:firstLineChars="200" w:firstLine="422"/>
        <w:jc w:val="left"/>
        <w:rPr>
          <w:rFonts w:ascii="宋体" w:eastAsia="宋体" w:hAnsi="宋体" w:cs="宋体"/>
          <w:b/>
          <w:bCs/>
          <w:color w:val="000000"/>
          <w:szCs w:val="21"/>
        </w:rPr>
      </w:pPr>
      <w:r>
        <w:rPr>
          <w:rFonts w:ascii="宋体" w:eastAsia="宋体" w:hAnsi="宋体" w:cs="宋体" w:hint="eastAsia"/>
          <w:b/>
          <w:bCs/>
          <w:color w:val="000000"/>
          <w:szCs w:val="21"/>
        </w:rPr>
        <w:t>（六）上报要求</w:t>
      </w:r>
    </w:p>
    <w:p w:rsidR="00C0558D" w:rsidRDefault="00370700">
      <w:pPr>
        <w:spacing w:line="500" w:lineRule="exact"/>
        <w:ind w:rightChars="154" w:right="323" w:firstLineChars="200" w:firstLine="420"/>
        <w:jc w:val="left"/>
        <w:rPr>
          <w:rFonts w:ascii="宋体" w:eastAsia="宋体" w:hAnsi="宋体" w:cs="宋体"/>
          <w:bCs/>
          <w:color w:val="000000"/>
          <w:szCs w:val="21"/>
        </w:rPr>
      </w:pPr>
      <w:r>
        <w:rPr>
          <w:rFonts w:ascii="宋体" w:eastAsia="宋体" w:hAnsi="宋体" w:cs="宋体" w:hint="eastAsia"/>
          <w:bCs/>
          <w:color w:val="000000"/>
          <w:szCs w:val="21"/>
        </w:rPr>
        <w:t>为满足我市统计监测管理的需要，要严格遵守报表制度规定的时间和方式报送统计数据，严格把好数据质量，报表内容要完整准确，不得遗漏项目。</w:t>
      </w:r>
    </w:p>
    <w:p w:rsidR="00C0558D" w:rsidRDefault="00370700">
      <w:pPr>
        <w:spacing w:line="500" w:lineRule="exact"/>
        <w:ind w:rightChars="154" w:right="323" w:firstLineChars="150" w:firstLine="316"/>
        <w:jc w:val="left"/>
        <w:rPr>
          <w:rFonts w:ascii="宋体" w:eastAsia="宋体" w:hAnsi="宋体" w:cs="宋体"/>
          <w:bCs/>
          <w:szCs w:val="21"/>
        </w:rPr>
      </w:pPr>
      <w:r>
        <w:rPr>
          <w:rFonts w:ascii="宋体" w:eastAsia="宋体" w:hAnsi="宋体" w:cs="宋体" w:hint="eastAsia"/>
          <w:b/>
          <w:bCs/>
          <w:szCs w:val="21"/>
        </w:rPr>
        <w:t>（七）统计数据发布：</w:t>
      </w:r>
      <w:r>
        <w:rPr>
          <w:rFonts w:ascii="宋体" w:eastAsia="宋体" w:hAnsi="宋体" w:cs="宋体"/>
          <w:bCs/>
          <w:szCs w:val="21"/>
        </w:rPr>
        <w:t xml:space="preserve"> </w:t>
      </w:r>
    </w:p>
    <w:p w:rsidR="00C0558D" w:rsidRDefault="00370700">
      <w:pPr>
        <w:spacing w:line="500" w:lineRule="exact"/>
        <w:ind w:rightChars="154" w:right="323" w:firstLineChars="150" w:firstLine="315"/>
        <w:jc w:val="left"/>
        <w:rPr>
          <w:rFonts w:ascii="宋体" w:eastAsia="宋体" w:hAnsi="宋体" w:cs="宋体"/>
          <w:bCs/>
          <w:color w:val="000000"/>
          <w:szCs w:val="21"/>
        </w:rPr>
      </w:pPr>
      <w:r>
        <w:rPr>
          <w:rFonts w:ascii="宋体" w:eastAsia="宋体" w:hAnsi="宋体" w:cs="宋体" w:hint="eastAsia"/>
          <w:bCs/>
          <w:color w:val="000000"/>
          <w:szCs w:val="21"/>
        </w:rPr>
        <w:t>向上级职能管理部门报送相关数据, 为政府制定政策、进行经济管理和调控提供依据。对外提供数据应按《统计法》及其实施细则和国家有关规定执行。</w:t>
      </w:r>
    </w:p>
    <w:p w:rsidR="00C0558D" w:rsidRDefault="00C0558D">
      <w:pPr>
        <w:snapToGrid w:val="0"/>
        <w:jc w:val="center"/>
        <w:rPr>
          <w:rFonts w:ascii="Times New Roman" w:eastAsia="黑体" w:hAnsi="Times New Roman" w:cs="Times New Roman"/>
          <w:sz w:val="32"/>
          <w:szCs w:val="32"/>
        </w:rPr>
      </w:pPr>
    </w:p>
    <w:p w:rsidR="00C0558D" w:rsidRDefault="00C0558D">
      <w:pPr>
        <w:snapToGrid w:val="0"/>
        <w:jc w:val="center"/>
        <w:rPr>
          <w:rFonts w:ascii="Times New Roman" w:eastAsia="黑体" w:hAnsi="Times New Roman" w:cs="Times New Roman"/>
          <w:sz w:val="32"/>
          <w:szCs w:val="32"/>
        </w:rPr>
      </w:pPr>
    </w:p>
    <w:p w:rsidR="00C0558D" w:rsidRDefault="00C0558D">
      <w:pPr>
        <w:snapToGrid w:val="0"/>
        <w:rPr>
          <w:rFonts w:ascii="Times New Roman" w:eastAsia="黑体" w:hAnsi="Times New Roman" w:cs="Times New Roman"/>
          <w:sz w:val="32"/>
          <w:szCs w:val="32"/>
        </w:rPr>
      </w:pPr>
    </w:p>
    <w:p w:rsidR="00C0558D" w:rsidRDefault="00370700">
      <w:pPr>
        <w:snapToGrid w:val="0"/>
        <w:jc w:val="center"/>
        <w:rPr>
          <w:rFonts w:ascii="Times New Roman" w:eastAsia="黑体" w:hAnsi="Times New Roman" w:cs="Times New Roman"/>
          <w:sz w:val="28"/>
          <w:szCs w:val="28"/>
        </w:rPr>
      </w:pPr>
      <w:r>
        <w:rPr>
          <w:rFonts w:ascii="Times New Roman" w:eastAsia="黑体" w:hAnsi="Times New Roman" w:cs="Times New Roman" w:hint="eastAsia"/>
          <w:sz w:val="32"/>
          <w:szCs w:val="32"/>
        </w:rPr>
        <w:t>二、报</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表</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目</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录</w:t>
      </w:r>
    </w:p>
    <w:p w:rsidR="00C0558D" w:rsidRDefault="00C0558D">
      <w:pPr>
        <w:snapToGrid w:val="0"/>
        <w:jc w:val="center"/>
        <w:rPr>
          <w:rFonts w:ascii="Times New Roman" w:eastAsia="黑体" w:hAnsi="Times New Roman" w:cs="Times New Roman"/>
          <w:b/>
          <w:sz w:val="28"/>
          <w:szCs w:val="28"/>
        </w:rPr>
      </w:pPr>
    </w:p>
    <w:tbl>
      <w:tblPr>
        <w:tblW w:w="9301" w:type="dxa"/>
        <w:jc w:val="center"/>
        <w:tblBorders>
          <w:top w:val="single" w:sz="4" w:space="0" w:color="auto"/>
          <w:bottom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8"/>
        <w:gridCol w:w="1126"/>
        <w:gridCol w:w="108"/>
        <w:gridCol w:w="2072"/>
        <w:gridCol w:w="108"/>
        <w:gridCol w:w="583"/>
        <w:gridCol w:w="108"/>
        <w:gridCol w:w="706"/>
        <w:gridCol w:w="108"/>
        <w:gridCol w:w="1310"/>
        <w:gridCol w:w="108"/>
        <w:gridCol w:w="1635"/>
        <w:gridCol w:w="633"/>
        <w:gridCol w:w="459"/>
        <w:gridCol w:w="129"/>
      </w:tblGrid>
      <w:tr w:rsidR="00C0558D">
        <w:trPr>
          <w:gridAfter w:val="1"/>
          <w:wAfter w:w="129" w:type="dxa"/>
          <w:trHeight w:val="463"/>
          <w:jc w:val="center"/>
        </w:trPr>
        <w:tc>
          <w:tcPr>
            <w:tcW w:w="1234"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r>
              <w:rPr>
                <w:rFonts w:ascii="Times New Roman" w:eastAsia="仿宋_GB2312" w:hAnsi="宋体" w:cs="Times New Roman" w:hint="eastAsia"/>
                <w:sz w:val="18"/>
                <w:szCs w:val="18"/>
              </w:rPr>
              <w:t>表号</w:t>
            </w:r>
          </w:p>
        </w:tc>
        <w:tc>
          <w:tcPr>
            <w:tcW w:w="2180"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r>
              <w:rPr>
                <w:rFonts w:ascii="Times New Roman" w:eastAsia="仿宋_GB2312" w:hAnsi="宋体" w:cs="Times New Roman" w:hint="eastAsia"/>
                <w:sz w:val="18"/>
                <w:szCs w:val="18"/>
              </w:rPr>
              <w:t>报表名称</w:t>
            </w:r>
          </w:p>
        </w:tc>
        <w:tc>
          <w:tcPr>
            <w:tcW w:w="691"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proofErr w:type="gramStart"/>
            <w:r>
              <w:rPr>
                <w:rFonts w:ascii="Times New Roman" w:eastAsia="仿宋_GB2312" w:hAnsi="宋体" w:cs="Times New Roman" w:hint="eastAsia"/>
                <w:sz w:val="18"/>
                <w:szCs w:val="18"/>
              </w:rPr>
              <w:t>报告期别</w:t>
            </w:r>
            <w:proofErr w:type="gramEnd"/>
          </w:p>
        </w:tc>
        <w:tc>
          <w:tcPr>
            <w:tcW w:w="814"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r>
              <w:rPr>
                <w:rFonts w:ascii="Times New Roman" w:eastAsia="仿宋_GB2312" w:hAnsi="宋体" w:cs="Times New Roman" w:hint="eastAsia"/>
                <w:sz w:val="18"/>
                <w:szCs w:val="18"/>
              </w:rPr>
              <w:t>统计范围</w:t>
            </w:r>
          </w:p>
        </w:tc>
        <w:tc>
          <w:tcPr>
            <w:tcW w:w="1418"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r>
              <w:rPr>
                <w:rFonts w:ascii="Times New Roman" w:eastAsia="仿宋_GB2312" w:hAnsi="宋体" w:cs="Times New Roman" w:hint="eastAsia"/>
                <w:sz w:val="18"/>
                <w:szCs w:val="18"/>
              </w:rPr>
              <w:t>报送单位</w:t>
            </w:r>
          </w:p>
        </w:tc>
        <w:tc>
          <w:tcPr>
            <w:tcW w:w="1743"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r>
              <w:rPr>
                <w:rFonts w:ascii="Times New Roman" w:eastAsia="仿宋_GB2312" w:hAnsi="宋体" w:cs="Times New Roman" w:hint="eastAsia"/>
                <w:sz w:val="18"/>
                <w:szCs w:val="18"/>
              </w:rPr>
              <w:t>报送时间及方式</w:t>
            </w:r>
          </w:p>
        </w:tc>
        <w:tc>
          <w:tcPr>
            <w:tcW w:w="1092"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r>
              <w:rPr>
                <w:rFonts w:ascii="Times New Roman" w:eastAsia="仿宋_GB2312" w:hAnsi="宋体" w:cs="Times New Roman" w:hint="eastAsia"/>
                <w:sz w:val="18"/>
                <w:szCs w:val="18"/>
              </w:rPr>
              <w:t>页码</w:t>
            </w:r>
          </w:p>
        </w:tc>
      </w:tr>
      <w:tr w:rsidR="00C0558D">
        <w:trPr>
          <w:gridAfter w:val="1"/>
          <w:wAfter w:w="129" w:type="dxa"/>
          <w:trHeight w:val="294"/>
          <w:jc w:val="center"/>
        </w:trPr>
        <w:tc>
          <w:tcPr>
            <w:tcW w:w="9172" w:type="dxa"/>
            <w:gridSpan w:val="14"/>
            <w:vAlign w:val="center"/>
          </w:tcPr>
          <w:p w:rsidR="00C0558D" w:rsidRDefault="00370700">
            <w:pPr>
              <w:rPr>
                <w:rFonts w:ascii="Times New Roman" w:eastAsia="仿宋_GB2312" w:hAnsi="Times New Roman" w:cs="Times New Roman"/>
                <w:sz w:val="18"/>
                <w:szCs w:val="18"/>
              </w:rPr>
            </w:pPr>
            <w:r>
              <w:rPr>
                <w:rFonts w:ascii="Times New Roman" w:eastAsia="仿宋_GB2312" w:hAnsi="宋体" w:cs="Times New Roman" w:hint="eastAsia"/>
                <w:sz w:val="18"/>
                <w:szCs w:val="18"/>
              </w:rPr>
              <w:t>（一）基层年报</w:t>
            </w:r>
          </w:p>
        </w:tc>
      </w:tr>
      <w:tr w:rsidR="00C0558D">
        <w:trPr>
          <w:gridAfter w:val="1"/>
          <w:wAfter w:w="129" w:type="dxa"/>
          <w:trHeight w:val="454"/>
          <w:jc w:val="center"/>
        </w:trPr>
        <w:tc>
          <w:tcPr>
            <w:tcW w:w="1234"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w:t>
            </w:r>
            <w:r>
              <w:rPr>
                <w:rFonts w:ascii="Times New Roman" w:eastAsia="仿宋_GB2312" w:hAnsi="宋体" w:cs="Times New Roman"/>
                <w:sz w:val="18"/>
                <w:szCs w:val="18"/>
              </w:rPr>
              <w:t>KJ</w:t>
            </w:r>
            <w:r>
              <w:rPr>
                <w:rFonts w:ascii="Times New Roman" w:eastAsia="仿宋_GB2312" w:hAnsi="宋体" w:cs="Times New Roman" w:hint="eastAsia"/>
                <w:sz w:val="18"/>
                <w:szCs w:val="18"/>
              </w:rPr>
              <w:t>－</w:t>
            </w:r>
            <w:r>
              <w:rPr>
                <w:rFonts w:ascii="Times New Roman" w:eastAsia="仿宋_GB2312" w:hAnsi="宋体" w:cs="Times New Roman"/>
                <w:sz w:val="18"/>
                <w:szCs w:val="18"/>
              </w:rPr>
              <w:t>101</w:t>
            </w:r>
            <w:r>
              <w:rPr>
                <w:rFonts w:ascii="Times New Roman" w:eastAsia="仿宋_GB2312" w:hAnsi="宋体" w:cs="Times New Roman" w:hint="eastAsia"/>
                <w:sz w:val="18"/>
                <w:szCs w:val="18"/>
              </w:rPr>
              <w:t>表</w:t>
            </w:r>
          </w:p>
        </w:tc>
        <w:tc>
          <w:tcPr>
            <w:tcW w:w="2180"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跨境电子商务企业基本情况</w:t>
            </w:r>
          </w:p>
        </w:tc>
        <w:tc>
          <w:tcPr>
            <w:tcW w:w="691"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年报</w:t>
            </w:r>
          </w:p>
        </w:tc>
        <w:tc>
          <w:tcPr>
            <w:tcW w:w="814"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杭州市</w:t>
            </w:r>
          </w:p>
        </w:tc>
        <w:tc>
          <w:tcPr>
            <w:tcW w:w="1418"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跨境电子商务相关企业</w:t>
            </w:r>
          </w:p>
        </w:tc>
        <w:tc>
          <w:tcPr>
            <w:tcW w:w="1743"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次年</w:t>
            </w:r>
            <w:r>
              <w:rPr>
                <w:rFonts w:ascii="Times New Roman" w:eastAsia="仿宋_GB2312" w:hAnsi="宋体" w:cs="Times New Roman"/>
                <w:sz w:val="18"/>
                <w:szCs w:val="18"/>
              </w:rPr>
              <w:t>3</w:t>
            </w:r>
            <w:r>
              <w:rPr>
                <w:rFonts w:ascii="Times New Roman" w:eastAsia="仿宋_GB2312" w:hAnsi="宋体" w:cs="Times New Roman" w:hint="eastAsia"/>
                <w:sz w:val="18"/>
                <w:szCs w:val="18"/>
              </w:rPr>
              <w:t>月</w:t>
            </w:r>
            <w:r>
              <w:rPr>
                <w:rFonts w:ascii="Times New Roman" w:eastAsia="仿宋_GB2312" w:hAnsi="宋体" w:cs="Times New Roman"/>
                <w:sz w:val="18"/>
                <w:szCs w:val="18"/>
              </w:rPr>
              <w:t>31</w:t>
            </w:r>
            <w:r>
              <w:rPr>
                <w:rFonts w:ascii="Times New Roman" w:eastAsia="仿宋_GB2312" w:hAnsi="宋体" w:cs="Times New Roman" w:hint="eastAsia"/>
                <w:sz w:val="18"/>
                <w:szCs w:val="18"/>
              </w:rPr>
              <w:t>日前通过杭州市自贸办</w:t>
            </w:r>
            <w:r>
              <w:rPr>
                <w:rFonts w:ascii="Times New Roman" w:eastAsia="仿宋_GB2312" w:hAnsi="宋体" w:cs="Times New Roman" w:hint="eastAsia"/>
                <w:color w:val="000000"/>
                <w:sz w:val="18"/>
                <w:szCs w:val="18"/>
              </w:rPr>
              <w:t>“线上综合服务平台”上报；</w:t>
            </w:r>
            <w:r>
              <w:rPr>
                <w:rFonts w:ascii="Times New Roman" w:eastAsia="仿宋_GB2312" w:hAnsi="宋体" w:cs="Times New Roman" w:hint="eastAsia"/>
                <w:sz w:val="18"/>
                <w:szCs w:val="18"/>
              </w:rPr>
              <w:t>新备案企业报备时上报</w:t>
            </w:r>
          </w:p>
        </w:tc>
        <w:tc>
          <w:tcPr>
            <w:tcW w:w="1092"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sz w:val="18"/>
                <w:szCs w:val="18"/>
              </w:rPr>
              <w:t>4</w:t>
            </w:r>
          </w:p>
        </w:tc>
      </w:tr>
      <w:tr w:rsidR="00C0558D">
        <w:trPr>
          <w:gridAfter w:val="1"/>
          <w:wAfter w:w="129" w:type="dxa"/>
          <w:trHeight w:val="454"/>
          <w:jc w:val="center"/>
        </w:trPr>
        <w:tc>
          <w:tcPr>
            <w:tcW w:w="1234"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w:t>
            </w:r>
            <w:r>
              <w:rPr>
                <w:rFonts w:ascii="Times New Roman" w:eastAsia="仿宋_GB2312" w:hAnsi="宋体" w:cs="Times New Roman"/>
                <w:sz w:val="18"/>
                <w:szCs w:val="18"/>
              </w:rPr>
              <w:t>KJ</w:t>
            </w:r>
            <w:r>
              <w:rPr>
                <w:rFonts w:ascii="Times New Roman" w:eastAsia="仿宋_GB2312" w:hAnsi="宋体" w:cs="Times New Roman" w:hint="eastAsia"/>
                <w:sz w:val="18"/>
                <w:szCs w:val="18"/>
              </w:rPr>
              <w:t>－</w:t>
            </w:r>
            <w:r>
              <w:rPr>
                <w:rFonts w:ascii="Times New Roman" w:eastAsia="仿宋_GB2312" w:hAnsi="宋体" w:cs="Times New Roman"/>
                <w:sz w:val="18"/>
                <w:szCs w:val="18"/>
              </w:rPr>
              <w:t>102</w:t>
            </w:r>
            <w:r>
              <w:rPr>
                <w:rFonts w:ascii="Times New Roman" w:eastAsia="仿宋_GB2312" w:hAnsi="宋体" w:cs="Times New Roman" w:hint="eastAsia"/>
                <w:sz w:val="18"/>
                <w:szCs w:val="18"/>
              </w:rPr>
              <w:t>表</w:t>
            </w:r>
          </w:p>
        </w:tc>
        <w:tc>
          <w:tcPr>
            <w:tcW w:w="2180"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跨境电子商务进出口情况</w:t>
            </w:r>
          </w:p>
        </w:tc>
        <w:tc>
          <w:tcPr>
            <w:tcW w:w="691"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年报</w:t>
            </w:r>
          </w:p>
        </w:tc>
        <w:tc>
          <w:tcPr>
            <w:tcW w:w="814"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杭州市</w:t>
            </w:r>
          </w:p>
        </w:tc>
        <w:tc>
          <w:tcPr>
            <w:tcW w:w="1418"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跨境电子商务相关企业</w:t>
            </w:r>
          </w:p>
        </w:tc>
        <w:tc>
          <w:tcPr>
            <w:tcW w:w="1743"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次年</w:t>
            </w:r>
            <w:r>
              <w:rPr>
                <w:rFonts w:ascii="Times New Roman" w:eastAsia="仿宋_GB2312" w:hAnsi="宋体" w:cs="Times New Roman" w:hint="eastAsia"/>
                <w:sz w:val="18"/>
                <w:szCs w:val="18"/>
              </w:rPr>
              <w:t>3</w:t>
            </w:r>
            <w:r>
              <w:rPr>
                <w:rFonts w:ascii="Times New Roman" w:eastAsia="仿宋_GB2312" w:hAnsi="宋体" w:cs="Times New Roman" w:hint="eastAsia"/>
                <w:sz w:val="18"/>
                <w:szCs w:val="18"/>
              </w:rPr>
              <w:t>月</w:t>
            </w:r>
            <w:r>
              <w:rPr>
                <w:rFonts w:ascii="Times New Roman" w:eastAsia="仿宋_GB2312" w:hAnsi="宋体" w:cs="Times New Roman" w:hint="eastAsia"/>
                <w:sz w:val="18"/>
                <w:szCs w:val="18"/>
              </w:rPr>
              <w:t>3</w:t>
            </w:r>
            <w:r>
              <w:rPr>
                <w:rFonts w:ascii="Times New Roman" w:eastAsia="仿宋_GB2312" w:hAnsi="宋体" w:cs="Times New Roman"/>
                <w:sz w:val="18"/>
                <w:szCs w:val="18"/>
              </w:rPr>
              <w:t>1</w:t>
            </w:r>
            <w:r>
              <w:rPr>
                <w:rFonts w:ascii="Times New Roman" w:eastAsia="仿宋_GB2312" w:hAnsi="宋体" w:cs="Times New Roman" w:hint="eastAsia"/>
                <w:sz w:val="18"/>
                <w:szCs w:val="18"/>
              </w:rPr>
              <w:t>日前通过杭州市自贸办“线上综合服务平台”上报</w:t>
            </w:r>
          </w:p>
        </w:tc>
        <w:tc>
          <w:tcPr>
            <w:tcW w:w="1092"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sz w:val="18"/>
                <w:szCs w:val="18"/>
              </w:rPr>
              <w:t xml:space="preserve">5              </w:t>
            </w:r>
          </w:p>
        </w:tc>
      </w:tr>
      <w:tr w:rsidR="00C0558D">
        <w:trPr>
          <w:gridAfter w:val="1"/>
          <w:wAfter w:w="129" w:type="dxa"/>
          <w:trHeight w:val="454"/>
          <w:jc w:val="center"/>
        </w:trPr>
        <w:tc>
          <w:tcPr>
            <w:tcW w:w="9172" w:type="dxa"/>
            <w:gridSpan w:val="14"/>
            <w:vAlign w:val="center"/>
          </w:tcPr>
          <w:p w:rsidR="00C0558D" w:rsidRDefault="00370700">
            <w:pPr>
              <w:widowControl/>
              <w:rPr>
                <w:rFonts w:ascii="Times New Roman" w:eastAsia="仿宋_GB2312" w:hAnsi="宋体" w:cs="Times New Roman"/>
                <w:sz w:val="18"/>
                <w:szCs w:val="18"/>
              </w:rPr>
            </w:pPr>
            <w:r>
              <w:rPr>
                <w:rFonts w:ascii="Times New Roman" w:eastAsia="仿宋_GB2312" w:hAnsi="宋体" w:cs="Times New Roman" w:hint="eastAsia"/>
                <w:sz w:val="18"/>
                <w:szCs w:val="18"/>
              </w:rPr>
              <w:t>（二）</w:t>
            </w:r>
            <w:proofErr w:type="gramStart"/>
            <w:r>
              <w:rPr>
                <w:rFonts w:ascii="Times New Roman" w:eastAsia="仿宋_GB2312" w:hAnsi="宋体" w:cs="Times New Roman" w:hint="eastAsia"/>
                <w:sz w:val="18"/>
                <w:szCs w:val="18"/>
              </w:rPr>
              <w:t>基层定报</w:t>
            </w:r>
            <w:proofErr w:type="gramEnd"/>
          </w:p>
        </w:tc>
      </w:tr>
      <w:tr w:rsidR="00C0558D">
        <w:trPr>
          <w:gridAfter w:val="1"/>
          <w:wAfter w:w="129" w:type="dxa"/>
          <w:trHeight w:val="454"/>
          <w:jc w:val="center"/>
        </w:trPr>
        <w:tc>
          <w:tcPr>
            <w:tcW w:w="1234"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w:t>
            </w:r>
            <w:r>
              <w:rPr>
                <w:rFonts w:ascii="Times New Roman" w:eastAsia="仿宋_GB2312" w:hAnsi="宋体" w:cs="Times New Roman"/>
                <w:sz w:val="18"/>
                <w:szCs w:val="18"/>
              </w:rPr>
              <w:t>KJ</w:t>
            </w:r>
            <w:r>
              <w:rPr>
                <w:rFonts w:ascii="Times New Roman" w:eastAsia="仿宋_GB2312" w:hAnsi="宋体" w:cs="Times New Roman" w:hint="eastAsia"/>
                <w:sz w:val="18"/>
                <w:szCs w:val="18"/>
              </w:rPr>
              <w:t>－</w:t>
            </w:r>
            <w:r>
              <w:rPr>
                <w:rFonts w:ascii="Times New Roman" w:eastAsia="仿宋_GB2312" w:hAnsi="宋体" w:cs="Times New Roman"/>
                <w:sz w:val="18"/>
                <w:szCs w:val="18"/>
              </w:rPr>
              <w:t>202</w:t>
            </w:r>
            <w:r>
              <w:rPr>
                <w:rFonts w:ascii="Times New Roman" w:eastAsia="仿宋_GB2312" w:hAnsi="宋体" w:cs="Times New Roman" w:hint="eastAsia"/>
                <w:sz w:val="18"/>
                <w:szCs w:val="18"/>
              </w:rPr>
              <w:t>表</w:t>
            </w:r>
          </w:p>
        </w:tc>
        <w:tc>
          <w:tcPr>
            <w:tcW w:w="2180"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跨境电子商务企业交易情况</w:t>
            </w:r>
          </w:p>
        </w:tc>
        <w:tc>
          <w:tcPr>
            <w:tcW w:w="691"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月报</w:t>
            </w:r>
          </w:p>
        </w:tc>
        <w:tc>
          <w:tcPr>
            <w:tcW w:w="814"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杭州市</w:t>
            </w:r>
          </w:p>
        </w:tc>
        <w:tc>
          <w:tcPr>
            <w:tcW w:w="1418"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跨境电子商务企业</w:t>
            </w:r>
          </w:p>
        </w:tc>
        <w:tc>
          <w:tcPr>
            <w:tcW w:w="1743"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次月</w:t>
            </w:r>
            <w:r>
              <w:rPr>
                <w:rFonts w:ascii="Times New Roman" w:eastAsia="仿宋_GB2312" w:hAnsi="宋体" w:cs="Times New Roman"/>
                <w:sz w:val="18"/>
                <w:szCs w:val="18"/>
              </w:rPr>
              <w:t>8</w:t>
            </w:r>
            <w:r>
              <w:rPr>
                <w:rFonts w:ascii="Times New Roman" w:eastAsia="仿宋_GB2312" w:hAnsi="宋体" w:cs="Times New Roman" w:hint="eastAsia"/>
                <w:sz w:val="18"/>
                <w:szCs w:val="18"/>
              </w:rPr>
              <w:t>日前通过杭州市自贸办“线上综合服务平台”上报</w:t>
            </w:r>
          </w:p>
        </w:tc>
        <w:tc>
          <w:tcPr>
            <w:tcW w:w="1092"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sz w:val="18"/>
                <w:szCs w:val="18"/>
              </w:rPr>
              <w:t xml:space="preserve">6-7                                                                                                                               </w:t>
            </w:r>
          </w:p>
        </w:tc>
      </w:tr>
      <w:tr w:rsidR="00C0558D">
        <w:trPr>
          <w:gridAfter w:val="1"/>
          <w:wAfter w:w="129" w:type="dxa"/>
          <w:trHeight w:val="454"/>
          <w:jc w:val="center"/>
        </w:trPr>
        <w:tc>
          <w:tcPr>
            <w:tcW w:w="1234"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hint="eastAsia"/>
                <w:sz w:val="18"/>
                <w:szCs w:val="18"/>
              </w:rPr>
              <w:t xml:space="preserve"> </w:t>
            </w:r>
            <w:r>
              <w:rPr>
                <w:rFonts w:ascii="Times New Roman" w:eastAsia="仿宋_GB2312" w:hAnsi="宋体" w:cs="Times New Roman"/>
                <w:sz w:val="18"/>
                <w:szCs w:val="18"/>
              </w:rPr>
              <w:t xml:space="preserve">                            </w:t>
            </w:r>
            <w:r>
              <w:rPr>
                <w:rFonts w:ascii="Times New Roman" w:eastAsia="仿宋_GB2312" w:hAnsi="宋体" w:cs="Times New Roman" w:hint="eastAsia"/>
                <w:sz w:val="18"/>
                <w:szCs w:val="18"/>
              </w:rPr>
              <w:t>杭</w:t>
            </w:r>
            <w:r>
              <w:rPr>
                <w:rFonts w:ascii="Times New Roman" w:eastAsia="仿宋_GB2312" w:hAnsi="宋体" w:cs="Times New Roman"/>
                <w:sz w:val="18"/>
                <w:szCs w:val="18"/>
              </w:rPr>
              <w:t>KJ</w:t>
            </w:r>
            <w:r>
              <w:rPr>
                <w:rFonts w:ascii="Times New Roman" w:eastAsia="仿宋_GB2312" w:hAnsi="宋体" w:cs="Times New Roman" w:hint="eastAsia"/>
                <w:sz w:val="18"/>
                <w:szCs w:val="18"/>
              </w:rPr>
              <w:t>－</w:t>
            </w:r>
            <w:r>
              <w:rPr>
                <w:rFonts w:ascii="Times New Roman" w:eastAsia="仿宋_GB2312" w:hAnsi="宋体" w:cs="Times New Roman"/>
                <w:sz w:val="18"/>
                <w:szCs w:val="18"/>
              </w:rPr>
              <w:t>203</w:t>
            </w:r>
            <w:r>
              <w:rPr>
                <w:rFonts w:ascii="Times New Roman" w:eastAsia="仿宋_GB2312" w:hAnsi="宋体" w:cs="Times New Roman" w:hint="eastAsia"/>
                <w:sz w:val="18"/>
                <w:szCs w:val="18"/>
              </w:rPr>
              <w:t>表</w:t>
            </w:r>
          </w:p>
        </w:tc>
        <w:tc>
          <w:tcPr>
            <w:tcW w:w="2180"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跨境电子商务交易平台交易情况</w:t>
            </w:r>
          </w:p>
        </w:tc>
        <w:tc>
          <w:tcPr>
            <w:tcW w:w="691"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月报</w:t>
            </w:r>
          </w:p>
        </w:tc>
        <w:tc>
          <w:tcPr>
            <w:tcW w:w="814"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杭州市</w:t>
            </w:r>
          </w:p>
        </w:tc>
        <w:tc>
          <w:tcPr>
            <w:tcW w:w="1418"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跨境电子商务平台企业</w:t>
            </w:r>
          </w:p>
        </w:tc>
        <w:tc>
          <w:tcPr>
            <w:tcW w:w="1743"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次月</w:t>
            </w:r>
            <w:r>
              <w:rPr>
                <w:rFonts w:ascii="Times New Roman" w:eastAsia="仿宋_GB2312" w:hAnsi="宋体" w:cs="Times New Roman"/>
                <w:sz w:val="18"/>
                <w:szCs w:val="18"/>
              </w:rPr>
              <w:t>15</w:t>
            </w:r>
            <w:r>
              <w:rPr>
                <w:rFonts w:ascii="Times New Roman" w:eastAsia="仿宋_GB2312" w:hAnsi="宋体" w:cs="Times New Roman" w:hint="eastAsia"/>
                <w:sz w:val="18"/>
                <w:szCs w:val="18"/>
              </w:rPr>
              <w:t>日前通过杭州市自贸办“线上综合服务平台”上报</w:t>
            </w:r>
          </w:p>
        </w:tc>
        <w:tc>
          <w:tcPr>
            <w:tcW w:w="1092"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sz w:val="18"/>
                <w:szCs w:val="18"/>
              </w:rPr>
              <w:t>8</w:t>
            </w:r>
            <w:r>
              <w:rPr>
                <w:rFonts w:ascii="Times New Roman" w:eastAsia="仿宋_GB2312" w:hAnsi="宋体" w:cs="Times New Roman" w:hint="eastAsia"/>
                <w:sz w:val="18"/>
                <w:szCs w:val="18"/>
              </w:rPr>
              <w:t>-</w:t>
            </w:r>
            <w:r>
              <w:rPr>
                <w:rFonts w:ascii="Times New Roman" w:eastAsia="仿宋_GB2312" w:hAnsi="宋体" w:cs="Times New Roman"/>
                <w:sz w:val="18"/>
                <w:szCs w:val="18"/>
              </w:rPr>
              <w:t>9</w:t>
            </w:r>
          </w:p>
        </w:tc>
      </w:tr>
      <w:tr w:rsidR="00C0558D">
        <w:trPr>
          <w:gridAfter w:val="1"/>
          <w:wAfter w:w="129" w:type="dxa"/>
          <w:trHeight w:val="815"/>
          <w:jc w:val="center"/>
        </w:trPr>
        <w:tc>
          <w:tcPr>
            <w:tcW w:w="1234"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w:t>
            </w:r>
            <w:r>
              <w:rPr>
                <w:rFonts w:ascii="Times New Roman" w:eastAsia="仿宋_GB2312" w:hAnsi="宋体" w:cs="Times New Roman"/>
                <w:sz w:val="18"/>
                <w:szCs w:val="18"/>
              </w:rPr>
              <w:t>KJ</w:t>
            </w:r>
            <w:r>
              <w:rPr>
                <w:rFonts w:ascii="Times New Roman" w:eastAsia="仿宋_GB2312" w:hAnsi="宋体" w:cs="Times New Roman" w:hint="eastAsia"/>
                <w:sz w:val="18"/>
                <w:szCs w:val="18"/>
              </w:rPr>
              <w:t>－</w:t>
            </w:r>
            <w:r>
              <w:rPr>
                <w:rFonts w:ascii="Times New Roman" w:eastAsia="仿宋_GB2312" w:hAnsi="宋体" w:cs="Times New Roman"/>
                <w:sz w:val="18"/>
                <w:szCs w:val="18"/>
              </w:rPr>
              <w:t>204</w:t>
            </w:r>
            <w:r>
              <w:rPr>
                <w:rFonts w:ascii="Times New Roman" w:eastAsia="仿宋_GB2312" w:hAnsi="宋体" w:cs="Times New Roman" w:hint="eastAsia"/>
                <w:sz w:val="18"/>
                <w:szCs w:val="18"/>
              </w:rPr>
              <w:t>表</w:t>
            </w:r>
          </w:p>
        </w:tc>
        <w:tc>
          <w:tcPr>
            <w:tcW w:w="2180"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跨境电子商务产业园发展情况</w:t>
            </w:r>
          </w:p>
        </w:tc>
        <w:tc>
          <w:tcPr>
            <w:tcW w:w="691"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月报</w:t>
            </w:r>
          </w:p>
        </w:tc>
        <w:tc>
          <w:tcPr>
            <w:tcW w:w="814"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杭州市</w:t>
            </w:r>
          </w:p>
        </w:tc>
        <w:tc>
          <w:tcPr>
            <w:tcW w:w="1418"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跨境电子商务产业园区</w:t>
            </w:r>
          </w:p>
        </w:tc>
        <w:tc>
          <w:tcPr>
            <w:tcW w:w="1743"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次月</w:t>
            </w:r>
            <w:r>
              <w:rPr>
                <w:rFonts w:ascii="Times New Roman" w:eastAsia="仿宋_GB2312" w:hAnsi="宋体" w:cs="Times New Roman"/>
                <w:sz w:val="18"/>
                <w:szCs w:val="18"/>
              </w:rPr>
              <w:t>15</w:t>
            </w:r>
            <w:r>
              <w:rPr>
                <w:rFonts w:ascii="Times New Roman" w:eastAsia="仿宋_GB2312" w:hAnsi="宋体" w:cs="Times New Roman" w:hint="eastAsia"/>
                <w:sz w:val="18"/>
                <w:szCs w:val="18"/>
              </w:rPr>
              <w:t>日前通过杭州市自贸办“线上综合服务平台”上报</w:t>
            </w:r>
          </w:p>
        </w:tc>
        <w:tc>
          <w:tcPr>
            <w:tcW w:w="1092"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sz w:val="18"/>
                <w:szCs w:val="18"/>
              </w:rPr>
              <w:t>10</w:t>
            </w:r>
          </w:p>
        </w:tc>
      </w:tr>
      <w:tr w:rsidR="00C0558D">
        <w:trPr>
          <w:gridBefore w:val="1"/>
          <w:wBefore w:w="108" w:type="dxa"/>
          <w:trHeight w:val="454"/>
          <w:jc w:val="center"/>
        </w:trPr>
        <w:tc>
          <w:tcPr>
            <w:tcW w:w="9193" w:type="dxa"/>
            <w:gridSpan w:val="14"/>
            <w:vAlign w:val="center"/>
          </w:tcPr>
          <w:p w:rsidR="00C0558D" w:rsidRDefault="00370700">
            <w:pPr>
              <w:widowControl/>
              <w:jc w:val="left"/>
              <w:rPr>
                <w:rFonts w:ascii="Times New Roman" w:eastAsia="仿宋_GB2312" w:hAnsi="Times New Roman" w:cs="Times New Roman"/>
                <w:sz w:val="18"/>
                <w:szCs w:val="18"/>
              </w:rPr>
            </w:pPr>
            <w:r>
              <w:rPr>
                <w:rFonts w:ascii="Times New Roman" w:eastAsia="仿宋_GB2312" w:hAnsi="宋体" w:cs="Times New Roman" w:hint="eastAsia"/>
                <w:kern w:val="0"/>
                <w:sz w:val="18"/>
                <w:szCs w:val="18"/>
              </w:rPr>
              <w:t>（三）</w:t>
            </w:r>
            <w:proofErr w:type="gramStart"/>
            <w:r>
              <w:rPr>
                <w:rFonts w:ascii="Times New Roman" w:eastAsia="仿宋_GB2312" w:hAnsi="宋体" w:cs="Times New Roman" w:hint="eastAsia"/>
                <w:kern w:val="0"/>
                <w:sz w:val="18"/>
                <w:szCs w:val="18"/>
              </w:rPr>
              <w:t>综合定报</w:t>
            </w:r>
            <w:proofErr w:type="gramEnd"/>
          </w:p>
        </w:tc>
      </w:tr>
      <w:tr w:rsidR="00C0558D">
        <w:trPr>
          <w:gridBefore w:val="1"/>
          <w:wBefore w:w="108" w:type="dxa"/>
          <w:trHeight w:val="454"/>
          <w:jc w:val="center"/>
        </w:trPr>
        <w:tc>
          <w:tcPr>
            <w:tcW w:w="1234" w:type="dxa"/>
            <w:gridSpan w:val="2"/>
            <w:vAlign w:val="center"/>
          </w:tcPr>
          <w:p w:rsidR="00C0558D" w:rsidRDefault="00370700">
            <w:pPr>
              <w:widowControl/>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杭</w:t>
            </w:r>
            <w:r>
              <w:rPr>
                <w:rFonts w:ascii="Times New Roman" w:eastAsia="仿宋_GB2312" w:hAnsi="宋体" w:cs="Times New Roman"/>
                <w:color w:val="000000" w:themeColor="text1"/>
                <w:sz w:val="18"/>
                <w:szCs w:val="18"/>
              </w:rPr>
              <w:t>KJ</w:t>
            </w:r>
            <w:r>
              <w:rPr>
                <w:rFonts w:ascii="Times New Roman" w:eastAsia="仿宋_GB2312" w:hAnsi="宋体" w:cs="Times New Roman" w:hint="eastAsia"/>
                <w:color w:val="000000" w:themeColor="text1"/>
                <w:sz w:val="18"/>
                <w:szCs w:val="18"/>
              </w:rPr>
              <w:t>－</w:t>
            </w:r>
            <w:r>
              <w:rPr>
                <w:rFonts w:ascii="Times New Roman" w:eastAsia="仿宋_GB2312" w:hAnsi="宋体" w:cs="Times New Roman"/>
                <w:color w:val="000000" w:themeColor="text1"/>
                <w:sz w:val="18"/>
                <w:szCs w:val="18"/>
              </w:rPr>
              <w:t>407</w:t>
            </w:r>
            <w:r>
              <w:rPr>
                <w:rFonts w:ascii="Times New Roman" w:eastAsia="仿宋_GB2312" w:hAnsi="宋体" w:cs="Times New Roman" w:hint="eastAsia"/>
                <w:color w:val="000000" w:themeColor="text1"/>
                <w:sz w:val="18"/>
                <w:szCs w:val="18"/>
              </w:rPr>
              <w:t>表</w:t>
            </w:r>
          </w:p>
        </w:tc>
        <w:tc>
          <w:tcPr>
            <w:tcW w:w="2180" w:type="dxa"/>
            <w:gridSpan w:val="2"/>
            <w:vAlign w:val="center"/>
          </w:tcPr>
          <w:p w:rsidR="00C0558D" w:rsidRDefault="00370700">
            <w:pP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园区跨境电子商务进出口数据汇总表</w:t>
            </w:r>
          </w:p>
        </w:tc>
        <w:tc>
          <w:tcPr>
            <w:tcW w:w="691" w:type="dxa"/>
            <w:gridSpan w:val="2"/>
            <w:vAlign w:val="center"/>
          </w:tcPr>
          <w:p w:rsidR="00C0558D" w:rsidRDefault="00370700">
            <w:pPr>
              <w:autoSpaceDE w:val="0"/>
              <w:autoSpaceDN w:val="0"/>
              <w:adjustRightInd w:val="0"/>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月报</w:t>
            </w:r>
          </w:p>
        </w:tc>
        <w:tc>
          <w:tcPr>
            <w:tcW w:w="814" w:type="dxa"/>
            <w:gridSpan w:val="2"/>
            <w:vAlign w:val="center"/>
          </w:tcPr>
          <w:p w:rsidR="00C0558D" w:rsidRDefault="00370700">
            <w:pPr>
              <w:autoSpaceDE w:val="0"/>
              <w:autoSpaceDN w:val="0"/>
              <w:adjustRightInd w:val="0"/>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杭州市</w:t>
            </w:r>
          </w:p>
        </w:tc>
        <w:tc>
          <w:tcPr>
            <w:tcW w:w="1418" w:type="dxa"/>
            <w:gridSpan w:val="2"/>
            <w:vAlign w:val="center"/>
          </w:tcPr>
          <w:p w:rsidR="00C0558D" w:rsidRDefault="00370700">
            <w:pPr>
              <w:autoSpaceDE w:val="0"/>
              <w:autoSpaceDN w:val="0"/>
              <w:adjustRightInd w:val="0"/>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跨境电子商务园区审核上报园区汇总数据</w:t>
            </w:r>
          </w:p>
        </w:tc>
        <w:tc>
          <w:tcPr>
            <w:tcW w:w="2268" w:type="dxa"/>
            <w:gridSpan w:val="2"/>
            <w:vAlign w:val="center"/>
          </w:tcPr>
          <w:p w:rsidR="00C0558D" w:rsidRDefault="00370700">
            <w:pP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次月</w:t>
            </w:r>
            <w:r>
              <w:rPr>
                <w:rFonts w:ascii="Times New Roman" w:eastAsia="仿宋_GB2312" w:hAnsi="宋体" w:cs="Times New Roman"/>
                <w:color w:val="000000" w:themeColor="text1"/>
                <w:sz w:val="18"/>
                <w:szCs w:val="18"/>
              </w:rPr>
              <w:t>20</w:t>
            </w:r>
            <w:r>
              <w:rPr>
                <w:rFonts w:ascii="Times New Roman" w:eastAsia="仿宋_GB2312" w:hAnsi="宋体" w:cs="Times New Roman" w:hint="eastAsia"/>
                <w:color w:val="000000" w:themeColor="text1"/>
                <w:sz w:val="18"/>
                <w:szCs w:val="18"/>
              </w:rPr>
              <w:t>日前通过杭州市自贸办“线上综合服务平台”上报</w:t>
            </w:r>
          </w:p>
        </w:tc>
        <w:tc>
          <w:tcPr>
            <w:tcW w:w="588"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1</w:t>
            </w:r>
            <w:r>
              <w:rPr>
                <w:rFonts w:ascii="Times New Roman" w:eastAsia="仿宋_GB2312" w:hAnsi="宋体" w:cs="Times New Roman"/>
                <w:sz w:val="18"/>
                <w:szCs w:val="18"/>
              </w:rPr>
              <w:t>1</w:t>
            </w:r>
          </w:p>
        </w:tc>
      </w:tr>
      <w:tr w:rsidR="00C0558D">
        <w:trPr>
          <w:gridBefore w:val="1"/>
          <w:wBefore w:w="108" w:type="dxa"/>
          <w:trHeight w:val="454"/>
          <w:jc w:val="center"/>
        </w:trPr>
        <w:tc>
          <w:tcPr>
            <w:tcW w:w="1234" w:type="dxa"/>
            <w:gridSpan w:val="2"/>
            <w:vAlign w:val="center"/>
          </w:tcPr>
          <w:p w:rsidR="00C0558D" w:rsidRDefault="00370700">
            <w:pPr>
              <w:widowControl/>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杭</w:t>
            </w:r>
            <w:r>
              <w:rPr>
                <w:rFonts w:ascii="Times New Roman" w:eastAsia="仿宋_GB2312" w:hAnsi="宋体" w:cs="Times New Roman"/>
                <w:color w:val="000000" w:themeColor="text1"/>
                <w:sz w:val="18"/>
                <w:szCs w:val="18"/>
              </w:rPr>
              <w:t>KJ</w:t>
            </w:r>
            <w:r>
              <w:rPr>
                <w:rFonts w:ascii="Times New Roman" w:eastAsia="仿宋_GB2312" w:hAnsi="宋体" w:cs="Times New Roman" w:hint="eastAsia"/>
                <w:color w:val="000000" w:themeColor="text1"/>
                <w:sz w:val="18"/>
                <w:szCs w:val="18"/>
              </w:rPr>
              <w:t>－</w:t>
            </w:r>
            <w:r>
              <w:rPr>
                <w:rFonts w:ascii="Times New Roman" w:eastAsia="仿宋_GB2312" w:hAnsi="宋体" w:cs="Times New Roman"/>
                <w:color w:val="000000" w:themeColor="text1"/>
                <w:sz w:val="18"/>
                <w:szCs w:val="18"/>
              </w:rPr>
              <w:t>409</w:t>
            </w:r>
            <w:r>
              <w:rPr>
                <w:rFonts w:ascii="Times New Roman" w:eastAsia="仿宋_GB2312" w:hAnsi="宋体" w:cs="Times New Roman" w:hint="eastAsia"/>
                <w:color w:val="000000" w:themeColor="text1"/>
                <w:sz w:val="18"/>
                <w:szCs w:val="18"/>
              </w:rPr>
              <w:t>表</w:t>
            </w:r>
          </w:p>
        </w:tc>
        <w:tc>
          <w:tcPr>
            <w:tcW w:w="2180" w:type="dxa"/>
            <w:gridSpan w:val="2"/>
            <w:vAlign w:val="center"/>
          </w:tcPr>
          <w:p w:rsidR="00C0558D" w:rsidRDefault="00370700">
            <w:pP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区、县（市）跨境电子商务进出口数据汇总表</w:t>
            </w:r>
          </w:p>
        </w:tc>
        <w:tc>
          <w:tcPr>
            <w:tcW w:w="691" w:type="dxa"/>
            <w:gridSpan w:val="2"/>
            <w:vAlign w:val="center"/>
          </w:tcPr>
          <w:p w:rsidR="00C0558D" w:rsidRDefault="00370700">
            <w:pPr>
              <w:autoSpaceDE w:val="0"/>
              <w:autoSpaceDN w:val="0"/>
              <w:adjustRightInd w:val="0"/>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月报</w:t>
            </w:r>
          </w:p>
        </w:tc>
        <w:tc>
          <w:tcPr>
            <w:tcW w:w="814" w:type="dxa"/>
            <w:gridSpan w:val="2"/>
            <w:vAlign w:val="center"/>
          </w:tcPr>
          <w:p w:rsidR="00C0558D" w:rsidRDefault="00370700">
            <w:pPr>
              <w:autoSpaceDE w:val="0"/>
              <w:autoSpaceDN w:val="0"/>
              <w:adjustRightInd w:val="0"/>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杭州市</w:t>
            </w:r>
          </w:p>
        </w:tc>
        <w:tc>
          <w:tcPr>
            <w:tcW w:w="1418" w:type="dxa"/>
            <w:gridSpan w:val="2"/>
            <w:vAlign w:val="center"/>
          </w:tcPr>
          <w:p w:rsidR="00C0558D" w:rsidRDefault="00370700">
            <w:pPr>
              <w:autoSpaceDE w:val="0"/>
              <w:autoSpaceDN w:val="0"/>
              <w:adjustRightInd w:val="0"/>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区、县（市）</w:t>
            </w:r>
            <w:r>
              <w:rPr>
                <w:rFonts w:ascii="Times New Roman" w:eastAsia="仿宋_GB2312" w:hAnsi="宋体" w:cs="Times New Roman" w:hint="eastAsia"/>
                <w:bCs/>
                <w:color w:val="000000" w:themeColor="text1"/>
                <w:sz w:val="18"/>
                <w:szCs w:val="18"/>
              </w:rPr>
              <w:t>跨境电子商务主管部门</w:t>
            </w:r>
            <w:r>
              <w:rPr>
                <w:rFonts w:ascii="Times New Roman" w:eastAsia="仿宋_GB2312" w:hAnsi="宋体" w:cs="Times New Roman" w:hint="eastAsia"/>
                <w:color w:val="000000" w:themeColor="text1"/>
                <w:sz w:val="18"/>
                <w:szCs w:val="18"/>
              </w:rPr>
              <w:t>上报辖区汇总数据</w:t>
            </w:r>
          </w:p>
        </w:tc>
        <w:tc>
          <w:tcPr>
            <w:tcW w:w="2268" w:type="dxa"/>
            <w:gridSpan w:val="2"/>
            <w:vAlign w:val="center"/>
          </w:tcPr>
          <w:p w:rsidR="00C0558D" w:rsidRDefault="00370700">
            <w:pP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次月</w:t>
            </w:r>
            <w:r>
              <w:rPr>
                <w:rFonts w:ascii="Times New Roman" w:eastAsia="仿宋_GB2312" w:hAnsi="宋体" w:cs="Times New Roman"/>
                <w:color w:val="000000" w:themeColor="text1"/>
                <w:sz w:val="18"/>
                <w:szCs w:val="18"/>
              </w:rPr>
              <w:t>20</w:t>
            </w:r>
            <w:r>
              <w:rPr>
                <w:rFonts w:ascii="Times New Roman" w:eastAsia="仿宋_GB2312" w:hAnsi="宋体" w:cs="Times New Roman" w:hint="eastAsia"/>
                <w:color w:val="000000" w:themeColor="text1"/>
                <w:sz w:val="18"/>
                <w:szCs w:val="18"/>
              </w:rPr>
              <w:t>日前通过杭州市自贸办“线上综合服务平台”上报</w:t>
            </w:r>
          </w:p>
        </w:tc>
        <w:tc>
          <w:tcPr>
            <w:tcW w:w="588"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1</w:t>
            </w:r>
            <w:r>
              <w:rPr>
                <w:rFonts w:ascii="Times New Roman" w:eastAsia="仿宋_GB2312" w:hAnsi="宋体" w:cs="Times New Roman"/>
                <w:sz w:val="18"/>
                <w:szCs w:val="18"/>
              </w:rPr>
              <w:t>1</w:t>
            </w:r>
          </w:p>
        </w:tc>
      </w:tr>
    </w:tbl>
    <w:p w:rsidR="00C0558D" w:rsidRDefault="00C0558D">
      <w:pPr>
        <w:snapToGrid w:val="0"/>
        <w:jc w:val="center"/>
        <w:rPr>
          <w:rFonts w:ascii="黑体" w:eastAsia="黑体" w:hAnsi="宋体" w:cs="Times New Roman"/>
          <w:b/>
          <w:sz w:val="32"/>
          <w:szCs w:val="32"/>
        </w:rPr>
      </w:pPr>
    </w:p>
    <w:p w:rsidR="00637D1A" w:rsidRDefault="00637D1A">
      <w:pPr>
        <w:snapToGrid w:val="0"/>
        <w:ind w:firstLineChars="900" w:firstLine="2891"/>
        <w:rPr>
          <w:rFonts w:ascii="黑体" w:eastAsia="黑体" w:hAnsi="宋体" w:cs="Times New Roman"/>
          <w:b/>
          <w:sz w:val="32"/>
          <w:szCs w:val="32"/>
        </w:rPr>
      </w:pPr>
    </w:p>
    <w:p w:rsidR="00C0558D" w:rsidRDefault="00370700">
      <w:pPr>
        <w:snapToGrid w:val="0"/>
        <w:ind w:firstLineChars="900" w:firstLine="2891"/>
        <w:rPr>
          <w:rFonts w:ascii="Times New Roman" w:eastAsia="黑体" w:hAnsi="Times New Roman" w:cs="Times New Roman"/>
          <w:sz w:val="28"/>
          <w:szCs w:val="28"/>
        </w:rPr>
      </w:pPr>
      <w:r>
        <w:rPr>
          <w:rFonts w:ascii="黑体" w:eastAsia="黑体" w:hAnsi="宋体" w:cs="Times New Roman" w:hint="eastAsia"/>
          <w:b/>
          <w:sz w:val="32"/>
          <w:szCs w:val="32"/>
        </w:rPr>
        <w:lastRenderedPageBreak/>
        <w:t>三、调 查 表 式</w:t>
      </w:r>
    </w:p>
    <w:p w:rsidR="00C0558D" w:rsidRDefault="00370700">
      <w:pPr>
        <w:widowControl/>
        <w:jc w:val="center"/>
        <w:rPr>
          <w:rFonts w:ascii="仿宋_GB2312" w:eastAsia="仿宋_GB2312" w:hAnsi="Times New Roman" w:cs="Times New Roman"/>
          <w:b/>
          <w:sz w:val="32"/>
          <w:szCs w:val="32"/>
        </w:rPr>
      </w:pPr>
      <w:r>
        <w:rPr>
          <w:rFonts w:ascii="黑体" w:eastAsia="黑体" w:hAnsi="黑体" w:cs="黑体" w:hint="eastAsia"/>
          <w:kern w:val="0"/>
          <w:sz w:val="28"/>
          <w:szCs w:val="28"/>
        </w:rPr>
        <w:t>（一）基层年报</w:t>
      </w:r>
    </w:p>
    <w:p w:rsidR="00C0558D" w:rsidRDefault="00370700">
      <w:pPr>
        <w:spacing w:line="500" w:lineRule="atLeast"/>
        <w:jc w:val="center"/>
        <w:rPr>
          <w:rFonts w:ascii="宋体" w:eastAsia="仿宋_GB2312" w:hAnsi="Times New Roman" w:cs="宋体"/>
          <w:b/>
          <w:sz w:val="32"/>
          <w:szCs w:val="32"/>
        </w:rPr>
      </w:pPr>
      <w:r>
        <w:rPr>
          <w:rFonts w:ascii="宋体" w:eastAsia="宋体" w:hAnsi="宋体" w:cs="宋体" w:hint="eastAsia"/>
          <w:sz w:val="32"/>
          <w:szCs w:val="32"/>
        </w:rPr>
        <w:t>跨境电子商务企业基本情况</w:t>
      </w:r>
    </w:p>
    <w:p w:rsidR="00C0558D" w:rsidRDefault="00370700">
      <w:pPr>
        <w:wordWrap w:val="0"/>
        <w:spacing w:beforeLines="10" w:before="31" w:afterLines="10" w:after="31"/>
        <w:ind w:right="360" w:firstLineChars="2750" w:firstLine="4950"/>
        <w:rPr>
          <w:rFonts w:ascii="宋体" w:eastAsia="仿宋_GB2312" w:hAnsi="Times New Roman" w:cs="Times New Roman"/>
          <w:sz w:val="18"/>
          <w:szCs w:val="32"/>
        </w:rPr>
      </w:pPr>
      <w:bookmarkStart w:id="1" w:name="_Hlk513040210"/>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表　　号：杭</w:t>
      </w:r>
      <w:r>
        <w:rPr>
          <w:rFonts w:ascii="宋体" w:eastAsia="仿宋_GB2312" w:hAnsi="Times New Roman" w:cs="Times New Roman"/>
          <w:sz w:val="18"/>
          <w:szCs w:val="32"/>
        </w:rPr>
        <w:t>KJ</w:t>
      </w:r>
      <w:r>
        <w:rPr>
          <w:rFonts w:ascii="宋体" w:eastAsia="仿宋_GB2312" w:hAnsi="Times New Roman" w:cs="Times New Roman" w:hint="eastAsia"/>
          <w:sz w:val="18"/>
          <w:szCs w:val="32"/>
        </w:rPr>
        <w:t>－</w:t>
      </w:r>
      <w:r>
        <w:rPr>
          <w:rFonts w:ascii="宋体" w:eastAsia="仿宋_GB2312" w:hAnsi="Times New Roman" w:cs="Times New Roman"/>
          <w:sz w:val="18"/>
          <w:szCs w:val="32"/>
        </w:rPr>
        <w:t xml:space="preserve">101 </w:t>
      </w:r>
      <w:r>
        <w:rPr>
          <w:rFonts w:ascii="宋体" w:eastAsia="仿宋_GB2312" w:hAnsi="Times New Roman" w:cs="Times New Roman" w:hint="eastAsia"/>
          <w:sz w:val="18"/>
          <w:szCs w:val="32"/>
        </w:rPr>
        <w:t xml:space="preserve">表　</w:t>
      </w:r>
      <w:r>
        <w:rPr>
          <w:rFonts w:ascii="宋体" w:eastAsia="仿宋_GB2312" w:hAnsi="Times New Roman" w:cs="Times New Roman"/>
          <w:sz w:val="18"/>
          <w:szCs w:val="32"/>
        </w:rPr>
        <w:t xml:space="preserve">  </w:t>
      </w:r>
    </w:p>
    <w:p w:rsidR="00C0558D" w:rsidRDefault="00370700">
      <w:pPr>
        <w:wordWrap w:val="0"/>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 xml:space="preserve"> </w:t>
      </w:r>
      <w:r>
        <w:rPr>
          <w:rFonts w:ascii="宋体" w:eastAsia="仿宋_GB2312" w:hAnsi="Times New Roman" w:cs="Times New Roman"/>
          <w:sz w:val="18"/>
          <w:szCs w:val="32"/>
        </w:rPr>
        <w:t xml:space="preserve">            </w:t>
      </w:r>
      <w:r>
        <w:rPr>
          <w:rFonts w:ascii="宋体" w:eastAsia="仿宋_GB2312" w:hAnsi="Times New Roman" w:cs="Times New Roman" w:hint="eastAsia"/>
          <w:sz w:val="18"/>
          <w:szCs w:val="32"/>
        </w:rPr>
        <w:t>制定机关：中国（浙江）自由贸易试验区</w:t>
      </w:r>
    </w:p>
    <w:p w:rsidR="00C0558D" w:rsidRDefault="00370700">
      <w:pPr>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杭州片区建设领导小组办公室</w:t>
      </w:r>
      <w:r>
        <w:rPr>
          <w:rFonts w:ascii="宋体" w:eastAsia="仿宋_GB2312" w:hAnsi="Times New Roman" w:cs="Times New Roman"/>
          <w:sz w:val="18"/>
          <w:szCs w:val="32"/>
        </w:rPr>
        <w:t xml:space="preserve"> </w:t>
      </w:r>
    </w:p>
    <w:p w:rsidR="00C0558D" w:rsidRDefault="00370700">
      <w:pPr>
        <w:wordWrap w:val="0"/>
        <w:spacing w:beforeLines="10" w:before="31" w:afterLines="10" w:after="31"/>
        <w:ind w:right="540" w:firstLineChars="2850" w:firstLine="5130"/>
        <w:rPr>
          <w:rFonts w:ascii="宋体" w:eastAsia="仿宋_GB2312" w:hAnsi="Times New Roman" w:cs="Times New Roman"/>
          <w:sz w:val="18"/>
          <w:szCs w:val="32"/>
        </w:rPr>
      </w:pPr>
      <w:r>
        <w:rPr>
          <w:rFonts w:ascii="宋体" w:eastAsia="仿宋_GB2312" w:hAnsi="Times New Roman" w:cs="Times New Roman" w:hint="eastAsia"/>
          <w:sz w:val="18"/>
          <w:szCs w:val="32"/>
        </w:rPr>
        <w:t>批准文号：</w:t>
      </w:r>
      <w:proofErr w:type="gramStart"/>
      <w:r>
        <w:rPr>
          <w:rFonts w:ascii="宋体" w:eastAsia="仿宋_GB2312" w:hAnsi="Times New Roman" w:cs="Times New Roman" w:hint="eastAsia"/>
          <w:sz w:val="18"/>
          <w:szCs w:val="32"/>
        </w:rPr>
        <w:t>杭统</w:t>
      </w:r>
      <w:proofErr w:type="gramEnd"/>
      <w:r w:rsidR="0020096A">
        <w:rPr>
          <w:rFonts w:ascii="宋体" w:eastAsia="仿宋_GB2312" w:hAnsi="Times New Roman" w:cs="Times New Roman" w:hint="eastAsia"/>
          <w:sz w:val="18"/>
          <w:szCs w:val="32"/>
        </w:rPr>
        <w:t>2</w:t>
      </w:r>
      <w:r w:rsidR="0020096A">
        <w:rPr>
          <w:rFonts w:ascii="宋体" w:eastAsia="仿宋_GB2312" w:hAnsi="Times New Roman" w:cs="Times New Roman"/>
          <w:sz w:val="18"/>
          <w:szCs w:val="32"/>
        </w:rPr>
        <w:t>021</w:t>
      </w:r>
      <w:r>
        <w:rPr>
          <w:rFonts w:ascii="宋体" w:eastAsia="仿宋_GB2312" w:hAnsi="Times New Roman" w:cs="Times New Roman" w:hint="eastAsia"/>
          <w:sz w:val="18"/>
          <w:szCs w:val="32"/>
        </w:rPr>
        <w:t>〔</w:t>
      </w:r>
      <w:r w:rsidR="0020096A">
        <w:rPr>
          <w:rFonts w:ascii="宋体" w:eastAsia="仿宋_GB2312" w:hAnsi="Times New Roman" w:cs="Times New Roman" w:hint="eastAsia"/>
          <w:sz w:val="18"/>
          <w:szCs w:val="32"/>
        </w:rPr>
        <w:t>24</w:t>
      </w:r>
      <w:r>
        <w:rPr>
          <w:rFonts w:ascii="宋体" w:eastAsia="仿宋_GB2312" w:hAnsi="Times New Roman" w:cs="Times New Roman" w:hint="eastAsia"/>
          <w:sz w:val="18"/>
          <w:szCs w:val="32"/>
        </w:rPr>
        <w:t>〕号</w:t>
      </w:r>
      <w:r>
        <w:rPr>
          <w:rFonts w:ascii="宋体" w:eastAsia="仿宋_GB2312" w:hAnsi="Times New Roman" w:cs="Times New Roman"/>
          <w:sz w:val="18"/>
          <w:szCs w:val="32"/>
        </w:rPr>
        <w:t xml:space="preserve"> </w:t>
      </w:r>
    </w:p>
    <w:p w:rsidR="00C0558D" w:rsidRDefault="00370700">
      <w:pPr>
        <w:wordWrap w:val="0"/>
        <w:spacing w:beforeLines="10" w:before="31" w:afterLines="10" w:after="31"/>
        <w:ind w:right="360" w:firstLineChars="2850" w:firstLine="5130"/>
        <w:rPr>
          <w:rFonts w:ascii="宋体" w:eastAsia="仿宋_GB2312" w:hAnsi="Times New Roman" w:cs="Times New Roman"/>
          <w:sz w:val="18"/>
          <w:szCs w:val="32"/>
        </w:rPr>
      </w:pPr>
      <w:r>
        <w:rPr>
          <w:rFonts w:ascii="宋体" w:eastAsia="仿宋_GB2312" w:hAnsi="Times New Roman" w:cs="Times New Roman" w:hint="eastAsia"/>
          <w:sz w:val="18"/>
          <w:szCs w:val="32"/>
        </w:rPr>
        <w:t>有效期至：</w:t>
      </w:r>
      <w:r>
        <w:rPr>
          <w:rFonts w:ascii="宋体" w:eastAsia="仿宋_GB2312" w:hAnsi="Times New Roman" w:cs="Times New Roman"/>
          <w:sz w:val="18"/>
          <w:szCs w:val="32"/>
        </w:rPr>
        <w:t>20</w:t>
      </w:r>
      <w:r w:rsidR="0020096A">
        <w:rPr>
          <w:rFonts w:ascii="宋体" w:eastAsia="仿宋_GB2312" w:hAnsi="Times New Roman" w:cs="Times New Roman"/>
          <w:sz w:val="18"/>
          <w:szCs w:val="32"/>
        </w:rPr>
        <w:t>24</w:t>
      </w:r>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年</w:t>
      </w:r>
      <w:r>
        <w:rPr>
          <w:rFonts w:ascii="宋体" w:eastAsia="仿宋_GB2312" w:hAnsi="Times New Roman" w:cs="Times New Roman" w:hint="eastAsia"/>
          <w:sz w:val="18"/>
          <w:szCs w:val="32"/>
        </w:rPr>
        <w:t xml:space="preserve"> </w:t>
      </w:r>
      <w:r w:rsidR="0020096A">
        <w:rPr>
          <w:rFonts w:ascii="宋体" w:eastAsia="仿宋_GB2312" w:hAnsi="Times New Roman" w:cs="Times New Roman"/>
          <w:sz w:val="18"/>
          <w:szCs w:val="32"/>
        </w:rPr>
        <w:t>3</w:t>
      </w:r>
      <w:r>
        <w:rPr>
          <w:rFonts w:ascii="宋体" w:eastAsia="仿宋_GB2312" w:hAnsi="Times New Roman" w:cs="Times New Roman" w:hint="eastAsia"/>
          <w:sz w:val="18"/>
          <w:szCs w:val="32"/>
        </w:rPr>
        <w:t>月</w:t>
      </w:r>
      <w:r>
        <w:rPr>
          <w:rFonts w:ascii="宋体" w:eastAsia="仿宋_GB2312" w:hAnsi="Times New Roman" w:cs="Times New Roman"/>
          <w:sz w:val="18"/>
          <w:szCs w:val="18"/>
        </w:rPr>
        <w:t xml:space="preserve">     </w:t>
      </w:r>
      <w:bookmarkEnd w:id="1"/>
      <w:r>
        <w:rPr>
          <w:rFonts w:ascii="宋体" w:eastAsia="仿宋_GB2312" w:hAnsi="Times New Roman" w:cs="Times New Roman"/>
          <w:sz w:val="18"/>
          <w:szCs w:val="18"/>
        </w:rPr>
        <w:t xml:space="preserve">    </w:t>
      </w:r>
    </w:p>
    <w:tbl>
      <w:tblPr>
        <w:tblW w:w="9639" w:type="dxa"/>
        <w:jc w:val="center"/>
        <w:tblLook w:val="04A0" w:firstRow="1" w:lastRow="0" w:firstColumn="1" w:lastColumn="0" w:noHBand="0" w:noVBand="1"/>
      </w:tblPr>
      <w:tblGrid>
        <w:gridCol w:w="9639"/>
      </w:tblGrid>
      <w:tr w:rsidR="00C0558D">
        <w:trPr>
          <w:jc w:val="center"/>
        </w:trPr>
        <w:tc>
          <w:tcPr>
            <w:tcW w:w="5000" w:type="pct"/>
            <w:tcMar>
              <w:left w:w="0" w:type="dxa"/>
              <w:right w:w="0" w:type="dxa"/>
            </w:tcMar>
          </w:tcPr>
          <w:tbl>
            <w:tblPr>
              <w:tblW w:w="9639" w:type="dxa"/>
              <w:jc w:val="center"/>
              <w:tblCellMar>
                <w:left w:w="0" w:type="dxa"/>
                <w:right w:w="0" w:type="dxa"/>
              </w:tblCellMar>
              <w:tblLook w:val="04A0" w:firstRow="1" w:lastRow="0" w:firstColumn="1" w:lastColumn="0" w:noHBand="0" w:noVBand="1"/>
            </w:tblPr>
            <w:tblGrid>
              <w:gridCol w:w="3005"/>
              <w:gridCol w:w="2350"/>
              <w:gridCol w:w="752"/>
              <w:gridCol w:w="1766"/>
              <w:gridCol w:w="1766"/>
            </w:tblGrid>
            <w:tr w:rsidR="00C0558D">
              <w:trPr>
                <w:trHeight w:val="284"/>
                <w:jc w:val="center"/>
              </w:trPr>
              <w:tc>
                <w:tcPr>
                  <w:tcW w:w="1559" w:type="pct"/>
                  <w:tcMar>
                    <w:left w:w="28" w:type="dxa"/>
                    <w:right w:w="28" w:type="dxa"/>
                  </w:tcMar>
                  <w:vAlign w:val="center"/>
                </w:tcPr>
                <w:p w:rsidR="00C0558D" w:rsidRDefault="00C0558D">
                  <w:pPr>
                    <w:widowControl/>
                    <w:adjustRightInd w:val="0"/>
                    <w:snapToGrid w:val="0"/>
                    <w:jc w:val="left"/>
                    <w:rPr>
                      <w:rFonts w:ascii="宋体" w:eastAsia="仿宋_GB2312" w:hAnsi="Times New Roman" w:cs="宋体"/>
                      <w:kern w:val="0"/>
                      <w:sz w:val="18"/>
                      <w:szCs w:val="18"/>
                    </w:rPr>
                  </w:pPr>
                </w:p>
              </w:tc>
              <w:tc>
                <w:tcPr>
                  <w:tcW w:w="1219" w:type="pct"/>
                  <w:tcMar>
                    <w:left w:w="28" w:type="dxa"/>
                    <w:right w:w="28" w:type="dxa"/>
                  </w:tcMar>
                </w:tcPr>
                <w:p w:rsidR="00C0558D" w:rsidRDefault="00370700">
                  <w:pPr>
                    <w:adjustRightInd w:val="0"/>
                    <w:snapToGrid w:val="0"/>
                    <w:ind w:firstLineChars="227" w:firstLine="410"/>
                    <w:jc w:val="center"/>
                    <w:rPr>
                      <w:rFonts w:ascii="宋体" w:eastAsia="仿宋_GB2312" w:hAnsi="宋体" w:cs="宋体"/>
                      <w:kern w:val="0"/>
                      <w:sz w:val="18"/>
                      <w:szCs w:val="18"/>
                    </w:rPr>
                  </w:pPr>
                  <w:r>
                    <w:rPr>
                      <w:rFonts w:ascii="宋体" w:eastAsia="仿宋_GB2312" w:hAnsi="宋体" w:cs="宋体" w:hint="eastAsia"/>
                      <w:b/>
                      <w:sz w:val="18"/>
                      <w:szCs w:val="18"/>
                    </w:rPr>
                    <w:t>20</w:t>
                  </w:r>
                  <w:r>
                    <w:rPr>
                      <w:rFonts w:ascii="宋体" w:eastAsia="仿宋_GB2312" w:hAnsi="宋体" w:cs="宋体" w:hint="eastAsia"/>
                      <w:b/>
                      <w:color w:val="ED7D31"/>
                      <w:sz w:val="18"/>
                      <w:szCs w:val="18"/>
                    </w:rPr>
                    <w:t xml:space="preserve"> </w:t>
                  </w:r>
                  <w:r>
                    <w:rPr>
                      <w:rFonts w:ascii="宋体" w:eastAsia="仿宋_GB2312" w:hAnsi="宋体" w:cs="宋体" w:hint="eastAsia"/>
                      <w:b/>
                      <w:sz w:val="18"/>
                      <w:szCs w:val="18"/>
                    </w:rPr>
                    <w:t xml:space="preserve"> </w:t>
                  </w:r>
                  <w:r>
                    <w:rPr>
                      <w:rFonts w:ascii="宋体" w:eastAsia="仿宋_GB2312" w:hAnsi="宋体" w:cs="宋体" w:hint="eastAsia"/>
                      <w:sz w:val="18"/>
                      <w:szCs w:val="18"/>
                    </w:rPr>
                    <w:t>年</w:t>
                  </w:r>
                </w:p>
              </w:tc>
              <w:tc>
                <w:tcPr>
                  <w:tcW w:w="390" w:type="pct"/>
                  <w:tcMar>
                    <w:left w:w="28" w:type="dxa"/>
                    <w:right w:w="28" w:type="dxa"/>
                  </w:tcMar>
                </w:tcPr>
                <w:p w:rsidR="00C0558D" w:rsidRDefault="00C0558D">
                  <w:pPr>
                    <w:adjustRightInd w:val="0"/>
                    <w:snapToGrid w:val="0"/>
                    <w:rPr>
                      <w:rFonts w:ascii="宋体" w:eastAsia="仿宋_GB2312" w:hAnsi="Times New Roman" w:cs="宋体"/>
                      <w:kern w:val="0"/>
                      <w:sz w:val="18"/>
                      <w:szCs w:val="18"/>
                    </w:rPr>
                  </w:pPr>
                </w:p>
              </w:tc>
              <w:tc>
                <w:tcPr>
                  <w:tcW w:w="916" w:type="pct"/>
                </w:tcPr>
                <w:p w:rsidR="00C0558D" w:rsidRDefault="00C0558D">
                  <w:pPr>
                    <w:widowControl/>
                    <w:adjustRightInd w:val="0"/>
                    <w:snapToGrid w:val="0"/>
                    <w:jc w:val="distribute"/>
                    <w:rPr>
                      <w:rFonts w:ascii="宋体" w:eastAsia="仿宋_GB2312" w:hAnsi="Times New Roman" w:cs="宋体"/>
                      <w:kern w:val="0"/>
                      <w:sz w:val="18"/>
                      <w:szCs w:val="18"/>
                    </w:rPr>
                  </w:pPr>
                </w:p>
              </w:tc>
              <w:tc>
                <w:tcPr>
                  <w:tcW w:w="916" w:type="pct"/>
                  <w:tcMar>
                    <w:left w:w="28" w:type="dxa"/>
                    <w:right w:w="28" w:type="dxa"/>
                  </w:tcMar>
                  <w:vAlign w:val="center"/>
                </w:tcPr>
                <w:p w:rsidR="00C0558D" w:rsidRDefault="00C0558D">
                  <w:pPr>
                    <w:widowControl/>
                    <w:adjustRightInd w:val="0"/>
                    <w:snapToGrid w:val="0"/>
                    <w:jc w:val="distribute"/>
                    <w:rPr>
                      <w:rFonts w:ascii="宋体" w:eastAsia="仿宋_GB2312" w:hAnsi="Times New Roman" w:cs="宋体"/>
                      <w:kern w:val="0"/>
                      <w:sz w:val="18"/>
                      <w:szCs w:val="18"/>
                    </w:rPr>
                  </w:pPr>
                </w:p>
              </w:tc>
            </w:tr>
          </w:tbl>
          <w:p w:rsidR="00C0558D" w:rsidRDefault="00C0558D">
            <w:pPr>
              <w:spacing w:line="240" w:lineRule="exact"/>
              <w:rPr>
                <w:rFonts w:ascii="宋体" w:eastAsia="仿宋_GB2312" w:hAnsi="Times New Roman" w:cs="宋体"/>
                <w:sz w:val="32"/>
                <w:szCs w:val="32"/>
              </w:rPr>
            </w:pPr>
          </w:p>
        </w:tc>
      </w:tr>
    </w:tbl>
    <w:p w:rsidR="00C0558D" w:rsidRDefault="00C0558D">
      <w:pPr>
        <w:spacing w:line="40" w:lineRule="exact"/>
        <w:rPr>
          <w:rFonts w:ascii="Times New Roman" w:eastAsia="仿宋_GB2312" w:hAnsi="Times New Roman" w:cs="Times New Roman"/>
          <w:sz w:val="32"/>
          <w:szCs w:val="32"/>
        </w:rPr>
      </w:pPr>
    </w:p>
    <w:tbl>
      <w:tblPr>
        <w:tblW w:w="963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3"/>
        <w:gridCol w:w="3830"/>
        <w:gridCol w:w="58"/>
        <w:gridCol w:w="489"/>
        <w:gridCol w:w="4707"/>
      </w:tblGrid>
      <w:tr w:rsidR="00C0558D">
        <w:trPr>
          <w:trHeight w:val="397"/>
          <w:jc w:val="center"/>
        </w:trPr>
        <w:tc>
          <w:tcPr>
            <w:tcW w:w="296" w:type="pct"/>
            <w:tcBorders>
              <w:bottom w:val="single" w:sz="2" w:space="0" w:color="auto"/>
              <w:right w:val="single" w:sz="2" w:space="0" w:color="auto"/>
            </w:tcBorders>
            <w:shd w:val="clear" w:color="auto" w:fill="FFFFFF"/>
            <w:vAlign w:val="center"/>
          </w:tcPr>
          <w:p w:rsidR="00C0558D" w:rsidRDefault="00370700">
            <w:pPr>
              <w:spacing w:line="220" w:lineRule="exact"/>
              <w:jc w:val="center"/>
              <w:rPr>
                <w:rFonts w:ascii="宋体" w:eastAsia="仿宋_GB2312" w:hAnsi="Times New Roman" w:cs="Times New Roman"/>
                <w:b/>
                <w:bCs/>
                <w:sz w:val="18"/>
                <w:szCs w:val="18"/>
                <w:highlight w:val="lightGray"/>
              </w:rPr>
            </w:pPr>
            <w:r>
              <w:rPr>
                <w:rFonts w:ascii="宋体" w:eastAsia="仿宋_GB2312" w:hAnsi="宋体" w:cs="宋体"/>
                <w:b/>
                <w:bCs/>
                <w:sz w:val="18"/>
                <w:szCs w:val="18"/>
              </w:rPr>
              <w:t>101</w:t>
            </w:r>
          </w:p>
        </w:tc>
        <w:tc>
          <w:tcPr>
            <w:tcW w:w="2035" w:type="pct"/>
            <w:gridSpan w:val="2"/>
            <w:tcBorders>
              <w:left w:val="single" w:sz="2" w:space="0" w:color="auto"/>
              <w:bottom w:val="single" w:sz="2" w:space="0" w:color="auto"/>
              <w:right w:val="single" w:sz="2" w:space="0" w:color="auto"/>
            </w:tcBorders>
            <w:shd w:val="clear" w:color="auto" w:fill="FFFFFF"/>
            <w:vAlign w:val="center"/>
          </w:tcPr>
          <w:p w:rsidR="00C0558D" w:rsidRDefault="00370700">
            <w:pPr>
              <w:rPr>
                <w:rFonts w:ascii="宋体" w:eastAsia="仿宋_GB2312" w:hAnsi="Times New Roman" w:cs="Times New Roman"/>
                <w:sz w:val="18"/>
                <w:szCs w:val="18"/>
                <w:highlight w:val="lightGray"/>
              </w:rPr>
            </w:pPr>
            <w:r>
              <w:rPr>
                <w:rFonts w:ascii="宋体" w:eastAsia="仿宋_GB2312" w:hAnsi="宋体" w:cs="宋体" w:hint="eastAsia"/>
                <w:color w:val="000000"/>
                <w:sz w:val="18"/>
                <w:szCs w:val="18"/>
              </w:rPr>
              <w:t>统一社会信用代码</w:t>
            </w:r>
            <w:r>
              <w:rPr>
                <w:rFonts w:ascii="宋体" w:eastAsia="仿宋_GB2312" w:hAnsi="宋体" w:cs="宋体" w:hint="eastAsia"/>
                <w:color w:val="000000"/>
                <w:sz w:val="18"/>
                <w:szCs w:val="18"/>
              </w:rPr>
              <w:t xml:space="preserve"> </w:t>
            </w:r>
            <w:r>
              <w:rPr>
                <w:rFonts w:ascii="宋体" w:eastAsia="仿宋_GB2312" w:hAnsi="宋体" w:cs="宋体" w:hint="eastAsia"/>
                <w:sz w:val="18"/>
                <w:szCs w:val="18"/>
              </w:rPr>
              <w:t>□□□□□□□□□□□□□□□□□□</w:t>
            </w:r>
          </w:p>
        </w:tc>
        <w:tc>
          <w:tcPr>
            <w:tcW w:w="217" w:type="pct"/>
            <w:tcBorders>
              <w:left w:val="single" w:sz="2" w:space="0" w:color="auto"/>
              <w:bottom w:val="single" w:sz="2" w:space="0" w:color="auto"/>
              <w:right w:val="single" w:sz="2" w:space="0" w:color="auto"/>
            </w:tcBorders>
            <w:vAlign w:val="center"/>
          </w:tcPr>
          <w:p w:rsidR="00C0558D" w:rsidRDefault="00370700">
            <w:pPr>
              <w:jc w:val="center"/>
              <w:rPr>
                <w:rFonts w:ascii="宋体" w:eastAsia="仿宋_GB2312" w:hAnsi="Times New Roman" w:cs="Times New Roman"/>
                <w:b/>
                <w:bCs/>
                <w:sz w:val="18"/>
                <w:szCs w:val="18"/>
              </w:rPr>
            </w:pPr>
            <w:r>
              <w:rPr>
                <w:rFonts w:ascii="宋体" w:eastAsia="仿宋_GB2312" w:hAnsi="宋体" w:cs="宋体"/>
                <w:b/>
                <w:bCs/>
                <w:sz w:val="18"/>
                <w:szCs w:val="18"/>
              </w:rPr>
              <w:t>102</w:t>
            </w:r>
          </w:p>
        </w:tc>
        <w:tc>
          <w:tcPr>
            <w:tcW w:w="2451" w:type="pct"/>
            <w:tcBorders>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单位详细名称</w:t>
            </w:r>
            <w:r>
              <w:rPr>
                <w:rFonts w:ascii="宋体" w:eastAsia="仿宋_GB2312" w:hAnsi="宋体" w:cs="宋体"/>
                <w:sz w:val="18"/>
                <w:szCs w:val="18"/>
                <w:u w:val="single"/>
              </w:rPr>
              <w:t xml:space="preserve">                                      </w:t>
            </w:r>
          </w:p>
        </w:tc>
      </w:tr>
      <w:tr w:rsidR="00C0558D">
        <w:trPr>
          <w:trHeight w:val="624"/>
          <w:jc w:val="center"/>
        </w:trPr>
        <w:tc>
          <w:tcPr>
            <w:tcW w:w="296" w:type="pct"/>
            <w:tcBorders>
              <w:top w:val="single" w:sz="2" w:space="0" w:color="auto"/>
              <w:bottom w:val="single" w:sz="2" w:space="0" w:color="auto"/>
              <w:right w:val="single" w:sz="2" w:space="0" w:color="auto"/>
            </w:tcBorders>
            <w:vAlign w:val="center"/>
          </w:tcPr>
          <w:p w:rsidR="00C0558D" w:rsidRDefault="00370700">
            <w:pPr>
              <w:spacing w:line="220" w:lineRule="exact"/>
              <w:jc w:val="center"/>
              <w:rPr>
                <w:rFonts w:ascii="宋体" w:eastAsia="仿宋_GB2312" w:hAnsi="Times New Roman" w:cs="Times New Roman"/>
                <w:b/>
                <w:bCs/>
                <w:sz w:val="18"/>
                <w:szCs w:val="18"/>
              </w:rPr>
            </w:pPr>
            <w:r>
              <w:rPr>
                <w:rFonts w:ascii="宋体" w:eastAsia="仿宋_GB2312" w:hAnsi="宋体" w:cs="宋体"/>
                <w:b/>
                <w:bCs/>
                <w:sz w:val="18"/>
                <w:szCs w:val="18"/>
              </w:rPr>
              <w:t>103</w:t>
            </w:r>
          </w:p>
        </w:tc>
        <w:tc>
          <w:tcPr>
            <w:tcW w:w="4704" w:type="pct"/>
            <w:gridSpan w:val="4"/>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宋体"/>
                <w:sz w:val="18"/>
                <w:szCs w:val="18"/>
              </w:rPr>
            </w:pPr>
            <w:r>
              <w:rPr>
                <w:rFonts w:ascii="宋体" w:eastAsia="仿宋_GB2312" w:hAnsi="宋体" w:cs="宋体" w:hint="eastAsia"/>
                <w:sz w:val="18"/>
                <w:szCs w:val="18"/>
              </w:rPr>
              <w:t>经营范围</w:t>
            </w:r>
          </w:p>
          <w:p w:rsidR="00C0558D" w:rsidRDefault="00370700">
            <w:pPr>
              <w:ind w:left="180"/>
              <w:rPr>
                <w:rFonts w:ascii="宋体" w:eastAsia="仿宋_GB2312" w:hAnsi="Times New Roman" w:cs="宋体"/>
                <w:sz w:val="18"/>
                <w:szCs w:val="18"/>
              </w:rPr>
            </w:pPr>
            <w:r>
              <w:rPr>
                <w:rFonts w:ascii="宋体" w:eastAsia="仿宋_GB2312" w:hAnsi="宋体" w:cs="宋体"/>
                <w:sz w:val="18"/>
                <w:szCs w:val="18"/>
              </w:rPr>
              <w:t xml:space="preserve">1. </w:t>
            </w:r>
            <w:r>
              <w:rPr>
                <w:rFonts w:ascii="宋体" w:eastAsia="仿宋_GB2312" w:hAnsi="宋体" w:cs="宋体" w:hint="eastAsia"/>
                <w:sz w:val="18"/>
                <w:szCs w:val="18"/>
              </w:rPr>
              <w:t>纳税人类型</w:t>
            </w:r>
            <w:r>
              <w:rPr>
                <w:rFonts w:ascii="宋体" w:eastAsia="仿宋_GB2312" w:hAnsi="宋体" w:cs="宋体"/>
                <w:sz w:val="18"/>
                <w:szCs w:val="18"/>
              </w:rPr>
              <w:t xml:space="preserve">    </w:t>
            </w:r>
            <w:r>
              <w:rPr>
                <w:rFonts w:ascii="宋体" w:eastAsia="仿宋_GB2312" w:hAnsi="宋体" w:cs="宋体" w:hint="eastAsia"/>
                <w:sz w:val="18"/>
                <w:szCs w:val="18"/>
              </w:rPr>
              <w:t>□一般纳税人</w:t>
            </w:r>
            <w:r>
              <w:rPr>
                <w:rFonts w:ascii="宋体" w:eastAsia="仿宋_GB2312" w:hAnsi="宋体" w:cs="宋体"/>
                <w:sz w:val="18"/>
                <w:szCs w:val="18"/>
              </w:rPr>
              <w:t xml:space="preserve">    </w:t>
            </w:r>
            <w:r>
              <w:rPr>
                <w:rFonts w:ascii="宋体" w:eastAsia="仿宋_GB2312" w:hAnsi="宋体" w:cs="宋体" w:hint="eastAsia"/>
                <w:sz w:val="18"/>
                <w:szCs w:val="18"/>
              </w:rPr>
              <w:t>□小规模纳税人</w:t>
            </w:r>
          </w:p>
          <w:p w:rsidR="00C0558D" w:rsidRDefault="00370700">
            <w:pPr>
              <w:ind w:left="180"/>
              <w:rPr>
                <w:rFonts w:ascii="宋体" w:eastAsia="仿宋_GB2312" w:hAnsi="Times New Roman" w:cs="宋体"/>
                <w:sz w:val="18"/>
                <w:szCs w:val="18"/>
              </w:rPr>
            </w:pPr>
            <w:r>
              <w:rPr>
                <w:rFonts w:ascii="宋体" w:eastAsia="仿宋_GB2312" w:hAnsi="宋体" w:cs="宋体"/>
                <w:sz w:val="18"/>
                <w:szCs w:val="18"/>
              </w:rPr>
              <w:t xml:space="preserve">2. </w:t>
            </w:r>
            <w:r>
              <w:rPr>
                <w:rFonts w:ascii="宋体" w:eastAsia="仿宋_GB2312" w:hAnsi="宋体" w:cs="宋体" w:hint="eastAsia"/>
                <w:sz w:val="18"/>
                <w:szCs w:val="18"/>
              </w:rPr>
              <w:t>业务类型</w:t>
            </w:r>
            <w:r>
              <w:rPr>
                <w:rFonts w:ascii="宋体" w:eastAsia="仿宋_GB2312" w:hAnsi="宋体" w:cs="宋体"/>
                <w:sz w:val="18"/>
                <w:szCs w:val="18"/>
              </w:rPr>
              <w:t xml:space="preserve">      </w:t>
            </w:r>
            <w:r>
              <w:rPr>
                <w:rFonts w:ascii="宋体" w:eastAsia="仿宋_GB2312" w:hAnsi="宋体" w:cs="宋体" w:hint="eastAsia"/>
                <w:sz w:val="18"/>
                <w:szCs w:val="18"/>
              </w:rPr>
              <w:t>□进口</w:t>
            </w:r>
            <w:r>
              <w:rPr>
                <w:rFonts w:ascii="宋体" w:eastAsia="仿宋_GB2312" w:hAnsi="宋体" w:cs="宋体"/>
                <w:sz w:val="18"/>
                <w:szCs w:val="18"/>
              </w:rPr>
              <w:t xml:space="preserve">          </w:t>
            </w:r>
            <w:r>
              <w:rPr>
                <w:rFonts w:ascii="宋体" w:eastAsia="仿宋_GB2312" w:hAnsi="宋体" w:cs="宋体" w:hint="eastAsia"/>
                <w:sz w:val="18"/>
                <w:szCs w:val="18"/>
              </w:rPr>
              <w:t>□出口</w:t>
            </w:r>
            <w:r>
              <w:rPr>
                <w:rFonts w:ascii="宋体" w:eastAsia="仿宋_GB2312" w:hAnsi="宋体" w:cs="宋体"/>
                <w:sz w:val="18"/>
                <w:szCs w:val="18"/>
              </w:rPr>
              <w:t xml:space="preserve">           </w:t>
            </w:r>
            <w:r>
              <w:rPr>
                <w:rFonts w:ascii="宋体" w:eastAsia="仿宋_GB2312" w:hAnsi="宋体" w:cs="宋体" w:hint="eastAsia"/>
                <w:sz w:val="18"/>
                <w:szCs w:val="18"/>
              </w:rPr>
              <w:t>□进出口</w:t>
            </w:r>
          </w:p>
        </w:tc>
      </w:tr>
      <w:tr w:rsidR="00C0558D">
        <w:trPr>
          <w:trHeight w:val="624"/>
          <w:jc w:val="center"/>
        </w:trPr>
        <w:tc>
          <w:tcPr>
            <w:tcW w:w="296" w:type="pct"/>
            <w:tcBorders>
              <w:top w:val="single" w:sz="2" w:space="0" w:color="auto"/>
              <w:bottom w:val="single" w:sz="2" w:space="0" w:color="auto"/>
              <w:right w:val="single" w:sz="2" w:space="0" w:color="auto"/>
            </w:tcBorders>
            <w:vAlign w:val="center"/>
          </w:tcPr>
          <w:p w:rsidR="00C0558D" w:rsidRDefault="00370700">
            <w:pPr>
              <w:spacing w:line="220" w:lineRule="exact"/>
              <w:jc w:val="center"/>
              <w:rPr>
                <w:rFonts w:ascii="宋体" w:eastAsia="仿宋_GB2312" w:hAnsi="宋体" w:cs="宋体"/>
                <w:b/>
                <w:bCs/>
                <w:sz w:val="18"/>
                <w:szCs w:val="18"/>
              </w:rPr>
            </w:pPr>
            <w:r>
              <w:rPr>
                <w:rFonts w:ascii="宋体" w:eastAsia="仿宋_GB2312" w:hAnsi="宋体" w:cs="宋体"/>
                <w:b/>
                <w:bCs/>
                <w:sz w:val="18"/>
                <w:szCs w:val="18"/>
              </w:rPr>
              <w:t>104</w:t>
            </w:r>
          </w:p>
        </w:tc>
        <w:tc>
          <w:tcPr>
            <w:tcW w:w="4704" w:type="pct"/>
            <w:gridSpan w:val="4"/>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单位类别　□</w:t>
            </w:r>
          </w:p>
          <w:p w:rsidR="00C0558D" w:rsidRDefault="00370700">
            <w:pPr>
              <w:ind w:firstLineChars="100" w:firstLine="180"/>
              <w:rPr>
                <w:rFonts w:ascii="宋体" w:eastAsia="仿宋_GB2312" w:hAnsi="Times New Roman" w:cs="宋体"/>
                <w:sz w:val="18"/>
                <w:szCs w:val="18"/>
              </w:rPr>
            </w:pPr>
            <w:r>
              <w:rPr>
                <w:rFonts w:ascii="宋体" w:eastAsia="仿宋_GB2312" w:hAnsi="宋体" w:cs="宋体"/>
                <w:sz w:val="18"/>
                <w:szCs w:val="18"/>
              </w:rPr>
              <w:t>1.</w:t>
            </w:r>
            <w:r>
              <w:rPr>
                <w:rFonts w:ascii="宋体" w:eastAsia="仿宋_GB2312" w:hAnsi="宋体" w:cs="宋体" w:hint="eastAsia"/>
                <w:sz w:val="18"/>
                <w:szCs w:val="18"/>
              </w:rPr>
              <w:t>电商应用企业</w:t>
            </w:r>
            <w:r>
              <w:rPr>
                <w:rFonts w:ascii="宋体" w:eastAsia="仿宋_GB2312" w:hAnsi="宋体" w:cs="宋体"/>
                <w:sz w:val="18"/>
                <w:szCs w:val="18"/>
              </w:rPr>
              <w:t xml:space="preserve">  2.</w:t>
            </w:r>
            <w:r>
              <w:rPr>
                <w:rFonts w:ascii="宋体" w:eastAsia="仿宋_GB2312" w:hAnsi="宋体" w:cs="宋体" w:hint="eastAsia"/>
                <w:sz w:val="18"/>
                <w:szCs w:val="18"/>
              </w:rPr>
              <w:t>电商交易平台</w:t>
            </w:r>
            <w:r>
              <w:rPr>
                <w:rFonts w:ascii="宋体" w:eastAsia="仿宋_GB2312" w:hAnsi="宋体" w:cs="宋体"/>
                <w:sz w:val="18"/>
                <w:szCs w:val="18"/>
              </w:rPr>
              <w:t xml:space="preserve"> </w:t>
            </w:r>
            <w:r>
              <w:rPr>
                <w:rFonts w:ascii="宋体" w:eastAsia="仿宋_GB2312" w:hAnsi="宋体" w:cs="宋体" w:hint="eastAsia"/>
                <w:sz w:val="18"/>
                <w:szCs w:val="18"/>
              </w:rPr>
              <w:t xml:space="preserve">　</w:t>
            </w:r>
            <w:r>
              <w:rPr>
                <w:rFonts w:ascii="宋体" w:eastAsia="仿宋_GB2312" w:hAnsi="宋体" w:cs="宋体"/>
                <w:sz w:val="18"/>
                <w:szCs w:val="18"/>
              </w:rPr>
              <w:t>3.</w:t>
            </w:r>
            <w:r>
              <w:rPr>
                <w:rFonts w:ascii="宋体" w:eastAsia="仿宋_GB2312" w:hAnsi="宋体" w:cs="宋体" w:hint="eastAsia"/>
                <w:sz w:val="18"/>
                <w:szCs w:val="18"/>
              </w:rPr>
              <w:t>电</w:t>
            </w:r>
            <w:proofErr w:type="gramStart"/>
            <w:r>
              <w:rPr>
                <w:rFonts w:ascii="宋体" w:eastAsia="仿宋_GB2312" w:hAnsi="宋体" w:cs="宋体" w:hint="eastAsia"/>
                <w:sz w:val="18"/>
                <w:szCs w:val="18"/>
              </w:rPr>
              <w:t>商服务</w:t>
            </w:r>
            <w:proofErr w:type="gramEnd"/>
            <w:r>
              <w:rPr>
                <w:rFonts w:ascii="宋体" w:eastAsia="仿宋_GB2312" w:hAnsi="宋体" w:cs="宋体" w:hint="eastAsia"/>
                <w:sz w:val="18"/>
                <w:szCs w:val="18"/>
              </w:rPr>
              <w:t>企业</w:t>
            </w:r>
            <w:r>
              <w:rPr>
                <w:rFonts w:ascii="宋体" w:eastAsia="仿宋_GB2312" w:hAnsi="宋体" w:cs="宋体"/>
                <w:sz w:val="18"/>
                <w:szCs w:val="18"/>
              </w:rPr>
              <w:t xml:space="preserve"> </w:t>
            </w:r>
            <w:r>
              <w:rPr>
                <w:rFonts w:ascii="宋体" w:eastAsia="仿宋_GB2312" w:hAnsi="宋体" w:cs="宋体" w:hint="eastAsia"/>
                <w:sz w:val="18"/>
                <w:szCs w:val="18"/>
              </w:rPr>
              <w:t>□物流　□仓储</w:t>
            </w:r>
            <w:r>
              <w:rPr>
                <w:rFonts w:ascii="宋体" w:eastAsia="仿宋_GB2312" w:hAnsi="宋体" w:cs="宋体"/>
                <w:sz w:val="18"/>
                <w:szCs w:val="18"/>
              </w:rPr>
              <w:t xml:space="preserve"> </w:t>
            </w:r>
            <w:r>
              <w:rPr>
                <w:rFonts w:ascii="宋体" w:eastAsia="仿宋_GB2312" w:hAnsi="宋体" w:cs="宋体" w:hint="eastAsia"/>
                <w:sz w:val="18"/>
                <w:szCs w:val="18"/>
              </w:rPr>
              <w:t>□报关</w:t>
            </w:r>
            <w:r>
              <w:rPr>
                <w:rFonts w:ascii="宋体" w:eastAsia="仿宋_GB2312" w:hAnsi="宋体" w:cs="宋体"/>
                <w:sz w:val="18"/>
                <w:szCs w:val="18"/>
              </w:rPr>
              <w:t xml:space="preserve"> </w:t>
            </w:r>
            <w:r>
              <w:rPr>
                <w:rFonts w:ascii="宋体" w:eastAsia="仿宋_GB2312" w:hAnsi="宋体" w:cs="宋体" w:hint="eastAsia"/>
                <w:sz w:val="18"/>
                <w:szCs w:val="18"/>
              </w:rPr>
              <w:t>□培训</w:t>
            </w:r>
          </w:p>
        </w:tc>
      </w:tr>
      <w:tr w:rsidR="00C0558D">
        <w:trPr>
          <w:trHeight w:val="624"/>
          <w:jc w:val="center"/>
        </w:trPr>
        <w:tc>
          <w:tcPr>
            <w:tcW w:w="296" w:type="pct"/>
            <w:tcBorders>
              <w:top w:val="single" w:sz="2" w:space="0" w:color="auto"/>
              <w:bottom w:val="single" w:sz="2" w:space="0" w:color="auto"/>
              <w:right w:val="single" w:sz="2" w:space="0" w:color="auto"/>
            </w:tcBorders>
            <w:vAlign w:val="center"/>
          </w:tcPr>
          <w:p w:rsidR="00C0558D" w:rsidRDefault="00370700">
            <w:pPr>
              <w:spacing w:line="220" w:lineRule="exact"/>
              <w:jc w:val="center"/>
              <w:rPr>
                <w:rFonts w:ascii="宋体" w:eastAsia="仿宋_GB2312" w:hAnsi="宋体" w:cs="宋体"/>
                <w:b/>
                <w:bCs/>
                <w:sz w:val="18"/>
                <w:szCs w:val="18"/>
              </w:rPr>
            </w:pPr>
            <w:r>
              <w:rPr>
                <w:rFonts w:ascii="宋体" w:eastAsia="仿宋_GB2312" w:hAnsi="宋体" w:cs="宋体"/>
                <w:b/>
                <w:bCs/>
                <w:sz w:val="18"/>
                <w:szCs w:val="18"/>
              </w:rPr>
              <w:t>105</w:t>
            </w:r>
          </w:p>
        </w:tc>
        <w:tc>
          <w:tcPr>
            <w:tcW w:w="4704" w:type="pct"/>
            <w:gridSpan w:val="4"/>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电商交易平台网址</w:t>
            </w:r>
            <w:r>
              <w:rPr>
                <w:rFonts w:ascii="宋体" w:eastAsia="仿宋_GB2312" w:hAnsi="宋体" w:cs="宋体"/>
                <w:sz w:val="18"/>
                <w:szCs w:val="18"/>
              </w:rPr>
              <w:t>(</w:t>
            </w:r>
            <w:r>
              <w:rPr>
                <w:rFonts w:ascii="宋体" w:eastAsia="仿宋_GB2312" w:hAnsi="宋体" w:cs="宋体" w:hint="eastAsia"/>
                <w:sz w:val="18"/>
                <w:szCs w:val="18"/>
              </w:rPr>
              <w:t>注：电商应用企业和电</w:t>
            </w:r>
            <w:proofErr w:type="gramStart"/>
            <w:r>
              <w:rPr>
                <w:rFonts w:ascii="宋体" w:eastAsia="仿宋_GB2312" w:hAnsi="宋体" w:cs="宋体" w:hint="eastAsia"/>
                <w:sz w:val="18"/>
                <w:szCs w:val="18"/>
              </w:rPr>
              <w:t>商服务</w:t>
            </w:r>
            <w:proofErr w:type="gramEnd"/>
            <w:r>
              <w:rPr>
                <w:rFonts w:ascii="宋体" w:eastAsia="仿宋_GB2312" w:hAnsi="宋体" w:cs="宋体" w:hint="eastAsia"/>
                <w:sz w:val="18"/>
                <w:szCs w:val="18"/>
              </w:rPr>
              <w:t>企业填写开展业务的电商交易平台网址</w:t>
            </w:r>
            <w:r>
              <w:rPr>
                <w:rFonts w:ascii="宋体" w:eastAsia="仿宋_GB2312" w:hAnsi="宋体" w:cs="宋体"/>
                <w:sz w:val="18"/>
                <w:szCs w:val="18"/>
              </w:rPr>
              <w:t>)</w:t>
            </w:r>
          </w:p>
          <w:p w:rsidR="00C0558D" w:rsidRDefault="00370700">
            <w:pPr>
              <w:ind w:firstLineChars="100" w:firstLine="180"/>
              <w:rPr>
                <w:rFonts w:ascii="宋体" w:eastAsia="仿宋_GB2312" w:hAnsi="Times New Roman" w:cs="宋体"/>
                <w:sz w:val="18"/>
                <w:szCs w:val="18"/>
              </w:rPr>
            </w:pPr>
            <w:r>
              <w:rPr>
                <w:rFonts w:ascii="宋体" w:eastAsia="仿宋_GB2312" w:hAnsi="宋体" w:cs="宋体"/>
                <w:sz w:val="18"/>
                <w:szCs w:val="18"/>
              </w:rPr>
              <w:t>1</w:t>
            </w:r>
            <w:r>
              <w:rPr>
                <w:rFonts w:ascii="宋体" w:eastAsia="仿宋_GB2312" w:hAnsi="宋体" w:cs="宋体"/>
                <w:sz w:val="18"/>
                <w:szCs w:val="18"/>
                <w:u w:val="single"/>
              </w:rPr>
              <w:t xml:space="preserve">                              </w:t>
            </w:r>
            <w:r>
              <w:rPr>
                <w:rFonts w:ascii="宋体" w:eastAsia="仿宋_GB2312" w:hAnsi="宋体" w:cs="宋体"/>
                <w:sz w:val="18"/>
                <w:szCs w:val="18"/>
              </w:rPr>
              <w:t xml:space="preserve">    2</w:t>
            </w:r>
            <w:r>
              <w:rPr>
                <w:rFonts w:ascii="宋体" w:eastAsia="仿宋_GB2312" w:hAnsi="宋体" w:cs="宋体"/>
                <w:sz w:val="18"/>
                <w:szCs w:val="18"/>
                <w:u w:val="single"/>
              </w:rPr>
              <w:t xml:space="preserve">                              </w:t>
            </w:r>
            <w:r>
              <w:rPr>
                <w:rFonts w:ascii="宋体" w:eastAsia="仿宋_GB2312" w:hAnsi="宋体" w:cs="宋体"/>
                <w:sz w:val="18"/>
                <w:szCs w:val="18"/>
              </w:rPr>
              <w:t xml:space="preserve">    3</w:t>
            </w:r>
            <w:r>
              <w:rPr>
                <w:rFonts w:ascii="宋体" w:eastAsia="仿宋_GB2312" w:hAnsi="宋体" w:cs="宋体"/>
                <w:sz w:val="18"/>
                <w:szCs w:val="18"/>
                <w:u w:val="single"/>
              </w:rPr>
              <w:t xml:space="preserve">                          </w:t>
            </w:r>
          </w:p>
        </w:tc>
      </w:tr>
      <w:tr w:rsidR="00C0558D">
        <w:trPr>
          <w:trHeight w:val="907"/>
          <w:jc w:val="center"/>
        </w:trPr>
        <w:tc>
          <w:tcPr>
            <w:tcW w:w="296" w:type="pct"/>
            <w:tcBorders>
              <w:top w:val="single" w:sz="2" w:space="0" w:color="auto"/>
              <w:right w:val="single" w:sz="2" w:space="0" w:color="auto"/>
            </w:tcBorders>
            <w:vAlign w:val="center"/>
          </w:tcPr>
          <w:p w:rsidR="00C0558D" w:rsidRDefault="00370700">
            <w:pPr>
              <w:jc w:val="center"/>
              <w:rPr>
                <w:rFonts w:ascii="宋体" w:eastAsia="仿宋_GB2312" w:hAnsi="Times New Roman" w:cs="Times New Roman"/>
                <w:b/>
                <w:bCs/>
                <w:sz w:val="18"/>
                <w:szCs w:val="18"/>
              </w:rPr>
            </w:pPr>
            <w:r>
              <w:rPr>
                <w:rFonts w:ascii="宋体" w:eastAsia="仿宋_GB2312" w:hAnsi="宋体" w:cs="宋体"/>
                <w:b/>
                <w:bCs/>
                <w:sz w:val="18"/>
                <w:szCs w:val="18"/>
              </w:rPr>
              <w:t>106</w:t>
            </w:r>
          </w:p>
        </w:tc>
        <w:tc>
          <w:tcPr>
            <w:tcW w:w="4704" w:type="pct"/>
            <w:gridSpan w:val="4"/>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单位经营地</w:t>
            </w:r>
            <w:r>
              <w:rPr>
                <w:rFonts w:ascii="宋体" w:eastAsia="仿宋_GB2312" w:hAnsi="宋体" w:cs="宋体"/>
                <w:sz w:val="18"/>
                <w:szCs w:val="18"/>
              </w:rPr>
              <w:t xml:space="preserve">              </w:t>
            </w:r>
            <w:proofErr w:type="gramStart"/>
            <w:r>
              <w:rPr>
                <w:rFonts w:ascii="宋体" w:eastAsia="仿宋_GB2312" w:hAnsi="宋体" w:cs="宋体" w:hint="eastAsia"/>
                <w:sz w:val="18"/>
                <w:szCs w:val="18"/>
              </w:rPr>
              <w:t xml:space="preserve">　　　　　　　　　　　　　　　　</w:t>
            </w:r>
            <w:proofErr w:type="gramEnd"/>
            <w:r>
              <w:rPr>
                <w:rFonts w:ascii="宋体" w:eastAsia="仿宋_GB2312" w:hAnsi="宋体" w:cs="宋体" w:hint="eastAsia"/>
                <w:sz w:val="18"/>
                <w:szCs w:val="18"/>
              </w:rPr>
              <w:t>行政区划代码　□□□□□□□□□□□□</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sz w:val="18"/>
                <w:szCs w:val="18"/>
                <w:u w:val="single"/>
              </w:rPr>
              <w:t xml:space="preserve">               </w:t>
            </w:r>
            <w:r>
              <w:rPr>
                <w:rFonts w:ascii="宋体" w:eastAsia="仿宋_GB2312" w:hAnsi="宋体" w:cs="宋体" w:hint="eastAsia"/>
                <w:sz w:val="18"/>
                <w:szCs w:val="18"/>
              </w:rPr>
              <w:t>省</w:t>
            </w:r>
            <w:r>
              <w:rPr>
                <w:rFonts w:ascii="宋体" w:eastAsia="仿宋_GB2312" w:hAnsi="宋体" w:cs="宋体"/>
                <w:sz w:val="18"/>
                <w:szCs w:val="18"/>
              </w:rPr>
              <w:t>(</w:t>
            </w:r>
            <w:r>
              <w:rPr>
                <w:rFonts w:ascii="宋体" w:eastAsia="仿宋_GB2312" w:hAnsi="宋体" w:cs="宋体" w:hint="eastAsia"/>
                <w:sz w:val="18"/>
                <w:szCs w:val="18"/>
              </w:rPr>
              <w:t>自治区、直辖市</w:t>
            </w:r>
            <w:r>
              <w:rPr>
                <w:rFonts w:ascii="宋体" w:eastAsia="仿宋_GB2312" w:hAnsi="宋体" w:cs="宋体"/>
                <w:sz w:val="18"/>
                <w:szCs w:val="18"/>
              </w:rPr>
              <w:t>)</w:t>
            </w:r>
            <w:r>
              <w:rPr>
                <w:rFonts w:ascii="宋体" w:eastAsia="仿宋_GB2312" w:hAnsi="宋体" w:cs="宋体"/>
                <w:sz w:val="18"/>
                <w:szCs w:val="18"/>
                <w:u w:val="single"/>
              </w:rPr>
              <w:t xml:space="preserve">               </w:t>
            </w:r>
            <w:r>
              <w:rPr>
                <w:rFonts w:ascii="宋体" w:eastAsia="仿宋_GB2312" w:hAnsi="宋体" w:cs="宋体" w:hint="eastAsia"/>
                <w:sz w:val="18"/>
                <w:szCs w:val="18"/>
              </w:rPr>
              <w:t>地</w:t>
            </w:r>
            <w:r>
              <w:rPr>
                <w:rFonts w:ascii="宋体" w:eastAsia="仿宋_GB2312" w:hAnsi="宋体" w:cs="宋体"/>
                <w:sz w:val="18"/>
                <w:szCs w:val="18"/>
              </w:rPr>
              <w:t>(</w:t>
            </w:r>
            <w:r>
              <w:rPr>
                <w:rFonts w:ascii="宋体" w:eastAsia="仿宋_GB2312" w:hAnsi="宋体" w:cs="宋体" w:hint="eastAsia"/>
                <w:sz w:val="18"/>
                <w:szCs w:val="18"/>
              </w:rPr>
              <w:t>区、市、州、盟</w:t>
            </w:r>
            <w:r>
              <w:rPr>
                <w:rFonts w:ascii="宋体" w:eastAsia="仿宋_GB2312" w:hAnsi="宋体" w:cs="宋体"/>
                <w:sz w:val="18"/>
                <w:szCs w:val="18"/>
              </w:rPr>
              <w:t>)</w:t>
            </w:r>
            <w:r>
              <w:rPr>
                <w:rFonts w:ascii="宋体" w:eastAsia="仿宋_GB2312" w:hAnsi="宋体" w:cs="宋体"/>
                <w:sz w:val="18"/>
                <w:szCs w:val="18"/>
                <w:u w:val="single"/>
              </w:rPr>
              <w:t xml:space="preserve">        </w:t>
            </w:r>
            <w:r>
              <w:rPr>
                <w:rFonts w:ascii="宋体" w:eastAsia="仿宋_GB2312" w:hAnsi="宋体" w:cs="宋体" w:hint="eastAsia"/>
                <w:sz w:val="18"/>
                <w:szCs w:val="18"/>
                <w:u w:val="single"/>
              </w:rPr>
              <w:t xml:space="preserve">　</w:t>
            </w:r>
            <w:r>
              <w:rPr>
                <w:rFonts w:ascii="宋体" w:eastAsia="仿宋_GB2312" w:hAnsi="宋体" w:cs="宋体"/>
                <w:sz w:val="18"/>
                <w:szCs w:val="18"/>
                <w:u w:val="single"/>
              </w:rPr>
              <w:t xml:space="preserve">      </w:t>
            </w:r>
            <w:r>
              <w:rPr>
                <w:rFonts w:ascii="宋体" w:eastAsia="仿宋_GB2312" w:hAnsi="宋体" w:cs="宋体" w:hint="eastAsia"/>
                <w:sz w:val="18"/>
                <w:szCs w:val="18"/>
              </w:rPr>
              <w:t>县</w:t>
            </w:r>
            <w:r>
              <w:rPr>
                <w:rFonts w:ascii="宋体" w:eastAsia="仿宋_GB2312" w:hAnsi="宋体" w:cs="宋体"/>
                <w:sz w:val="18"/>
                <w:szCs w:val="18"/>
              </w:rPr>
              <w:t>(</w:t>
            </w:r>
            <w:r>
              <w:rPr>
                <w:rFonts w:ascii="宋体" w:eastAsia="仿宋_GB2312" w:hAnsi="宋体" w:cs="宋体" w:hint="eastAsia"/>
                <w:sz w:val="18"/>
                <w:szCs w:val="18"/>
              </w:rPr>
              <w:t>区、市、旗</w:t>
            </w:r>
            <w:r>
              <w:rPr>
                <w:rFonts w:ascii="宋体" w:eastAsia="仿宋_GB2312" w:hAnsi="宋体" w:cs="宋体"/>
                <w:sz w:val="18"/>
                <w:szCs w:val="18"/>
              </w:rPr>
              <w:t>)</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sz w:val="18"/>
                <w:szCs w:val="18"/>
                <w:u w:val="single"/>
              </w:rPr>
              <w:t xml:space="preserve">               </w:t>
            </w:r>
            <w:r>
              <w:rPr>
                <w:rFonts w:ascii="宋体" w:eastAsia="仿宋_GB2312" w:hAnsi="宋体" w:cs="宋体" w:hint="eastAsia"/>
                <w:sz w:val="18"/>
                <w:szCs w:val="18"/>
              </w:rPr>
              <w:t>乡</w:t>
            </w:r>
            <w:r>
              <w:rPr>
                <w:rFonts w:ascii="宋体" w:eastAsia="仿宋_GB2312" w:hAnsi="宋体" w:cs="宋体"/>
                <w:sz w:val="18"/>
                <w:szCs w:val="18"/>
              </w:rPr>
              <w:t>(</w:t>
            </w:r>
            <w:r>
              <w:rPr>
                <w:rFonts w:ascii="宋体" w:eastAsia="仿宋_GB2312" w:hAnsi="宋体" w:cs="宋体" w:hint="eastAsia"/>
                <w:sz w:val="18"/>
                <w:szCs w:val="18"/>
              </w:rPr>
              <w:t>镇、街道</w:t>
            </w:r>
            <w:r>
              <w:rPr>
                <w:rFonts w:ascii="宋体" w:eastAsia="仿宋_GB2312" w:hAnsi="宋体" w:cs="宋体"/>
                <w:sz w:val="18"/>
                <w:szCs w:val="18"/>
              </w:rPr>
              <w:t>)</w:t>
            </w:r>
            <w:r>
              <w:rPr>
                <w:rFonts w:ascii="宋体" w:eastAsia="仿宋_GB2312" w:hAnsi="宋体" w:cs="宋体"/>
                <w:sz w:val="18"/>
                <w:szCs w:val="18"/>
                <w:u w:val="single"/>
              </w:rPr>
              <w:t xml:space="preserve">                                           </w:t>
            </w:r>
            <w:r>
              <w:rPr>
                <w:rFonts w:ascii="宋体" w:eastAsia="仿宋_GB2312" w:hAnsi="宋体" w:cs="宋体"/>
                <w:sz w:val="18"/>
                <w:szCs w:val="18"/>
              </w:rPr>
              <w:t>(</w:t>
            </w:r>
            <w:r>
              <w:rPr>
                <w:rFonts w:ascii="宋体" w:eastAsia="仿宋_GB2312" w:hAnsi="宋体" w:cs="宋体" w:hint="eastAsia"/>
                <w:sz w:val="18"/>
                <w:szCs w:val="18"/>
              </w:rPr>
              <w:t>村、居</w:t>
            </w:r>
            <w:r>
              <w:rPr>
                <w:rFonts w:ascii="宋体" w:eastAsia="仿宋_GB2312" w:hAnsi="宋体" w:cs="宋体"/>
                <w:sz w:val="18"/>
                <w:szCs w:val="18"/>
              </w:rPr>
              <w:t>)</w:t>
            </w:r>
            <w:r>
              <w:rPr>
                <w:rFonts w:ascii="宋体" w:eastAsia="仿宋_GB2312" w:hAnsi="宋体" w:cs="宋体" w:hint="eastAsia"/>
                <w:sz w:val="18"/>
                <w:szCs w:val="18"/>
              </w:rPr>
              <w:t>委会、社区、门牌号</w:t>
            </w:r>
          </w:p>
        </w:tc>
      </w:tr>
      <w:tr w:rsidR="00C0558D">
        <w:trPr>
          <w:trHeight w:val="907"/>
          <w:jc w:val="center"/>
        </w:trPr>
        <w:tc>
          <w:tcPr>
            <w:tcW w:w="296" w:type="pct"/>
            <w:tcBorders>
              <w:top w:val="single" w:sz="2" w:space="0" w:color="auto"/>
              <w:right w:val="single" w:sz="2" w:space="0" w:color="auto"/>
            </w:tcBorders>
            <w:vAlign w:val="center"/>
          </w:tcPr>
          <w:p w:rsidR="00C0558D" w:rsidRDefault="00370700">
            <w:pPr>
              <w:jc w:val="center"/>
              <w:rPr>
                <w:rFonts w:ascii="宋体" w:eastAsia="仿宋_GB2312" w:hAnsi="Times New Roman" w:cs="Times New Roman"/>
                <w:b/>
                <w:bCs/>
                <w:sz w:val="18"/>
                <w:szCs w:val="18"/>
              </w:rPr>
            </w:pPr>
            <w:r>
              <w:rPr>
                <w:rFonts w:ascii="宋体" w:eastAsia="仿宋_GB2312" w:hAnsi="宋体" w:cs="宋体"/>
                <w:b/>
                <w:bCs/>
                <w:sz w:val="18"/>
                <w:szCs w:val="18"/>
              </w:rPr>
              <w:t>107</w:t>
            </w:r>
          </w:p>
        </w:tc>
        <w:tc>
          <w:tcPr>
            <w:tcW w:w="4704" w:type="pct"/>
            <w:gridSpan w:val="4"/>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单位注册地</w:t>
            </w:r>
            <w:r>
              <w:rPr>
                <w:rFonts w:ascii="宋体" w:eastAsia="仿宋_GB2312" w:hAnsi="宋体" w:cs="宋体"/>
                <w:sz w:val="18"/>
                <w:szCs w:val="18"/>
              </w:rPr>
              <w:t xml:space="preserve">              </w:t>
            </w:r>
            <w:proofErr w:type="gramStart"/>
            <w:r>
              <w:rPr>
                <w:rFonts w:ascii="宋体" w:eastAsia="仿宋_GB2312" w:hAnsi="宋体" w:cs="宋体" w:hint="eastAsia"/>
                <w:sz w:val="18"/>
                <w:szCs w:val="18"/>
              </w:rPr>
              <w:t xml:space="preserve">　　　　　　　　　　　　　　　　</w:t>
            </w:r>
            <w:proofErr w:type="gramEnd"/>
            <w:r>
              <w:rPr>
                <w:rFonts w:ascii="宋体" w:eastAsia="仿宋_GB2312" w:hAnsi="宋体" w:cs="宋体" w:hint="eastAsia"/>
                <w:sz w:val="18"/>
                <w:szCs w:val="18"/>
              </w:rPr>
              <w:t>行政区划代码　□□□□□□□□□□□□</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sz w:val="18"/>
                <w:szCs w:val="18"/>
                <w:u w:val="single"/>
              </w:rPr>
              <w:t xml:space="preserve">               </w:t>
            </w:r>
            <w:r>
              <w:rPr>
                <w:rFonts w:ascii="宋体" w:eastAsia="仿宋_GB2312" w:hAnsi="宋体" w:cs="宋体" w:hint="eastAsia"/>
                <w:sz w:val="18"/>
                <w:szCs w:val="18"/>
              </w:rPr>
              <w:t>省</w:t>
            </w:r>
            <w:r>
              <w:rPr>
                <w:rFonts w:ascii="宋体" w:eastAsia="仿宋_GB2312" w:hAnsi="宋体" w:cs="宋体"/>
                <w:sz w:val="18"/>
                <w:szCs w:val="18"/>
              </w:rPr>
              <w:t>(</w:t>
            </w:r>
            <w:r>
              <w:rPr>
                <w:rFonts w:ascii="宋体" w:eastAsia="仿宋_GB2312" w:hAnsi="宋体" w:cs="宋体" w:hint="eastAsia"/>
                <w:sz w:val="18"/>
                <w:szCs w:val="18"/>
              </w:rPr>
              <w:t>自治区、直辖市</w:t>
            </w:r>
            <w:r>
              <w:rPr>
                <w:rFonts w:ascii="宋体" w:eastAsia="仿宋_GB2312" w:hAnsi="宋体" w:cs="宋体"/>
                <w:sz w:val="18"/>
                <w:szCs w:val="18"/>
              </w:rPr>
              <w:t>)</w:t>
            </w:r>
            <w:r>
              <w:rPr>
                <w:rFonts w:ascii="宋体" w:eastAsia="仿宋_GB2312" w:hAnsi="宋体" w:cs="宋体"/>
                <w:sz w:val="18"/>
                <w:szCs w:val="18"/>
                <w:u w:val="single"/>
              </w:rPr>
              <w:t xml:space="preserve">               </w:t>
            </w:r>
            <w:r>
              <w:rPr>
                <w:rFonts w:ascii="宋体" w:eastAsia="仿宋_GB2312" w:hAnsi="宋体" w:cs="宋体" w:hint="eastAsia"/>
                <w:sz w:val="18"/>
                <w:szCs w:val="18"/>
              </w:rPr>
              <w:t>地</w:t>
            </w:r>
            <w:r>
              <w:rPr>
                <w:rFonts w:ascii="宋体" w:eastAsia="仿宋_GB2312" w:hAnsi="宋体" w:cs="宋体"/>
                <w:sz w:val="18"/>
                <w:szCs w:val="18"/>
              </w:rPr>
              <w:t>(</w:t>
            </w:r>
            <w:r>
              <w:rPr>
                <w:rFonts w:ascii="宋体" w:eastAsia="仿宋_GB2312" w:hAnsi="宋体" w:cs="宋体" w:hint="eastAsia"/>
                <w:sz w:val="18"/>
                <w:szCs w:val="18"/>
              </w:rPr>
              <w:t>区、市、州、盟</w:t>
            </w:r>
            <w:r>
              <w:rPr>
                <w:rFonts w:ascii="宋体" w:eastAsia="仿宋_GB2312" w:hAnsi="宋体" w:cs="宋体"/>
                <w:sz w:val="18"/>
                <w:szCs w:val="18"/>
              </w:rPr>
              <w:t>)</w:t>
            </w:r>
            <w:r>
              <w:rPr>
                <w:rFonts w:ascii="宋体" w:eastAsia="仿宋_GB2312" w:hAnsi="宋体" w:cs="宋体"/>
                <w:sz w:val="18"/>
                <w:szCs w:val="18"/>
                <w:u w:val="single"/>
              </w:rPr>
              <w:t xml:space="preserve">                 </w:t>
            </w:r>
            <w:r>
              <w:rPr>
                <w:rFonts w:ascii="宋体" w:eastAsia="仿宋_GB2312" w:hAnsi="宋体" w:cs="宋体" w:hint="eastAsia"/>
                <w:sz w:val="18"/>
                <w:szCs w:val="18"/>
              </w:rPr>
              <w:t>县</w:t>
            </w:r>
            <w:r>
              <w:rPr>
                <w:rFonts w:ascii="宋体" w:eastAsia="仿宋_GB2312" w:hAnsi="宋体" w:cs="宋体"/>
                <w:sz w:val="18"/>
                <w:szCs w:val="18"/>
              </w:rPr>
              <w:t>(</w:t>
            </w:r>
            <w:r>
              <w:rPr>
                <w:rFonts w:ascii="宋体" w:eastAsia="仿宋_GB2312" w:hAnsi="宋体" w:cs="宋体" w:hint="eastAsia"/>
                <w:sz w:val="18"/>
                <w:szCs w:val="18"/>
              </w:rPr>
              <w:t>区、市、旗</w:t>
            </w:r>
            <w:r>
              <w:rPr>
                <w:rFonts w:ascii="宋体" w:eastAsia="仿宋_GB2312" w:hAnsi="宋体" w:cs="宋体"/>
                <w:sz w:val="18"/>
                <w:szCs w:val="18"/>
              </w:rPr>
              <w:t>)</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sz w:val="18"/>
                <w:szCs w:val="18"/>
                <w:u w:val="single"/>
              </w:rPr>
              <w:t xml:space="preserve">               </w:t>
            </w:r>
            <w:r>
              <w:rPr>
                <w:rFonts w:ascii="宋体" w:eastAsia="仿宋_GB2312" w:hAnsi="宋体" w:cs="宋体" w:hint="eastAsia"/>
                <w:sz w:val="18"/>
                <w:szCs w:val="18"/>
              </w:rPr>
              <w:t>乡</w:t>
            </w:r>
            <w:r>
              <w:rPr>
                <w:rFonts w:ascii="宋体" w:eastAsia="仿宋_GB2312" w:hAnsi="宋体" w:cs="宋体"/>
                <w:sz w:val="18"/>
                <w:szCs w:val="18"/>
              </w:rPr>
              <w:t>(</w:t>
            </w:r>
            <w:r>
              <w:rPr>
                <w:rFonts w:ascii="宋体" w:eastAsia="仿宋_GB2312" w:hAnsi="宋体" w:cs="宋体" w:hint="eastAsia"/>
                <w:sz w:val="18"/>
                <w:szCs w:val="18"/>
              </w:rPr>
              <w:t>镇、街道</w:t>
            </w:r>
            <w:r>
              <w:rPr>
                <w:rFonts w:ascii="宋体" w:eastAsia="仿宋_GB2312" w:hAnsi="宋体" w:cs="宋体"/>
                <w:sz w:val="18"/>
                <w:szCs w:val="18"/>
              </w:rPr>
              <w:t>)</w:t>
            </w:r>
            <w:r>
              <w:rPr>
                <w:rFonts w:ascii="宋体" w:eastAsia="仿宋_GB2312" w:hAnsi="宋体" w:cs="宋体"/>
                <w:sz w:val="18"/>
                <w:szCs w:val="18"/>
                <w:u w:val="single"/>
              </w:rPr>
              <w:t xml:space="preserve">                                           </w:t>
            </w:r>
            <w:r>
              <w:rPr>
                <w:rFonts w:ascii="宋体" w:eastAsia="仿宋_GB2312" w:hAnsi="宋体" w:cs="宋体"/>
                <w:sz w:val="18"/>
                <w:szCs w:val="18"/>
              </w:rPr>
              <w:t>(</w:t>
            </w:r>
            <w:r>
              <w:rPr>
                <w:rFonts w:ascii="宋体" w:eastAsia="仿宋_GB2312" w:hAnsi="宋体" w:cs="宋体" w:hint="eastAsia"/>
                <w:sz w:val="18"/>
                <w:szCs w:val="18"/>
              </w:rPr>
              <w:t>村、居</w:t>
            </w:r>
            <w:r>
              <w:rPr>
                <w:rFonts w:ascii="宋体" w:eastAsia="仿宋_GB2312" w:hAnsi="宋体" w:cs="宋体"/>
                <w:sz w:val="18"/>
                <w:szCs w:val="18"/>
              </w:rPr>
              <w:t>)</w:t>
            </w:r>
            <w:r>
              <w:rPr>
                <w:rFonts w:ascii="宋体" w:eastAsia="仿宋_GB2312" w:hAnsi="宋体" w:cs="宋体" w:hint="eastAsia"/>
                <w:sz w:val="18"/>
                <w:szCs w:val="18"/>
              </w:rPr>
              <w:t>委会、社区、门牌号</w:t>
            </w:r>
          </w:p>
        </w:tc>
      </w:tr>
      <w:tr w:rsidR="00C0558D">
        <w:trPr>
          <w:trHeight w:val="397"/>
          <w:jc w:val="center"/>
        </w:trPr>
        <w:tc>
          <w:tcPr>
            <w:tcW w:w="296" w:type="pct"/>
            <w:tcBorders>
              <w:top w:val="single" w:sz="2" w:space="0" w:color="auto"/>
              <w:bottom w:val="single" w:sz="2" w:space="0" w:color="auto"/>
              <w:right w:val="single" w:sz="2" w:space="0" w:color="auto"/>
            </w:tcBorders>
            <w:vAlign w:val="center"/>
          </w:tcPr>
          <w:p w:rsidR="00C0558D" w:rsidRDefault="00370700">
            <w:pPr>
              <w:spacing w:line="220" w:lineRule="exact"/>
              <w:jc w:val="center"/>
              <w:rPr>
                <w:rFonts w:ascii="宋体" w:eastAsia="仿宋_GB2312" w:hAnsi="Times New Roman" w:cs="Times New Roman"/>
                <w:b/>
                <w:bCs/>
                <w:sz w:val="18"/>
                <w:szCs w:val="18"/>
              </w:rPr>
            </w:pPr>
            <w:r>
              <w:rPr>
                <w:rFonts w:ascii="宋体" w:eastAsia="仿宋_GB2312" w:hAnsi="宋体" w:cs="宋体"/>
                <w:b/>
                <w:bCs/>
                <w:sz w:val="18"/>
                <w:szCs w:val="18"/>
              </w:rPr>
              <w:t>201</w:t>
            </w:r>
          </w:p>
        </w:tc>
        <w:tc>
          <w:tcPr>
            <w:tcW w:w="1996" w:type="pct"/>
            <w:tcBorders>
              <w:top w:val="single" w:sz="2" w:space="0" w:color="auto"/>
              <w:left w:val="single" w:sz="2" w:space="0" w:color="auto"/>
              <w:bottom w:val="single" w:sz="2" w:space="0" w:color="auto"/>
              <w:right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法定代表人</w:t>
            </w:r>
            <w:r>
              <w:rPr>
                <w:rFonts w:ascii="宋体" w:eastAsia="仿宋_GB2312" w:hAnsi="宋体" w:cs="宋体"/>
                <w:sz w:val="18"/>
                <w:szCs w:val="18"/>
              </w:rPr>
              <w:t>(</w:t>
            </w:r>
            <w:r>
              <w:rPr>
                <w:rFonts w:ascii="宋体" w:eastAsia="仿宋_GB2312" w:hAnsi="宋体" w:cs="宋体" w:hint="eastAsia"/>
                <w:sz w:val="18"/>
                <w:szCs w:val="18"/>
              </w:rPr>
              <w:t>单位负责人</w:t>
            </w:r>
            <w:r>
              <w:rPr>
                <w:rFonts w:ascii="宋体" w:eastAsia="仿宋_GB2312" w:hAnsi="宋体" w:cs="宋体"/>
                <w:sz w:val="18"/>
                <w:szCs w:val="18"/>
              </w:rPr>
              <w:t>)</w:t>
            </w:r>
            <w:r>
              <w:rPr>
                <w:rFonts w:ascii="宋体" w:eastAsia="仿宋_GB2312" w:hAnsi="宋体" w:cs="宋体"/>
                <w:sz w:val="18"/>
                <w:szCs w:val="18"/>
                <w:u w:val="single"/>
              </w:rPr>
              <w:t xml:space="preserve">                  </w:t>
            </w:r>
          </w:p>
        </w:tc>
        <w:tc>
          <w:tcPr>
            <w:tcW w:w="257" w:type="pct"/>
            <w:gridSpan w:val="2"/>
            <w:tcBorders>
              <w:top w:val="single" w:sz="2" w:space="0" w:color="auto"/>
              <w:left w:val="single" w:sz="2" w:space="0" w:color="auto"/>
              <w:bottom w:val="single" w:sz="2" w:space="0" w:color="auto"/>
              <w:right w:val="single" w:sz="2" w:space="0" w:color="auto"/>
            </w:tcBorders>
            <w:vAlign w:val="center"/>
          </w:tcPr>
          <w:p w:rsidR="00C0558D" w:rsidRDefault="00370700">
            <w:pPr>
              <w:rPr>
                <w:rFonts w:ascii="宋体" w:eastAsia="仿宋_GB2312" w:hAnsi="Times New Roman" w:cs="Times New Roman"/>
                <w:b/>
                <w:bCs/>
                <w:sz w:val="18"/>
                <w:szCs w:val="18"/>
              </w:rPr>
            </w:pPr>
            <w:r>
              <w:rPr>
                <w:rFonts w:ascii="宋体" w:eastAsia="仿宋_GB2312" w:hAnsi="宋体" w:cs="宋体"/>
                <w:b/>
                <w:bCs/>
                <w:sz w:val="18"/>
                <w:szCs w:val="18"/>
              </w:rPr>
              <w:t>202</w:t>
            </w:r>
          </w:p>
        </w:tc>
        <w:tc>
          <w:tcPr>
            <w:tcW w:w="2451" w:type="pct"/>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开业</w:t>
            </w:r>
            <w:r>
              <w:rPr>
                <w:rFonts w:ascii="宋体" w:eastAsia="仿宋_GB2312" w:hAnsi="宋体" w:cs="宋体"/>
                <w:sz w:val="18"/>
                <w:szCs w:val="18"/>
              </w:rPr>
              <w:t>(</w:t>
            </w:r>
            <w:r>
              <w:rPr>
                <w:rFonts w:ascii="宋体" w:eastAsia="仿宋_GB2312" w:hAnsi="宋体" w:cs="宋体" w:hint="eastAsia"/>
                <w:sz w:val="18"/>
                <w:szCs w:val="18"/>
              </w:rPr>
              <w:t>成立</w:t>
            </w:r>
            <w:r>
              <w:rPr>
                <w:rFonts w:ascii="宋体" w:eastAsia="仿宋_GB2312" w:hAnsi="宋体" w:cs="宋体"/>
                <w:sz w:val="18"/>
                <w:szCs w:val="18"/>
              </w:rPr>
              <w:t>)</w:t>
            </w:r>
            <w:r>
              <w:rPr>
                <w:rFonts w:ascii="宋体" w:eastAsia="仿宋_GB2312" w:hAnsi="宋体" w:cs="宋体" w:hint="eastAsia"/>
                <w:sz w:val="18"/>
                <w:szCs w:val="18"/>
              </w:rPr>
              <w:t>时间</w:t>
            </w:r>
            <w:r>
              <w:rPr>
                <w:rFonts w:ascii="宋体" w:eastAsia="仿宋_GB2312" w:hAnsi="宋体" w:cs="宋体"/>
                <w:sz w:val="18"/>
                <w:szCs w:val="18"/>
                <w:u w:val="single"/>
              </w:rPr>
              <w:t xml:space="preserve">            </w:t>
            </w:r>
            <w:r>
              <w:rPr>
                <w:rFonts w:ascii="宋体" w:eastAsia="仿宋_GB2312" w:hAnsi="宋体" w:cs="宋体" w:hint="eastAsia"/>
                <w:sz w:val="18"/>
                <w:szCs w:val="18"/>
              </w:rPr>
              <w:t>年</w:t>
            </w:r>
            <w:r>
              <w:rPr>
                <w:rFonts w:ascii="宋体" w:eastAsia="仿宋_GB2312" w:hAnsi="宋体" w:cs="宋体"/>
                <w:sz w:val="18"/>
                <w:szCs w:val="18"/>
                <w:u w:val="single"/>
              </w:rPr>
              <w:t xml:space="preserve">          </w:t>
            </w:r>
            <w:r>
              <w:rPr>
                <w:rFonts w:ascii="宋体" w:eastAsia="仿宋_GB2312" w:hAnsi="宋体" w:cs="宋体" w:hint="eastAsia"/>
                <w:sz w:val="18"/>
                <w:szCs w:val="18"/>
              </w:rPr>
              <w:t>月</w:t>
            </w:r>
          </w:p>
        </w:tc>
      </w:tr>
      <w:tr w:rsidR="00C0558D">
        <w:trPr>
          <w:trHeight w:val="1247"/>
          <w:jc w:val="center"/>
        </w:trPr>
        <w:tc>
          <w:tcPr>
            <w:tcW w:w="296" w:type="pct"/>
            <w:tcBorders>
              <w:top w:val="single" w:sz="2" w:space="0" w:color="auto"/>
              <w:bottom w:val="single" w:sz="2" w:space="0" w:color="auto"/>
              <w:right w:val="single" w:sz="2" w:space="0" w:color="auto"/>
            </w:tcBorders>
            <w:vAlign w:val="center"/>
          </w:tcPr>
          <w:p w:rsidR="00C0558D" w:rsidRDefault="00370700">
            <w:pPr>
              <w:jc w:val="center"/>
              <w:rPr>
                <w:rFonts w:ascii="宋体" w:eastAsia="仿宋_GB2312" w:hAnsi="Times New Roman" w:cs="Times New Roman"/>
                <w:b/>
                <w:bCs/>
                <w:sz w:val="18"/>
                <w:szCs w:val="18"/>
              </w:rPr>
            </w:pPr>
            <w:r>
              <w:rPr>
                <w:rFonts w:ascii="宋体" w:eastAsia="仿宋_GB2312" w:hAnsi="宋体" w:cs="宋体"/>
                <w:b/>
                <w:bCs/>
                <w:sz w:val="18"/>
                <w:szCs w:val="18"/>
              </w:rPr>
              <w:t>203</w:t>
            </w:r>
          </w:p>
        </w:tc>
        <w:tc>
          <w:tcPr>
            <w:tcW w:w="4704" w:type="pct"/>
            <w:gridSpan w:val="4"/>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联系方式</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hint="eastAsia"/>
                <w:sz w:val="18"/>
                <w:szCs w:val="18"/>
              </w:rPr>
              <w:t>固定电话</w:t>
            </w:r>
            <w:r>
              <w:rPr>
                <w:rFonts w:ascii="宋体" w:eastAsia="仿宋_GB2312" w:hAnsi="宋体" w:cs="宋体"/>
                <w:sz w:val="18"/>
                <w:szCs w:val="18"/>
              </w:rPr>
              <w:t xml:space="preserve">    </w:t>
            </w:r>
            <w:r>
              <w:rPr>
                <w:rFonts w:ascii="宋体" w:eastAsia="仿宋_GB2312" w:hAnsi="宋体" w:cs="宋体" w:hint="eastAsia"/>
                <w:sz w:val="18"/>
                <w:szCs w:val="18"/>
              </w:rPr>
              <w:t>□□□□</w:t>
            </w:r>
            <w:r>
              <w:rPr>
                <w:rFonts w:ascii="宋体" w:eastAsia="仿宋_GB2312" w:hAnsi="Times New Roman" w:cs="宋体"/>
                <w:sz w:val="18"/>
                <w:szCs w:val="18"/>
              </w:rPr>
              <w:t>-</w:t>
            </w:r>
            <w:r>
              <w:rPr>
                <w:rFonts w:ascii="宋体" w:eastAsia="仿宋_GB2312" w:hAnsi="宋体" w:cs="宋体" w:hint="eastAsia"/>
                <w:sz w:val="18"/>
                <w:szCs w:val="18"/>
              </w:rPr>
              <w:t>□□□□□□□□</w:t>
            </w:r>
            <w:r>
              <w:rPr>
                <w:rFonts w:ascii="宋体" w:eastAsia="仿宋_GB2312" w:hAnsi="Times New Roman" w:cs="宋体"/>
                <w:sz w:val="18"/>
                <w:szCs w:val="18"/>
              </w:rPr>
              <w:t>-</w:t>
            </w:r>
            <w:r>
              <w:rPr>
                <w:rFonts w:ascii="宋体" w:eastAsia="仿宋_GB2312" w:hAnsi="宋体" w:cs="宋体" w:hint="eastAsia"/>
                <w:sz w:val="18"/>
                <w:szCs w:val="18"/>
              </w:rPr>
              <w:t>□□□□□□</w:t>
            </w:r>
            <w:r>
              <w:rPr>
                <w:rFonts w:ascii="宋体" w:eastAsia="仿宋_GB2312" w:hAnsi="宋体" w:cs="宋体"/>
                <w:sz w:val="18"/>
                <w:szCs w:val="18"/>
              </w:rPr>
              <w:t xml:space="preserve">       </w:t>
            </w:r>
            <w:r>
              <w:rPr>
                <w:rFonts w:ascii="宋体" w:eastAsia="仿宋_GB2312" w:hAnsi="宋体" w:cs="宋体" w:hint="eastAsia"/>
                <w:sz w:val="18"/>
                <w:szCs w:val="18"/>
              </w:rPr>
              <w:t>移动电话</w:t>
            </w:r>
            <w:r>
              <w:rPr>
                <w:rFonts w:ascii="宋体" w:eastAsia="仿宋_GB2312" w:hAnsi="宋体" w:cs="宋体"/>
                <w:sz w:val="18"/>
                <w:szCs w:val="18"/>
              </w:rPr>
              <w:t xml:space="preserve">    </w:t>
            </w:r>
            <w:r>
              <w:rPr>
                <w:rFonts w:ascii="宋体" w:eastAsia="仿宋_GB2312" w:hAnsi="宋体" w:cs="宋体" w:hint="eastAsia"/>
                <w:sz w:val="18"/>
                <w:szCs w:val="18"/>
              </w:rPr>
              <w:t>□□□□□□□□□□□</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hint="eastAsia"/>
                <w:sz w:val="18"/>
                <w:szCs w:val="18"/>
              </w:rPr>
              <w:t>传真号码</w:t>
            </w:r>
            <w:r>
              <w:rPr>
                <w:rFonts w:ascii="宋体" w:eastAsia="仿宋_GB2312" w:hAnsi="宋体" w:cs="宋体"/>
                <w:sz w:val="18"/>
                <w:szCs w:val="18"/>
              </w:rPr>
              <w:t xml:space="preserve">    </w:t>
            </w:r>
            <w:r>
              <w:rPr>
                <w:rFonts w:ascii="宋体" w:eastAsia="仿宋_GB2312" w:hAnsi="宋体" w:cs="宋体" w:hint="eastAsia"/>
                <w:sz w:val="18"/>
                <w:szCs w:val="18"/>
              </w:rPr>
              <w:t>□□□□</w:t>
            </w:r>
            <w:r>
              <w:rPr>
                <w:rFonts w:ascii="宋体" w:eastAsia="仿宋_GB2312" w:hAnsi="Times New Roman" w:cs="宋体"/>
                <w:sz w:val="18"/>
                <w:szCs w:val="18"/>
              </w:rPr>
              <w:t>-</w:t>
            </w:r>
            <w:r>
              <w:rPr>
                <w:rFonts w:ascii="宋体" w:eastAsia="仿宋_GB2312" w:hAnsi="宋体" w:cs="宋体" w:hint="eastAsia"/>
                <w:sz w:val="18"/>
                <w:szCs w:val="18"/>
              </w:rPr>
              <w:t>□□□□□□□□</w:t>
            </w:r>
            <w:r>
              <w:rPr>
                <w:rFonts w:ascii="宋体" w:eastAsia="仿宋_GB2312" w:hAnsi="Times New Roman" w:cs="宋体"/>
                <w:sz w:val="18"/>
                <w:szCs w:val="18"/>
              </w:rPr>
              <w:t>-</w:t>
            </w:r>
            <w:r>
              <w:rPr>
                <w:rFonts w:ascii="宋体" w:eastAsia="仿宋_GB2312" w:hAnsi="宋体" w:cs="宋体" w:hint="eastAsia"/>
                <w:sz w:val="18"/>
                <w:szCs w:val="18"/>
              </w:rPr>
              <w:t>□□□□□□</w:t>
            </w:r>
            <w:r>
              <w:rPr>
                <w:rFonts w:ascii="宋体" w:eastAsia="仿宋_GB2312" w:hAnsi="宋体" w:cs="宋体"/>
                <w:sz w:val="18"/>
                <w:szCs w:val="18"/>
              </w:rPr>
              <w:t xml:space="preserve">       </w:t>
            </w:r>
            <w:r>
              <w:rPr>
                <w:rFonts w:ascii="宋体" w:eastAsia="仿宋_GB2312" w:hAnsi="宋体" w:cs="宋体" w:hint="eastAsia"/>
                <w:sz w:val="18"/>
                <w:szCs w:val="18"/>
              </w:rPr>
              <w:t>邮政编码</w:t>
            </w:r>
            <w:r>
              <w:rPr>
                <w:rFonts w:ascii="宋体" w:eastAsia="仿宋_GB2312" w:hAnsi="宋体" w:cs="宋体"/>
                <w:sz w:val="18"/>
                <w:szCs w:val="18"/>
              </w:rPr>
              <w:t xml:space="preserve">    </w:t>
            </w:r>
            <w:r>
              <w:rPr>
                <w:rFonts w:ascii="宋体" w:eastAsia="仿宋_GB2312" w:hAnsi="宋体" w:cs="宋体" w:hint="eastAsia"/>
                <w:sz w:val="18"/>
                <w:szCs w:val="18"/>
              </w:rPr>
              <w:t>□□□□□□</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hint="eastAsia"/>
                <w:sz w:val="18"/>
                <w:szCs w:val="18"/>
              </w:rPr>
              <w:t>电子邮箱</w:t>
            </w:r>
            <w:r>
              <w:rPr>
                <w:rFonts w:ascii="宋体" w:eastAsia="仿宋_GB2312" w:hAnsi="宋体" w:cs="宋体"/>
                <w:sz w:val="18"/>
                <w:szCs w:val="18"/>
              </w:rPr>
              <w:t xml:space="preserve">    </w:t>
            </w:r>
            <w:r>
              <w:rPr>
                <w:rFonts w:ascii="宋体" w:eastAsia="仿宋_GB2312" w:hAnsi="宋体" w:cs="宋体"/>
                <w:sz w:val="18"/>
                <w:szCs w:val="18"/>
                <w:u w:val="single"/>
              </w:rPr>
              <w:t xml:space="preserve">                                  </w:t>
            </w:r>
            <w:r>
              <w:rPr>
                <w:rFonts w:ascii="宋体" w:eastAsia="仿宋_GB2312" w:hAnsi="宋体" w:cs="宋体" w:hint="eastAsia"/>
                <w:sz w:val="18"/>
                <w:szCs w:val="18"/>
                <w:u w:val="single"/>
              </w:rPr>
              <w:t xml:space="preserve">　　</w:t>
            </w:r>
          </w:p>
        </w:tc>
      </w:tr>
      <w:tr w:rsidR="00C0558D">
        <w:trPr>
          <w:trHeight w:val="2041"/>
          <w:jc w:val="center"/>
        </w:trPr>
        <w:tc>
          <w:tcPr>
            <w:tcW w:w="296" w:type="pct"/>
            <w:tcBorders>
              <w:top w:val="single" w:sz="2" w:space="0" w:color="auto"/>
              <w:right w:val="single" w:sz="2" w:space="0" w:color="auto"/>
            </w:tcBorders>
            <w:vAlign w:val="center"/>
          </w:tcPr>
          <w:p w:rsidR="00C0558D" w:rsidRDefault="00370700">
            <w:pPr>
              <w:spacing w:line="300" w:lineRule="exact"/>
              <w:jc w:val="center"/>
              <w:rPr>
                <w:rFonts w:ascii="宋体" w:eastAsia="仿宋_GB2312" w:hAnsi="宋体" w:cs="宋体"/>
                <w:b/>
                <w:bCs/>
                <w:sz w:val="18"/>
                <w:szCs w:val="18"/>
              </w:rPr>
            </w:pPr>
            <w:r>
              <w:rPr>
                <w:rFonts w:ascii="宋体" w:eastAsia="仿宋_GB2312" w:hAnsi="宋体" w:cs="宋体"/>
                <w:b/>
                <w:bCs/>
                <w:sz w:val="18"/>
                <w:szCs w:val="18"/>
              </w:rPr>
              <w:t>204</w:t>
            </w:r>
          </w:p>
        </w:tc>
        <w:tc>
          <w:tcPr>
            <w:tcW w:w="4704" w:type="pct"/>
            <w:gridSpan w:val="4"/>
            <w:tcBorders>
              <w:top w:val="single" w:sz="2" w:space="0" w:color="auto"/>
              <w:left w:val="single" w:sz="2" w:space="0" w:color="auto"/>
            </w:tcBorders>
            <w:vAlign w:val="center"/>
          </w:tcPr>
          <w:p w:rsidR="00C0558D" w:rsidRDefault="00370700">
            <w:pPr>
              <w:widowControl/>
              <w:spacing w:line="300" w:lineRule="exact"/>
              <w:rPr>
                <w:rFonts w:ascii="宋体" w:eastAsia="仿宋_GB2312" w:hAnsi="Times New Roman" w:cs="Times New Roman"/>
                <w:sz w:val="18"/>
                <w:szCs w:val="18"/>
              </w:rPr>
            </w:pPr>
            <w:r>
              <w:rPr>
                <w:rFonts w:ascii="宋体" w:eastAsia="仿宋_GB2312" w:hAnsi="宋体" w:cs="宋体" w:hint="eastAsia"/>
                <w:sz w:val="18"/>
                <w:szCs w:val="18"/>
              </w:rPr>
              <w:t>是否入驻园区：</w:t>
            </w:r>
            <w:r>
              <w:rPr>
                <w:rFonts w:ascii="宋体" w:eastAsia="仿宋_GB2312" w:hAnsi="宋体" w:cs="宋体"/>
                <w:sz w:val="18"/>
                <w:szCs w:val="18"/>
              </w:rPr>
              <w:t xml:space="preserve">  </w:t>
            </w:r>
            <w:r>
              <w:rPr>
                <w:rFonts w:ascii="宋体" w:eastAsia="仿宋_GB2312" w:hAnsi="宋体" w:cs="宋体" w:hint="eastAsia"/>
                <w:sz w:val="18"/>
                <w:szCs w:val="18"/>
              </w:rPr>
              <w:t>□是　□</w:t>
            </w:r>
            <w:proofErr w:type="gramStart"/>
            <w:r>
              <w:rPr>
                <w:rFonts w:ascii="宋体" w:eastAsia="仿宋_GB2312" w:hAnsi="宋体" w:cs="宋体" w:hint="eastAsia"/>
                <w:sz w:val="18"/>
                <w:szCs w:val="18"/>
              </w:rPr>
              <w:t>否</w:t>
            </w:r>
            <w:proofErr w:type="gramEnd"/>
          </w:p>
          <w:p w:rsidR="00C0558D" w:rsidRDefault="00370700">
            <w:pPr>
              <w:spacing w:line="300" w:lineRule="exact"/>
              <w:rPr>
                <w:rFonts w:ascii="宋体" w:eastAsia="仿宋_GB2312" w:hAnsi="宋体" w:cs="宋体"/>
                <w:sz w:val="18"/>
                <w:szCs w:val="18"/>
              </w:rPr>
            </w:pPr>
            <w:r>
              <w:rPr>
                <w:rFonts w:ascii="宋体" w:eastAsia="仿宋_GB2312" w:hAnsi="宋体" w:cs="宋体" w:hint="eastAsia"/>
                <w:b/>
                <w:bCs/>
                <w:sz w:val="18"/>
                <w:szCs w:val="18"/>
              </w:rPr>
              <w:t xml:space="preserve">　　</w:t>
            </w:r>
            <w:r>
              <w:rPr>
                <w:rFonts w:ascii="宋体" w:eastAsia="仿宋_GB2312" w:hAnsi="宋体" w:cs="宋体" w:hint="eastAsia"/>
                <w:bCs/>
                <w:sz w:val="18"/>
                <w:szCs w:val="18"/>
              </w:rPr>
              <w:t>具体入驻园区名称：</w:t>
            </w:r>
            <w:r>
              <w:rPr>
                <w:rFonts w:ascii="宋体" w:eastAsia="仿宋_GB2312" w:hAnsi="宋体" w:cs="宋体"/>
                <w:sz w:val="18"/>
                <w:szCs w:val="18"/>
                <w:u w:val="single"/>
              </w:rPr>
              <w:t xml:space="preserve">                              </w:t>
            </w:r>
            <w:r>
              <w:rPr>
                <w:rFonts w:ascii="宋体" w:eastAsia="仿宋_GB2312" w:hAnsi="宋体" w:cs="宋体"/>
                <w:sz w:val="18"/>
                <w:szCs w:val="18"/>
              </w:rPr>
              <w:t xml:space="preserve"> </w:t>
            </w:r>
          </w:p>
        </w:tc>
      </w:tr>
    </w:tbl>
    <w:p w:rsidR="00C0558D" w:rsidRDefault="00370700">
      <w:pPr>
        <w:spacing w:beforeLines="50" w:before="156" w:line="320" w:lineRule="exact"/>
        <w:ind w:leftChars="-100" w:left="-210" w:rightChars="-407" w:right="-855"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统计负责人：</w:t>
      </w:r>
      <w:r>
        <w:rPr>
          <w:rFonts w:ascii="宋体" w:eastAsia="仿宋_GB2312" w:hAnsi="宋体" w:cs="Times New Roman"/>
          <w:sz w:val="18"/>
          <w:szCs w:val="18"/>
        </w:rPr>
        <w:t xml:space="preserve">              </w:t>
      </w:r>
      <w:r>
        <w:rPr>
          <w:rFonts w:ascii="宋体" w:eastAsia="仿宋_GB2312" w:hAnsi="宋体" w:cs="Times New Roman" w:hint="eastAsia"/>
          <w:sz w:val="18"/>
          <w:szCs w:val="18"/>
        </w:rPr>
        <w:t>填报人：</w:t>
      </w:r>
      <w:r>
        <w:rPr>
          <w:rFonts w:ascii="宋体" w:eastAsia="仿宋_GB2312" w:hAnsi="宋体" w:cs="Times New Roman"/>
          <w:sz w:val="18"/>
          <w:szCs w:val="18"/>
        </w:rPr>
        <w:t xml:space="preserve">            </w:t>
      </w:r>
      <w:r>
        <w:rPr>
          <w:rFonts w:ascii="宋体" w:eastAsia="仿宋_GB2312" w:hAnsi="宋体" w:cs="Times New Roman" w:hint="eastAsia"/>
          <w:sz w:val="18"/>
          <w:szCs w:val="18"/>
        </w:rPr>
        <w:t xml:space="preserve">联系电话：　　　　</w:t>
      </w:r>
      <w:r>
        <w:rPr>
          <w:rFonts w:ascii="宋体" w:eastAsia="仿宋_GB2312" w:hAnsi="宋体" w:cs="Times New Roman"/>
          <w:sz w:val="18"/>
          <w:szCs w:val="18"/>
        </w:rPr>
        <w:t xml:space="preserve">       </w:t>
      </w:r>
      <w:r>
        <w:rPr>
          <w:rFonts w:ascii="宋体" w:eastAsia="仿宋_GB2312" w:hAnsi="宋体" w:cs="Times New Roman" w:hint="eastAsia"/>
          <w:sz w:val="18"/>
          <w:szCs w:val="18"/>
        </w:rPr>
        <w:t>填报日期：２０　　年</w:t>
      </w:r>
      <w:r>
        <w:rPr>
          <w:rFonts w:ascii="宋体" w:eastAsia="仿宋_GB2312" w:hAnsi="宋体" w:cs="Times New Roman"/>
          <w:sz w:val="18"/>
          <w:szCs w:val="18"/>
        </w:rPr>
        <w:t xml:space="preserve">   </w:t>
      </w:r>
      <w:r>
        <w:rPr>
          <w:rFonts w:ascii="宋体" w:eastAsia="仿宋_GB2312" w:hAnsi="宋体" w:cs="Times New Roman" w:hint="eastAsia"/>
          <w:sz w:val="18"/>
          <w:szCs w:val="18"/>
        </w:rPr>
        <w:t>月</w:t>
      </w:r>
      <w:r>
        <w:rPr>
          <w:rFonts w:ascii="宋体" w:eastAsia="仿宋_GB2312" w:hAnsi="宋体" w:cs="Times New Roman"/>
          <w:sz w:val="18"/>
          <w:szCs w:val="18"/>
        </w:rPr>
        <w:t xml:space="preserve">   </w:t>
      </w:r>
      <w:r>
        <w:rPr>
          <w:rFonts w:ascii="宋体" w:eastAsia="仿宋_GB2312" w:hAnsi="宋体" w:cs="Times New Roman" w:hint="eastAsia"/>
          <w:sz w:val="18"/>
          <w:szCs w:val="18"/>
        </w:rPr>
        <w:t>日</w:t>
      </w:r>
    </w:p>
    <w:p w:rsidR="00C0558D" w:rsidRDefault="00370700">
      <w:pPr>
        <w:ind w:leftChars="-100" w:left="-210" w:rightChars="-191" w:right="-401"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说明：</w:t>
      </w:r>
      <w:r>
        <w:rPr>
          <w:rFonts w:ascii="宋体" w:eastAsia="仿宋_GB2312" w:hAnsi="宋体" w:cs="Times New Roman"/>
          <w:sz w:val="18"/>
          <w:szCs w:val="18"/>
        </w:rPr>
        <w:t>1</w:t>
      </w:r>
      <w:r>
        <w:rPr>
          <w:rFonts w:ascii="宋体" w:eastAsia="仿宋_GB2312" w:hAnsi="宋体" w:cs="Times New Roman" w:hint="eastAsia"/>
          <w:sz w:val="18"/>
          <w:szCs w:val="18"/>
        </w:rPr>
        <w:t>、统计范围：辖区内的从事跨境电子商务交易活动的企业。</w:t>
      </w:r>
    </w:p>
    <w:p w:rsidR="00C0558D" w:rsidRDefault="00370700">
      <w:pPr>
        <w:adjustRightInd w:val="0"/>
        <w:snapToGrid w:val="0"/>
        <w:ind w:firstLineChars="250" w:firstLine="450"/>
        <w:rPr>
          <w:rFonts w:ascii="宋体" w:eastAsia="仿宋_GB2312" w:hAnsi="宋体" w:cs="Times New Roman"/>
          <w:sz w:val="18"/>
          <w:szCs w:val="18"/>
        </w:rPr>
      </w:pPr>
      <w:r>
        <w:rPr>
          <w:rFonts w:ascii="宋体" w:eastAsia="仿宋_GB2312" w:hAnsi="宋体" w:cs="Times New Roman"/>
          <w:sz w:val="18"/>
          <w:szCs w:val="18"/>
        </w:rPr>
        <w:t xml:space="preserve"> 2</w:t>
      </w:r>
      <w:r>
        <w:rPr>
          <w:rFonts w:ascii="宋体" w:eastAsia="仿宋_GB2312" w:hAnsi="宋体" w:cs="Times New Roman" w:hint="eastAsia"/>
          <w:sz w:val="18"/>
          <w:szCs w:val="18"/>
        </w:rPr>
        <w:t>、报送时间：企业到跨境电子商务综合试验区备案时填报。</w:t>
      </w:r>
    </w:p>
    <w:p w:rsidR="00C0558D" w:rsidRDefault="00C0558D">
      <w:pPr>
        <w:adjustRightInd w:val="0"/>
        <w:snapToGrid w:val="0"/>
        <w:ind w:firstLineChars="250" w:firstLine="450"/>
        <w:rPr>
          <w:rFonts w:ascii="宋体" w:eastAsia="仿宋_GB2312" w:hAnsi="宋体" w:cs="Times New Roman"/>
          <w:sz w:val="18"/>
          <w:szCs w:val="18"/>
        </w:rPr>
      </w:pPr>
    </w:p>
    <w:p w:rsidR="00C0558D" w:rsidRDefault="00C0558D">
      <w:pPr>
        <w:adjustRightInd w:val="0"/>
        <w:snapToGrid w:val="0"/>
        <w:ind w:firstLineChars="250" w:firstLine="450"/>
        <w:rPr>
          <w:rFonts w:ascii="宋体" w:eastAsia="仿宋_GB2312" w:hAnsi="Times New Roman" w:cs="Times New Roman"/>
          <w:sz w:val="18"/>
          <w:szCs w:val="18"/>
        </w:rPr>
      </w:pPr>
    </w:p>
    <w:p w:rsidR="00C0558D" w:rsidRDefault="00370700">
      <w:pPr>
        <w:spacing w:line="500" w:lineRule="atLeast"/>
        <w:ind w:firstLineChars="800" w:firstLine="2560"/>
        <w:rPr>
          <w:rFonts w:ascii="宋体" w:eastAsia="宋体" w:hAnsi="宋体" w:cs="宋体"/>
          <w:sz w:val="32"/>
          <w:szCs w:val="32"/>
        </w:rPr>
      </w:pPr>
      <w:r>
        <w:rPr>
          <w:rFonts w:ascii="宋体" w:eastAsia="宋体" w:hAnsi="宋体" w:cs="宋体" w:hint="eastAsia"/>
          <w:sz w:val="32"/>
          <w:szCs w:val="32"/>
        </w:rPr>
        <w:lastRenderedPageBreak/>
        <w:t>跨境电子商务进出口情况</w:t>
      </w:r>
    </w:p>
    <w:p w:rsidR="00C0558D" w:rsidRDefault="00370700">
      <w:pPr>
        <w:wordWrap w:val="0"/>
        <w:spacing w:beforeLines="10" w:before="31" w:afterLines="10" w:after="31"/>
        <w:ind w:right="360"/>
        <w:rPr>
          <w:rFonts w:ascii="宋体" w:eastAsia="仿宋_GB2312" w:hAnsi="Times New Roman" w:cs="Times New Roman"/>
          <w:sz w:val="18"/>
          <w:szCs w:val="32"/>
        </w:rPr>
      </w:pPr>
      <w:r>
        <w:rPr>
          <w:rFonts w:ascii="宋体" w:eastAsia="宋体" w:hAnsi="宋体" w:cs="宋体" w:hint="eastAsia"/>
          <w:sz w:val="32"/>
          <w:szCs w:val="32"/>
        </w:rPr>
        <w:t xml:space="preserve"> </w:t>
      </w:r>
      <w:r w:rsidR="00517EFC">
        <w:rPr>
          <w:rFonts w:ascii="宋体" w:eastAsia="宋体" w:hAnsi="宋体" w:cs="宋体"/>
          <w:sz w:val="32"/>
          <w:szCs w:val="32"/>
        </w:rPr>
        <w:t xml:space="preserve">                              </w:t>
      </w:r>
      <w:bookmarkStart w:id="2" w:name="_GoBack"/>
      <w:bookmarkEnd w:id="2"/>
      <w:r w:rsidR="00517EFC">
        <w:rPr>
          <w:rFonts w:ascii="宋体" w:eastAsia="宋体" w:hAnsi="宋体" w:cs="宋体"/>
          <w:sz w:val="32"/>
          <w:szCs w:val="32"/>
        </w:rPr>
        <w:t xml:space="preserve"> </w:t>
      </w:r>
      <w:r>
        <w:rPr>
          <w:rFonts w:ascii="宋体" w:eastAsia="仿宋_GB2312" w:hAnsi="Times New Roman" w:cs="Times New Roman" w:hint="eastAsia"/>
          <w:sz w:val="18"/>
          <w:szCs w:val="32"/>
        </w:rPr>
        <w:t>表　　号：杭</w:t>
      </w:r>
      <w:r>
        <w:rPr>
          <w:rFonts w:ascii="宋体" w:eastAsia="仿宋_GB2312" w:hAnsi="Times New Roman" w:cs="Times New Roman"/>
          <w:sz w:val="18"/>
          <w:szCs w:val="32"/>
        </w:rPr>
        <w:t>KJ</w:t>
      </w:r>
      <w:r>
        <w:rPr>
          <w:rFonts w:ascii="宋体" w:eastAsia="仿宋_GB2312" w:hAnsi="Times New Roman" w:cs="Times New Roman" w:hint="eastAsia"/>
          <w:sz w:val="18"/>
          <w:szCs w:val="32"/>
        </w:rPr>
        <w:t>－</w:t>
      </w:r>
      <w:r>
        <w:rPr>
          <w:rFonts w:ascii="宋体" w:eastAsia="仿宋_GB2312" w:hAnsi="Times New Roman" w:cs="Times New Roman"/>
          <w:sz w:val="18"/>
          <w:szCs w:val="32"/>
        </w:rPr>
        <w:t>10</w:t>
      </w:r>
      <w:r>
        <w:rPr>
          <w:rFonts w:ascii="宋体" w:eastAsia="仿宋_GB2312" w:hAnsi="Times New Roman" w:cs="Times New Roman"/>
          <w:sz w:val="18"/>
          <w:szCs w:val="32"/>
          <w:lang w:val="en"/>
        </w:rPr>
        <w:t>2</w:t>
      </w:r>
      <w:r>
        <w:rPr>
          <w:rFonts w:ascii="宋体" w:eastAsia="仿宋_GB2312" w:hAnsi="Times New Roman" w:cs="Times New Roman"/>
          <w:sz w:val="18"/>
          <w:szCs w:val="32"/>
        </w:rPr>
        <w:t xml:space="preserve"> </w:t>
      </w:r>
      <w:r>
        <w:rPr>
          <w:rFonts w:ascii="宋体" w:eastAsia="仿宋_GB2312" w:hAnsi="Times New Roman" w:cs="Times New Roman" w:hint="eastAsia"/>
          <w:sz w:val="18"/>
          <w:szCs w:val="32"/>
        </w:rPr>
        <w:t xml:space="preserve">表　</w:t>
      </w:r>
      <w:r>
        <w:rPr>
          <w:rFonts w:ascii="宋体" w:eastAsia="仿宋_GB2312" w:hAnsi="Times New Roman" w:cs="Times New Roman"/>
          <w:sz w:val="18"/>
          <w:szCs w:val="32"/>
        </w:rPr>
        <w:t xml:space="preserve">  </w:t>
      </w:r>
    </w:p>
    <w:p w:rsidR="00C0558D" w:rsidRDefault="00370700">
      <w:pPr>
        <w:wordWrap w:val="0"/>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 xml:space="preserve"> </w:t>
      </w:r>
      <w:r>
        <w:rPr>
          <w:rFonts w:ascii="宋体" w:eastAsia="仿宋_GB2312" w:hAnsi="Times New Roman" w:cs="Times New Roman"/>
          <w:sz w:val="18"/>
          <w:szCs w:val="32"/>
        </w:rPr>
        <w:t xml:space="preserve">           </w:t>
      </w:r>
      <w:r w:rsidR="00517EFC">
        <w:rPr>
          <w:rFonts w:ascii="宋体" w:eastAsia="仿宋_GB2312" w:hAnsi="Times New Roman" w:cs="Times New Roman"/>
          <w:sz w:val="18"/>
          <w:szCs w:val="32"/>
        </w:rPr>
        <w:t xml:space="preserve">   </w:t>
      </w:r>
      <w:r>
        <w:rPr>
          <w:rFonts w:ascii="宋体" w:eastAsia="仿宋_GB2312" w:hAnsi="Times New Roman" w:cs="Times New Roman"/>
          <w:sz w:val="18"/>
          <w:szCs w:val="32"/>
        </w:rPr>
        <w:t xml:space="preserve"> </w:t>
      </w:r>
      <w:r>
        <w:rPr>
          <w:rFonts w:ascii="宋体" w:eastAsia="仿宋_GB2312" w:hAnsi="Times New Roman" w:cs="Times New Roman" w:hint="eastAsia"/>
          <w:sz w:val="18"/>
          <w:szCs w:val="32"/>
        </w:rPr>
        <w:t>制定机关：中国（浙江）自由贸易试验区</w:t>
      </w:r>
    </w:p>
    <w:p w:rsidR="00C0558D" w:rsidRDefault="00370700">
      <w:pPr>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杭州片区建设领导小组办公室</w:t>
      </w:r>
      <w:r>
        <w:rPr>
          <w:rFonts w:ascii="宋体" w:eastAsia="仿宋_GB2312" w:hAnsi="Times New Roman" w:cs="Times New Roman"/>
          <w:sz w:val="18"/>
          <w:szCs w:val="32"/>
        </w:rPr>
        <w:t xml:space="preserve"> </w:t>
      </w:r>
    </w:p>
    <w:p w:rsidR="00C0558D" w:rsidRDefault="00370700">
      <w:pPr>
        <w:wordWrap w:val="0"/>
        <w:spacing w:beforeLines="10" w:before="31" w:afterLines="10" w:after="31"/>
        <w:ind w:right="540" w:firstLineChars="2850" w:firstLine="5130"/>
        <w:rPr>
          <w:rFonts w:ascii="宋体" w:eastAsia="仿宋_GB2312" w:hAnsi="Times New Roman" w:cs="Times New Roman"/>
          <w:sz w:val="18"/>
          <w:szCs w:val="32"/>
        </w:rPr>
      </w:pPr>
      <w:r>
        <w:rPr>
          <w:rFonts w:ascii="宋体" w:eastAsia="仿宋_GB2312" w:hAnsi="Times New Roman" w:cs="Times New Roman" w:hint="eastAsia"/>
          <w:sz w:val="18"/>
          <w:szCs w:val="32"/>
        </w:rPr>
        <w:t>批准文号：</w:t>
      </w:r>
      <w:proofErr w:type="gramStart"/>
      <w:r>
        <w:rPr>
          <w:rFonts w:ascii="宋体" w:eastAsia="仿宋_GB2312" w:hAnsi="Times New Roman" w:cs="Times New Roman" w:hint="eastAsia"/>
          <w:sz w:val="18"/>
          <w:szCs w:val="32"/>
        </w:rPr>
        <w:t>杭统</w:t>
      </w:r>
      <w:proofErr w:type="gramEnd"/>
      <w:r w:rsidR="0020096A">
        <w:rPr>
          <w:rFonts w:ascii="宋体" w:eastAsia="仿宋_GB2312" w:hAnsi="Times New Roman" w:cs="Times New Roman" w:hint="eastAsia"/>
          <w:sz w:val="18"/>
          <w:szCs w:val="32"/>
        </w:rPr>
        <w:t>2021</w:t>
      </w:r>
      <w:r>
        <w:rPr>
          <w:rFonts w:ascii="宋体" w:eastAsia="仿宋_GB2312" w:hAnsi="Times New Roman" w:cs="Times New Roman" w:hint="eastAsia"/>
          <w:sz w:val="18"/>
          <w:szCs w:val="32"/>
        </w:rPr>
        <w:t>〔</w:t>
      </w:r>
      <w:r w:rsidR="0020096A">
        <w:rPr>
          <w:rFonts w:ascii="宋体" w:eastAsia="仿宋_GB2312" w:hAnsi="Times New Roman" w:cs="Times New Roman" w:hint="eastAsia"/>
          <w:sz w:val="18"/>
          <w:szCs w:val="32"/>
        </w:rPr>
        <w:t>24</w:t>
      </w:r>
      <w:r>
        <w:rPr>
          <w:rFonts w:ascii="宋体" w:eastAsia="仿宋_GB2312" w:hAnsi="Times New Roman" w:cs="Times New Roman" w:hint="eastAsia"/>
          <w:sz w:val="18"/>
          <w:szCs w:val="32"/>
        </w:rPr>
        <w:t>〕号</w:t>
      </w:r>
      <w:r>
        <w:rPr>
          <w:rFonts w:ascii="宋体" w:eastAsia="仿宋_GB2312" w:hAnsi="Times New Roman" w:cs="Times New Roman"/>
          <w:sz w:val="18"/>
          <w:szCs w:val="32"/>
        </w:rPr>
        <w:t xml:space="preserve"> </w:t>
      </w:r>
    </w:p>
    <w:tbl>
      <w:tblPr>
        <w:tblW w:w="9408" w:type="dxa"/>
        <w:jc w:val="center"/>
        <w:tblLook w:val="04A0" w:firstRow="1" w:lastRow="0" w:firstColumn="1" w:lastColumn="0" w:noHBand="0" w:noVBand="1"/>
      </w:tblPr>
      <w:tblGrid>
        <w:gridCol w:w="4194"/>
        <w:gridCol w:w="1624"/>
        <w:gridCol w:w="1261"/>
        <w:gridCol w:w="2329"/>
      </w:tblGrid>
      <w:tr w:rsidR="00C0558D">
        <w:trPr>
          <w:jc w:val="center"/>
        </w:trPr>
        <w:tc>
          <w:tcPr>
            <w:tcW w:w="4194" w:type="dxa"/>
            <w:tcMar>
              <w:top w:w="0" w:type="dxa"/>
              <w:left w:w="0" w:type="dxa"/>
              <w:bottom w:w="0" w:type="dxa"/>
              <w:right w:w="0" w:type="dxa"/>
            </w:tcMar>
          </w:tcPr>
          <w:p w:rsidR="00C0558D" w:rsidRDefault="00370700">
            <w:pPr>
              <w:spacing w:line="240" w:lineRule="exact"/>
              <w:ind w:firstLineChars="250" w:firstLine="450"/>
              <w:rPr>
                <w:rFonts w:ascii="宋体" w:eastAsia="仿宋_GB2312" w:hAnsi="Times New Roman" w:cs="宋体"/>
                <w:sz w:val="32"/>
                <w:szCs w:val="32"/>
              </w:rPr>
            </w:pPr>
            <w:r>
              <w:rPr>
                <w:rFonts w:ascii="宋体" w:eastAsia="仿宋_GB2312" w:hAnsi="宋体" w:cs="宋体" w:hint="eastAsia"/>
                <w:sz w:val="18"/>
                <w:szCs w:val="18"/>
              </w:rPr>
              <w:t>单位详细名称：</w:t>
            </w:r>
          </w:p>
        </w:tc>
        <w:tc>
          <w:tcPr>
            <w:tcW w:w="1624" w:type="dxa"/>
          </w:tcPr>
          <w:p w:rsidR="00C0558D" w:rsidRDefault="00370700">
            <w:pPr>
              <w:spacing w:line="240" w:lineRule="exact"/>
              <w:jc w:val="center"/>
              <w:rPr>
                <w:rFonts w:ascii="宋体" w:eastAsia="仿宋_GB2312" w:hAnsi="Times New Roman" w:cs="宋体"/>
                <w:sz w:val="32"/>
                <w:szCs w:val="32"/>
              </w:rPr>
            </w:pPr>
            <w:r>
              <w:rPr>
                <w:rFonts w:ascii="宋体" w:eastAsia="仿宋_GB2312" w:hAnsi="宋体" w:cs="宋体" w:hint="eastAsia"/>
                <w:b/>
                <w:sz w:val="18"/>
                <w:szCs w:val="18"/>
              </w:rPr>
              <w:t xml:space="preserve">20 </w:t>
            </w:r>
            <w:r>
              <w:rPr>
                <w:rFonts w:ascii="宋体" w:eastAsia="仿宋_GB2312" w:hAnsi="宋体" w:cs="宋体" w:hint="eastAsia"/>
                <w:sz w:val="18"/>
                <w:szCs w:val="18"/>
              </w:rPr>
              <w:t xml:space="preserve">年　　</w:t>
            </w:r>
          </w:p>
        </w:tc>
        <w:tc>
          <w:tcPr>
            <w:tcW w:w="1261" w:type="dxa"/>
            <w:vAlign w:val="center"/>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sz w:val="18"/>
                <w:szCs w:val="18"/>
              </w:rPr>
              <w:t>有效期至：</w:t>
            </w:r>
          </w:p>
        </w:tc>
        <w:tc>
          <w:tcPr>
            <w:tcW w:w="2329" w:type="dxa"/>
            <w:vAlign w:val="center"/>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sz w:val="18"/>
                <w:szCs w:val="18"/>
              </w:rPr>
              <w:t xml:space="preserve"> 20</w:t>
            </w:r>
            <w:r w:rsidR="0020096A">
              <w:rPr>
                <w:rFonts w:ascii="宋体" w:eastAsia="仿宋_GB2312" w:hAnsi="宋体" w:cs="宋体"/>
                <w:sz w:val="18"/>
                <w:szCs w:val="18"/>
              </w:rPr>
              <w:t>24</w:t>
            </w:r>
            <w:r>
              <w:rPr>
                <w:rFonts w:ascii="宋体" w:eastAsia="仿宋_GB2312" w:hAnsi="宋体" w:cs="宋体" w:hint="eastAsia"/>
                <w:sz w:val="18"/>
                <w:szCs w:val="18"/>
              </w:rPr>
              <w:t xml:space="preserve"> </w:t>
            </w:r>
            <w:r>
              <w:rPr>
                <w:rFonts w:ascii="宋体" w:eastAsia="仿宋_GB2312" w:hAnsi="宋体" w:cs="宋体" w:hint="eastAsia"/>
                <w:sz w:val="18"/>
                <w:szCs w:val="18"/>
              </w:rPr>
              <w:t>年</w:t>
            </w:r>
            <w:r w:rsidR="0020096A">
              <w:rPr>
                <w:rFonts w:ascii="宋体" w:eastAsia="仿宋_GB2312" w:hAnsi="宋体" w:cs="宋体" w:hint="eastAsia"/>
                <w:sz w:val="18"/>
                <w:szCs w:val="18"/>
              </w:rPr>
              <w:t>3</w:t>
            </w:r>
            <w:r>
              <w:rPr>
                <w:rFonts w:ascii="宋体" w:eastAsia="仿宋_GB2312" w:hAnsi="宋体" w:cs="宋体" w:hint="eastAsia"/>
                <w:sz w:val="18"/>
                <w:szCs w:val="18"/>
              </w:rPr>
              <w:t xml:space="preserve"> </w:t>
            </w:r>
            <w:r>
              <w:rPr>
                <w:rFonts w:ascii="宋体" w:eastAsia="仿宋_GB2312" w:hAnsi="宋体" w:cs="宋体" w:hint="eastAsia"/>
                <w:sz w:val="18"/>
                <w:szCs w:val="18"/>
              </w:rPr>
              <w:t>月</w:t>
            </w:r>
          </w:p>
        </w:tc>
      </w:tr>
    </w:tbl>
    <w:p w:rsidR="00C0558D" w:rsidRDefault="00C0558D">
      <w:pPr>
        <w:rPr>
          <w:rFonts w:ascii="Times New Roman" w:eastAsia="仿宋_GB2312" w:hAnsi="Times New Roman" w:cs="Times New Roman"/>
          <w:vanish/>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7767"/>
      </w:tblGrid>
      <w:tr w:rsidR="00C0558D">
        <w:tc>
          <w:tcPr>
            <w:tcW w:w="8522" w:type="dxa"/>
            <w:gridSpan w:val="2"/>
            <w:shd w:val="clear" w:color="auto" w:fill="auto"/>
          </w:tcPr>
          <w:p w:rsidR="00C0558D" w:rsidRDefault="00370700">
            <w:pPr>
              <w:rPr>
                <w:rFonts w:ascii="宋体" w:eastAsia="仿宋_GB2312" w:hAnsi="宋体" w:cs="宋体"/>
                <w:kern w:val="0"/>
                <w:sz w:val="24"/>
                <w:szCs w:val="24"/>
              </w:rPr>
            </w:pPr>
            <w:r>
              <w:rPr>
                <w:rFonts w:ascii="宋体" w:eastAsia="仿宋_GB2312" w:hAnsi="宋体" w:cs="宋体" w:hint="eastAsia"/>
                <w:kern w:val="0"/>
                <w:sz w:val="24"/>
                <w:szCs w:val="24"/>
              </w:rPr>
              <w:t>企业</w:t>
            </w:r>
            <w:r>
              <w:rPr>
                <w:rFonts w:ascii="宋体" w:eastAsia="仿宋_GB2312" w:hAnsi="宋体" w:cs="宋体"/>
                <w:kern w:val="0"/>
                <w:sz w:val="24"/>
                <w:szCs w:val="24"/>
              </w:rPr>
              <w:t xml:space="preserve">    </w:t>
            </w:r>
            <w:r>
              <w:rPr>
                <w:rFonts w:ascii="宋体" w:eastAsia="仿宋_GB2312" w:hAnsi="宋体" w:cs="宋体" w:hint="eastAsia"/>
                <w:kern w:val="0"/>
                <w:sz w:val="24"/>
                <w:szCs w:val="24"/>
              </w:rPr>
              <w:t>年电子商务出口情况</w:t>
            </w:r>
          </w:p>
        </w:tc>
      </w:tr>
      <w:tr w:rsidR="00C0558D">
        <w:tc>
          <w:tcPr>
            <w:tcW w:w="534"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01</w:t>
            </w:r>
          </w:p>
        </w:tc>
        <w:tc>
          <w:tcPr>
            <w:tcW w:w="798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年企业出口总额</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r>
              <w:rPr>
                <w:rFonts w:ascii="宋体" w:eastAsia="仿宋_GB2312" w:hAnsi="宋体" w:cs="宋体"/>
                <w:kern w:val="0"/>
                <w:sz w:val="18"/>
                <w:szCs w:val="18"/>
              </w:rPr>
              <w:t>其中平台达成订单的跨境电子商务金额为：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r>
              <w:rPr>
                <w:rFonts w:ascii="宋体" w:eastAsia="仿宋_GB2312" w:hAnsi="宋体" w:cs="宋体"/>
                <w:kern w:val="0"/>
                <w:sz w:val="18"/>
                <w:szCs w:val="18"/>
              </w:rPr>
              <w:t>通过平台</w:t>
            </w:r>
            <w:proofErr w:type="gramStart"/>
            <w:r>
              <w:rPr>
                <w:rFonts w:ascii="宋体" w:eastAsia="仿宋_GB2312" w:hAnsi="宋体" w:cs="宋体"/>
                <w:kern w:val="0"/>
                <w:sz w:val="18"/>
                <w:szCs w:val="18"/>
              </w:rPr>
              <w:t>询</w:t>
            </w:r>
            <w:proofErr w:type="gramEnd"/>
            <w:r>
              <w:rPr>
                <w:rFonts w:ascii="宋体" w:eastAsia="仿宋_GB2312" w:hAnsi="宋体" w:cs="宋体"/>
                <w:kern w:val="0"/>
                <w:sz w:val="18"/>
                <w:szCs w:val="18"/>
              </w:rPr>
              <w:t>盘获取的</w:t>
            </w:r>
            <w:r>
              <w:rPr>
                <w:rFonts w:ascii="宋体" w:eastAsia="仿宋_GB2312" w:hAnsi="宋体" w:cs="宋体" w:hint="eastAsia"/>
                <w:kern w:val="0"/>
                <w:sz w:val="18"/>
                <w:szCs w:val="18"/>
              </w:rPr>
              <w:t>出</w:t>
            </w:r>
            <w:r>
              <w:rPr>
                <w:rFonts w:ascii="宋体" w:eastAsia="仿宋_GB2312" w:hAnsi="宋体" w:cs="宋体"/>
                <w:kern w:val="0"/>
                <w:sz w:val="18"/>
                <w:szCs w:val="18"/>
              </w:rPr>
              <w:t>口交易金额为：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333"/>
              <w:gridCol w:w="2277"/>
            </w:tblGrid>
            <w:tr w:rsidR="00C0558D">
              <w:tc>
                <w:tcPr>
                  <w:tcW w:w="5419" w:type="dxa"/>
                  <w:gridSpan w:val="2"/>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按商品分类</w:t>
                  </w:r>
                </w:p>
              </w:tc>
              <w:tc>
                <w:tcPr>
                  <w:tcW w:w="2343" w:type="dxa"/>
                  <w:shd w:val="clear" w:color="auto" w:fill="auto"/>
                </w:tcPr>
                <w:p w:rsidR="00C0558D" w:rsidRDefault="00C0558D">
                  <w:pPr>
                    <w:rPr>
                      <w:rFonts w:ascii="宋体" w:eastAsia="仿宋_GB2312" w:hAnsi="宋体" w:cs="宋体"/>
                      <w:kern w:val="0"/>
                      <w:sz w:val="18"/>
                      <w:szCs w:val="18"/>
                    </w:rPr>
                  </w:pPr>
                </w:p>
              </w:tc>
            </w:tr>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商品分类及金额</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其中</w:t>
                  </w:r>
                  <w:r>
                    <w:rPr>
                      <w:rFonts w:ascii="宋体" w:eastAsia="仿宋_GB2312" w:hAnsi="宋体" w:cs="宋体"/>
                      <w:kern w:val="0"/>
                      <w:sz w:val="18"/>
                      <w:szCs w:val="18"/>
                    </w:rPr>
                    <w:t>平台达成订单的跨境电子商务金额</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kern w:val="0"/>
                      <w:sz w:val="18"/>
                      <w:szCs w:val="18"/>
                    </w:rPr>
                    <w:t>通过平台</w:t>
                  </w:r>
                  <w:proofErr w:type="gramStart"/>
                  <w:r>
                    <w:rPr>
                      <w:rFonts w:ascii="宋体" w:eastAsia="仿宋_GB2312" w:hAnsi="宋体" w:cs="宋体"/>
                      <w:kern w:val="0"/>
                      <w:sz w:val="18"/>
                      <w:szCs w:val="18"/>
                    </w:rPr>
                    <w:t>询</w:t>
                  </w:r>
                  <w:proofErr w:type="gramEnd"/>
                  <w:r>
                    <w:rPr>
                      <w:rFonts w:ascii="宋体" w:eastAsia="仿宋_GB2312" w:hAnsi="宋体" w:cs="宋体"/>
                      <w:kern w:val="0"/>
                      <w:sz w:val="18"/>
                      <w:szCs w:val="18"/>
                    </w:rPr>
                    <w:t>盘获取的进口交易金额</w:t>
                  </w:r>
                </w:p>
              </w:tc>
            </w:tr>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1</w:t>
                  </w:r>
                  <w:r>
                    <w:rPr>
                      <w:rFonts w:ascii="宋体" w:eastAsia="仿宋_GB2312" w:hAnsi="宋体" w:cs="宋体" w:hint="eastAsia"/>
                      <w:kern w:val="0"/>
                      <w:sz w:val="18"/>
                      <w:szCs w:val="18"/>
                    </w:rPr>
                    <w:t>、</w:t>
                  </w:r>
                  <w:r>
                    <w:rPr>
                      <w:rFonts w:ascii="宋体" w:eastAsia="仿宋_GB2312" w:hAnsi="宋体" w:cs="宋体" w:hint="eastAsia"/>
                      <w:kern w:val="0"/>
                      <w:sz w:val="18"/>
                      <w:szCs w:val="18"/>
                    </w:rPr>
                    <w:t>84</w:t>
                  </w:r>
                  <w:r>
                    <w:rPr>
                      <w:rFonts w:ascii="宋体" w:eastAsia="仿宋_GB2312" w:hAnsi="宋体" w:cs="宋体" w:hint="eastAsia"/>
                      <w:kern w:val="0"/>
                      <w:sz w:val="18"/>
                      <w:szCs w:val="18"/>
                    </w:rPr>
                    <w:t>章机器及零件</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r>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2</w:t>
                  </w:r>
                  <w:r>
                    <w:rPr>
                      <w:rFonts w:ascii="宋体" w:eastAsia="仿宋_GB2312" w:hAnsi="宋体" w:cs="宋体" w:hint="eastAsia"/>
                      <w:kern w:val="0"/>
                      <w:sz w:val="18"/>
                      <w:szCs w:val="18"/>
                    </w:rPr>
                    <w:t>、</w:t>
                  </w:r>
                  <w:r>
                    <w:rPr>
                      <w:rFonts w:ascii="宋体" w:eastAsia="仿宋_GB2312" w:hAnsi="宋体" w:cs="宋体" w:hint="eastAsia"/>
                      <w:kern w:val="0"/>
                      <w:sz w:val="18"/>
                      <w:szCs w:val="18"/>
                    </w:rPr>
                    <w:t>62</w:t>
                  </w:r>
                  <w:r>
                    <w:rPr>
                      <w:rFonts w:ascii="宋体" w:eastAsia="仿宋_GB2312" w:hAnsi="宋体" w:cs="宋体" w:hint="eastAsia"/>
                      <w:kern w:val="0"/>
                      <w:sz w:val="18"/>
                      <w:szCs w:val="18"/>
                    </w:rPr>
                    <w:t>章服装</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r>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3</w:t>
                  </w:r>
                  <w:r>
                    <w:rPr>
                      <w:rFonts w:ascii="宋体" w:eastAsia="仿宋_GB2312" w:hAnsi="宋体" w:cs="宋体" w:hint="eastAsia"/>
                      <w:kern w:val="0"/>
                      <w:sz w:val="18"/>
                      <w:szCs w:val="18"/>
                    </w:rPr>
                    <w:t>、其他</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r>
            <w:tr w:rsidR="00C0558D">
              <w:tc>
                <w:tcPr>
                  <w:tcW w:w="5419" w:type="dxa"/>
                  <w:gridSpan w:val="2"/>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按国别分类</w:t>
                  </w:r>
                </w:p>
              </w:tc>
              <w:tc>
                <w:tcPr>
                  <w:tcW w:w="2343" w:type="dxa"/>
                  <w:shd w:val="clear" w:color="auto" w:fill="auto"/>
                </w:tcPr>
                <w:p w:rsidR="00C0558D" w:rsidRDefault="00C0558D">
                  <w:pPr>
                    <w:rPr>
                      <w:rFonts w:ascii="宋体" w:eastAsia="仿宋_GB2312" w:hAnsi="宋体" w:cs="宋体"/>
                      <w:kern w:val="0"/>
                      <w:sz w:val="18"/>
                      <w:szCs w:val="18"/>
                    </w:rPr>
                  </w:pPr>
                </w:p>
              </w:tc>
            </w:tr>
            <w:tr w:rsidR="00C0558D">
              <w:tc>
                <w:tcPr>
                  <w:tcW w:w="3018" w:type="dxa"/>
                  <w:shd w:val="clear" w:color="auto" w:fill="auto"/>
                </w:tcPr>
                <w:p w:rsidR="00C0558D" w:rsidRDefault="00370700">
                  <w:pPr>
                    <w:rPr>
                      <w:rFonts w:ascii="宋体" w:eastAsia="仿宋_GB2312" w:hAnsi="宋体" w:cs="宋体"/>
                      <w:kern w:val="0"/>
                      <w:sz w:val="18"/>
                      <w:szCs w:val="18"/>
                    </w:rPr>
                  </w:pPr>
                  <w:bookmarkStart w:id="3" w:name="_Hlk513197667"/>
                  <w:r>
                    <w:rPr>
                      <w:rFonts w:ascii="宋体" w:eastAsia="仿宋_GB2312" w:hAnsi="宋体" w:cs="宋体" w:hint="eastAsia"/>
                      <w:kern w:val="0"/>
                      <w:sz w:val="18"/>
                      <w:szCs w:val="18"/>
                    </w:rPr>
                    <w:t>商品分类及金额</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其中</w:t>
                  </w:r>
                  <w:r>
                    <w:rPr>
                      <w:rFonts w:ascii="宋体" w:eastAsia="仿宋_GB2312" w:hAnsi="宋体" w:cs="宋体"/>
                      <w:kern w:val="0"/>
                      <w:sz w:val="18"/>
                      <w:szCs w:val="18"/>
                    </w:rPr>
                    <w:t>平台达成订单的跨境电子商务金额</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kern w:val="0"/>
                      <w:sz w:val="18"/>
                      <w:szCs w:val="18"/>
                    </w:rPr>
                    <w:t>通过平台</w:t>
                  </w:r>
                  <w:proofErr w:type="gramStart"/>
                  <w:r>
                    <w:rPr>
                      <w:rFonts w:ascii="宋体" w:eastAsia="仿宋_GB2312" w:hAnsi="宋体" w:cs="宋体"/>
                      <w:kern w:val="0"/>
                      <w:sz w:val="18"/>
                      <w:szCs w:val="18"/>
                    </w:rPr>
                    <w:t>询</w:t>
                  </w:r>
                  <w:proofErr w:type="gramEnd"/>
                  <w:r>
                    <w:rPr>
                      <w:rFonts w:ascii="宋体" w:eastAsia="仿宋_GB2312" w:hAnsi="宋体" w:cs="宋体"/>
                      <w:kern w:val="0"/>
                      <w:sz w:val="18"/>
                      <w:szCs w:val="18"/>
                    </w:rPr>
                    <w:t>盘获取的进口交易金额</w:t>
                  </w:r>
                </w:p>
              </w:tc>
            </w:tr>
            <w:bookmarkEnd w:id="3"/>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1</w:t>
                  </w:r>
                  <w:r>
                    <w:rPr>
                      <w:rFonts w:ascii="宋体" w:eastAsia="仿宋_GB2312" w:hAnsi="宋体" w:cs="宋体" w:hint="eastAsia"/>
                      <w:kern w:val="0"/>
                      <w:sz w:val="18"/>
                      <w:szCs w:val="18"/>
                    </w:rPr>
                    <w:t>、美国</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r>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2</w:t>
                  </w:r>
                  <w:r>
                    <w:rPr>
                      <w:rFonts w:ascii="宋体" w:eastAsia="仿宋_GB2312" w:hAnsi="宋体" w:cs="宋体" w:hint="eastAsia"/>
                      <w:kern w:val="0"/>
                      <w:sz w:val="18"/>
                      <w:szCs w:val="18"/>
                    </w:rPr>
                    <w:t>、日本</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r>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3</w:t>
                  </w:r>
                  <w:r>
                    <w:rPr>
                      <w:rFonts w:ascii="宋体" w:eastAsia="仿宋_GB2312" w:hAnsi="宋体" w:cs="宋体" w:hint="eastAsia"/>
                      <w:kern w:val="0"/>
                      <w:sz w:val="18"/>
                      <w:szCs w:val="18"/>
                    </w:rPr>
                    <w:t>、其他</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r>
          </w:tbl>
          <w:p w:rsidR="00C0558D" w:rsidRDefault="00C0558D">
            <w:pPr>
              <w:rPr>
                <w:rFonts w:ascii="宋体" w:eastAsia="仿宋_GB2312" w:hAnsi="宋体" w:cs="宋体"/>
                <w:kern w:val="0"/>
                <w:sz w:val="18"/>
                <w:szCs w:val="18"/>
              </w:rPr>
            </w:pPr>
          </w:p>
        </w:tc>
      </w:tr>
      <w:tr w:rsidR="00C0558D">
        <w:tc>
          <w:tcPr>
            <w:tcW w:w="534"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02</w:t>
            </w:r>
          </w:p>
        </w:tc>
        <w:tc>
          <w:tcPr>
            <w:tcW w:w="7988" w:type="dxa"/>
            <w:shd w:val="clear" w:color="auto" w:fill="auto"/>
          </w:tcPr>
          <w:p w:rsidR="00C0558D" w:rsidRDefault="00370700">
            <w:pPr>
              <w:ind w:firstLineChars="250" w:firstLine="450"/>
              <w:rPr>
                <w:rFonts w:ascii="宋体" w:eastAsia="仿宋_GB2312" w:hAnsi="宋体" w:cs="宋体"/>
                <w:kern w:val="0"/>
                <w:sz w:val="18"/>
                <w:szCs w:val="18"/>
              </w:rPr>
            </w:pPr>
            <w:r>
              <w:rPr>
                <w:rFonts w:ascii="宋体" w:eastAsia="仿宋_GB2312" w:hAnsi="宋体" w:cs="宋体" w:hint="eastAsia"/>
                <w:kern w:val="0"/>
                <w:sz w:val="18"/>
                <w:szCs w:val="18"/>
              </w:rPr>
              <w:t>年企业进口总额</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r>
              <w:rPr>
                <w:rFonts w:ascii="宋体" w:eastAsia="仿宋_GB2312" w:hAnsi="宋体" w:cs="宋体"/>
                <w:kern w:val="0"/>
                <w:sz w:val="18"/>
                <w:szCs w:val="18"/>
              </w:rPr>
              <w:t>其中平台达成订单的跨境电子商务金额为：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r>
              <w:rPr>
                <w:rFonts w:ascii="宋体" w:eastAsia="仿宋_GB2312" w:hAnsi="宋体" w:cs="宋体"/>
                <w:kern w:val="0"/>
                <w:sz w:val="18"/>
                <w:szCs w:val="18"/>
              </w:rPr>
              <w:t>通过平台</w:t>
            </w:r>
            <w:proofErr w:type="gramStart"/>
            <w:r>
              <w:rPr>
                <w:rFonts w:ascii="宋体" w:eastAsia="仿宋_GB2312" w:hAnsi="宋体" w:cs="宋体"/>
                <w:kern w:val="0"/>
                <w:sz w:val="18"/>
                <w:szCs w:val="18"/>
              </w:rPr>
              <w:t>询</w:t>
            </w:r>
            <w:proofErr w:type="gramEnd"/>
            <w:r>
              <w:rPr>
                <w:rFonts w:ascii="宋体" w:eastAsia="仿宋_GB2312" w:hAnsi="宋体" w:cs="宋体"/>
                <w:kern w:val="0"/>
                <w:sz w:val="18"/>
                <w:szCs w:val="18"/>
              </w:rPr>
              <w:t>盘获取的进口交易金额为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752"/>
              <w:gridCol w:w="3592"/>
            </w:tblGrid>
            <w:tr w:rsidR="00C0558D">
              <w:tc>
                <w:tcPr>
                  <w:tcW w:w="4057" w:type="dxa"/>
                  <w:gridSpan w:val="2"/>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按商品分类</w:t>
                  </w:r>
                </w:p>
              </w:tc>
              <w:tc>
                <w:tcPr>
                  <w:tcW w:w="3705" w:type="dxa"/>
                  <w:shd w:val="clear" w:color="auto" w:fill="auto"/>
                </w:tcPr>
                <w:p w:rsidR="00C0558D" w:rsidRDefault="00C0558D">
                  <w:pPr>
                    <w:rPr>
                      <w:rFonts w:ascii="宋体" w:eastAsia="仿宋_GB2312" w:hAnsi="宋体" w:cs="宋体"/>
                      <w:kern w:val="0"/>
                      <w:sz w:val="18"/>
                      <w:szCs w:val="18"/>
                    </w:rPr>
                  </w:pPr>
                </w:p>
              </w:tc>
            </w:tr>
            <w:tr w:rsidR="00C0558D">
              <w:tc>
                <w:tcPr>
                  <w:tcW w:w="2257"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商品分类及金额</w:t>
                  </w:r>
                </w:p>
              </w:tc>
              <w:tc>
                <w:tcPr>
                  <w:tcW w:w="1800"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其中</w:t>
                  </w:r>
                  <w:r>
                    <w:rPr>
                      <w:rFonts w:ascii="宋体" w:eastAsia="仿宋_GB2312" w:hAnsi="宋体" w:cs="宋体"/>
                      <w:kern w:val="0"/>
                      <w:sz w:val="18"/>
                      <w:szCs w:val="18"/>
                    </w:rPr>
                    <w:t>平台达成订单的跨境电子商务金额</w:t>
                  </w:r>
                </w:p>
              </w:tc>
              <w:tc>
                <w:tcPr>
                  <w:tcW w:w="3705"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kern w:val="0"/>
                      <w:sz w:val="18"/>
                      <w:szCs w:val="18"/>
                    </w:rPr>
                    <w:t>通过平台</w:t>
                  </w:r>
                  <w:proofErr w:type="gramStart"/>
                  <w:r>
                    <w:rPr>
                      <w:rFonts w:ascii="宋体" w:eastAsia="仿宋_GB2312" w:hAnsi="宋体" w:cs="宋体"/>
                      <w:kern w:val="0"/>
                      <w:sz w:val="18"/>
                      <w:szCs w:val="18"/>
                    </w:rPr>
                    <w:t>询</w:t>
                  </w:r>
                  <w:proofErr w:type="gramEnd"/>
                  <w:r>
                    <w:rPr>
                      <w:rFonts w:ascii="宋体" w:eastAsia="仿宋_GB2312" w:hAnsi="宋体" w:cs="宋体"/>
                      <w:kern w:val="0"/>
                      <w:sz w:val="18"/>
                      <w:szCs w:val="18"/>
                    </w:rPr>
                    <w:t>盘获取的进口交易金额</w:t>
                  </w:r>
                </w:p>
              </w:tc>
            </w:tr>
            <w:tr w:rsidR="00C0558D">
              <w:tc>
                <w:tcPr>
                  <w:tcW w:w="2257"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1</w:t>
                  </w:r>
                  <w:r>
                    <w:rPr>
                      <w:rFonts w:ascii="宋体" w:eastAsia="仿宋_GB2312" w:hAnsi="宋体" w:cs="宋体" w:hint="eastAsia"/>
                      <w:kern w:val="0"/>
                      <w:sz w:val="18"/>
                      <w:szCs w:val="18"/>
                    </w:rPr>
                    <w:t>、</w:t>
                  </w:r>
                  <w:r>
                    <w:rPr>
                      <w:rFonts w:ascii="宋体" w:eastAsia="仿宋_GB2312" w:hAnsi="宋体" w:cs="宋体" w:hint="eastAsia"/>
                      <w:kern w:val="0"/>
                      <w:sz w:val="18"/>
                      <w:szCs w:val="18"/>
                    </w:rPr>
                    <w:t>84</w:t>
                  </w:r>
                  <w:r>
                    <w:rPr>
                      <w:rFonts w:ascii="宋体" w:eastAsia="仿宋_GB2312" w:hAnsi="宋体" w:cs="宋体" w:hint="eastAsia"/>
                      <w:kern w:val="0"/>
                      <w:sz w:val="18"/>
                      <w:szCs w:val="18"/>
                    </w:rPr>
                    <w:t>章机器及零件</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1800"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c>
                <w:tcPr>
                  <w:tcW w:w="3705" w:type="dxa"/>
                  <w:shd w:val="clear" w:color="auto" w:fill="auto"/>
                </w:tcPr>
                <w:p w:rsidR="00C0558D" w:rsidRDefault="00370700">
                  <w:pPr>
                    <w:rPr>
                      <w:rFonts w:ascii="宋体" w:eastAsia="仿宋_GB2312" w:hAnsi="宋体" w:cs="宋体"/>
                      <w:kern w:val="0"/>
                      <w:sz w:val="18"/>
                      <w:szCs w:val="18"/>
                      <w:u w:val="single"/>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r>
            <w:tr w:rsidR="00C0558D">
              <w:tc>
                <w:tcPr>
                  <w:tcW w:w="2257"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2</w:t>
                  </w:r>
                  <w:r>
                    <w:rPr>
                      <w:rFonts w:ascii="宋体" w:eastAsia="仿宋_GB2312" w:hAnsi="宋体" w:cs="宋体" w:hint="eastAsia"/>
                      <w:kern w:val="0"/>
                      <w:sz w:val="18"/>
                      <w:szCs w:val="18"/>
                    </w:rPr>
                    <w:t>、</w:t>
                  </w:r>
                  <w:r>
                    <w:rPr>
                      <w:rFonts w:ascii="宋体" w:eastAsia="仿宋_GB2312" w:hAnsi="宋体" w:cs="宋体" w:hint="eastAsia"/>
                      <w:kern w:val="0"/>
                      <w:sz w:val="18"/>
                      <w:szCs w:val="18"/>
                    </w:rPr>
                    <w:t>72</w:t>
                  </w:r>
                  <w:r>
                    <w:rPr>
                      <w:rFonts w:ascii="宋体" w:eastAsia="仿宋_GB2312" w:hAnsi="宋体" w:cs="宋体" w:hint="eastAsia"/>
                      <w:kern w:val="0"/>
                      <w:sz w:val="18"/>
                      <w:szCs w:val="18"/>
                    </w:rPr>
                    <w:t>章钢铁</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1800"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c>
                <w:tcPr>
                  <w:tcW w:w="3705" w:type="dxa"/>
                  <w:shd w:val="clear" w:color="auto" w:fill="auto"/>
                </w:tcPr>
                <w:p w:rsidR="00C0558D" w:rsidRDefault="00370700">
                  <w:pPr>
                    <w:rPr>
                      <w:rFonts w:ascii="宋体" w:eastAsia="仿宋_GB2312" w:hAnsi="宋体" w:cs="宋体"/>
                      <w:kern w:val="0"/>
                      <w:sz w:val="18"/>
                      <w:szCs w:val="18"/>
                      <w:u w:val="single"/>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r>
            <w:tr w:rsidR="00C0558D">
              <w:tc>
                <w:tcPr>
                  <w:tcW w:w="2257"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3</w:t>
                  </w:r>
                  <w:r>
                    <w:rPr>
                      <w:rFonts w:ascii="宋体" w:eastAsia="仿宋_GB2312" w:hAnsi="宋体" w:cs="宋体" w:hint="eastAsia"/>
                      <w:kern w:val="0"/>
                      <w:sz w:val="18"/>
                      <w:szCs w:val="18"/>
                    </w:rPr>
                    <w:t>、其他</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1800" w:type="dxa"/>
                  <w:shd w:val="clear" w:color="auto" w:fill="auto"/>
                </w:tcPr>
                <w:p w:rsidR="00C0558D" w:rsidRDefault="00370700">
                  <w:pPr>
                    <w:rPr>
                      <w:rFonts w:ascii="宋体" w:eastAsia="仿宋_GB2312" w:hAnsi="宋体" w:cs="宋体"/>
                      <w:kern w:val="0"/>
                      <w:sz w:val="18"/>
                      <w:szCs w:val="18"/>
                      <w:u w:val="single"/>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c>
                <w:tcPr>
                  <w:tcW w:w="3705" w:type="dxa"/>
                  <w:shd w:val="clear" w:color="auto" w:fill="auto"/>
                </w:tcPr>
                <w:p w:rsidR="00C0558D" w:rsidRDefault="00370700">
                  <w:pPr>
                    <w:rPr>
                      <w:rFonts w:ascii="宋体" w:eastAsia="仿宋_GB2312" w:hAnsi="宋体" w:cs="宋体"/>
                      <w:kern w:val="0"/>
                      <w:sz w:val="18"/>
                      <w:szCs w:val="18"/>
                      <w:u w:val="single"/>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r>
            <w:tr w:rsidR="00C0558D">
              <w:tc>
                <w:tcPr>
                  <w:tcW w:w="4057" w:type="dxa"/>
                  <w:gridSpan w:val="2"/>
                  <w:shd w:val="clear" w:color="auto" w:fill="auto"/>
                </w:tcPr>
                <w:p w:rsidR="00C0558D" w:rsidRDefault="00370700">
                  <w:pPr>
                    <w:rPr>
                      <w:rFonts w:ascii="宋体" w:eastAsia="仿宋_GB2312" w:hAnsi="宋体" w:cs="宋体"/>
                      <w:kern w:val="0"/>
                      <w:sz w:val="18"/>
                      <w:szCs w:val="18"/>
                      <w:u w:val="single"/>
                    </w:rPr>
                  </w:pPr>
                  <w:r>
                    <w:rPr>
                      <w:rFonts w:ascii="宋体" w:eastAsia="仿宋_GB2312" w:hAnsi="宋体" w:cs="宋体" w:hint="eastAsia"/>
                      <w:kern w:val="0"/>
                      <w:sz w:val="18"/>
                      <w:szCs w:val="18"/>
                    </w:rPr>
                    <w:t>按国别分类</w:t>
                  </w:r>
                </w:p>
              </w:tc>
              <w:tc>
                <w:tcPr>
                  <w:tcW w:w="3705" w:type="dxa"/>
                  <w:shd w:val="clear" w:color="auto" w:fill="auto"/>
                </w:tcPr>
                <w:p w:rsidR="00C0558D" w:rsidRDefault="00C0558D">
                  <w:pPr>
                    <w:rPr>
                      <w:rFonts w:ascii="宋体" w:eastAsia="仿宋_GB2312" w:hAnsi="宋体" w:cs="宋体"/>
                      <w:kern w:val="0"/>
                      <w:sz w:val="18"/>
                      <w:szCs w:val="18"/>
                    </w:rPr>
                  </w:pPr>
                </w:p>
              </w:tc>
            </w:tr>
            <w:tr w:rsidR="00C0558D">
              <w:tc>
                <w:tcPr>
                  <w:tcW w:w="2257"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商品分类及金额</w:t>
                  </w:r>
                </w:p>
              </w:tc>
              <w:tc>
                <w:tcPr>
                  <w:tcW w:w="1800"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其中</w:t>
                  </w:r>
                  <w:r>
                    <w:rPr>
                      <w:rFonts w:ascii="宋体" w:eastAsia="仿宋_GB2312" w:hAnsi="宋体" w:cs="宋体"/>
                      <w:kern w:val="0"/>
                      <w:sz w:val="18"/>
                      <w:szCs w:val="18"/>
                    </w:rPr>
                    <w:t>平台达成订单的跨境电子商务金额</w:t>
                  </w:r>
                </w:p>
              </w:tc>
              <w:tc>
                <w:tcPr>
                  <w:tcW w:w="3705"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kern w:val="0"/>
                      <w:sz w:val="18"/>
                      <w:szCs w:val="18"/>
                    </w:rPr>
                    <w:t>通过平台</w:t>
                  </w:r>
                  <w:proofErr w:type="gramStart"/>
                  <w:r>
                    <w:rPr>
                      <w:rFonts w:ascii="宋体" w:eastAsia="仿宋_GB2312" w:hAnsi="宋体" w:cs="宋体"/>
                      <w:kern w:val="0"/>
                      <w:sz w:val="18"/>
                      <w:szCs w:val="18"/>
                    </w:rPr>
                    <w:t>询</w:t>
                  </w:r>
                  <w:proofErr w:type="gramEnd"/>
                  <w:r>
                    <w:rPr>
                      <w:rFonts w:ascii="宋体" w:eastAsia="仿宋_GB2312" w:hAnsi="宋体" w:cs="宋体"/>
                      <w:kern w:val="0"/>
                      <w:sz w:val="18"/>
                      <w:szCs w:val="18"/>
                    </w:rPr>
                    <w:t>盘获取的进口交易金额</w:t>
                  </w:r>
                </w:p>
              </w:tc>
            </w:tr>
            <w:tr w:rsidR="00C0558D">
              <w:tc>
                <w:tcPr>
                  <w:tcW w:w="2257"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1</w:t>
                  </w:r>
                  <w:r>
                    <w:rPr>
                      <w:rFonts w:ascii="宋体" w:eastAsia="仿宋_GB2312" w:hAnsi="宋体" w:cs="宋体" w:hint="eastAsia"/>
                      <w:kern w:val="0"/>
                      <w:sz w:val="18"/>
                      <w:szCs w:val="18"/>
                    </w:rPr>
                    <w:t>、台湾</w:t>
                  </w:r>
                  <w:r>
                    <w:rPr>
                      <w:rFonts w:ascii="宋体" w:eastAsia="仿宋_GB2312" w:hAnsi="宋体" w:cs="宋体" w:hint="eastAsia"/>
                      <w:kern w:val="0"/>
                      <w:sz w:val="18"/>
                      <w:szCs w:val="18"/>
                    </w:rPr>
                    <w:t xml:space="preserve">       </w:t>
                  </w:r>
                  <w:r>
                    <w:rPr>
                      <w:rFonts w:ascii="宋体" w:eastAsia="仿宋_GB2312" w:hAnsi="宋体" w:cs="宋体"/>
                      <w:kern w:val="0"/>
                      <w:sz w:val="18"/>
                      <w:szCs w:val="18"/>
                    </w:rPr>
                    <w:t xml:space="preserve">   </w:t>
                  </w:r>
                  <w:r>
                    <w:rPr>
                      <w:rFonts w:ascii="宋体" w:eastAsia="仿宋_GB2312" w:hAnsi="宋体" w:cs="宋体" w:hint="eastAsia"/>
                      <w:kern w:val="0"/>
                      <w:sz w:val="18"/>
                      <w:szCs w:val="18"/>
                    </w:rPr>
                    <w:t>万元</w:t>
                  </w:r>
                </w:p>
              </w:tc>
              <w:tc>
                <w:tcPr>
                  <w:tcW w:w="1800"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c>
                <w:tcPr>
                  <w:tcW w:w="3705" w:type="dxa"/>
                  <w:shd w:val="clear" w:color="auto" w:fill="auto"/>
                </w:tcPr>
                <w:p w:rsidR="00C0558D" w:rsidRDefault="00370700">
                  <w:pPr>
                    <w:rPr>
                      <w:rFonts w:ascii="宋体" w:eastAsia="仿宋_GB2312" w:hAnsi="宋体" w:cs="宋体"/>
                      <w:kern w:val="0"/>
                      <w:sz w:val="18"/>
                      <w:szCs w:val="18"/>
                      <w:u w:val="single"/>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r>
            <w:tr w:rsidR="00C0558D">
              <w:tc>
                <w:tcPr>
                  <w:tcW w:w="2257" w:type="dxa"/>
                  <w:shd w:val="clear" w:color="auto" w:fill="auto"/>
                </w:tcPr>
                <w:p w:rsidR="00C0558D" w:rsidRDefault="00C0558D">
                  <w:pPr>
                    <w:rPr>
                      <w:rFonts w:ascii="宋体" w:eastAsia="仿宋_GB2312" w:hAnsi="宋体" w:cs="宋体"/>
                      <w:kern w:val="0"/>
                      <w:sz w:val="18"/>
                      <w:szCs w:val="18"/>
                    </w:rPr>
                  </w:pPr>
                </w:p>
              </w:tc>
              <w:tc>
                <w:tcPr>
                  <w:tcW w:w="1800" w:type="dxa"/>
                  <w:shd w:val="clear" w:color="auto" w:fill="auto"/>
                </w:tcPr>
                <w:p w:rsidR="00C0558D" w:rsidRDefault="00C0558D">
                  <w:pPr>
                    <w:rPr>
                      <w:rFonts w:ascii="宋体" w:eastAsia="仿宋_GB2312" w:hAnsi="宋体" w:cs="宋体"/>
                      <w:kern w:val="0"/>
                      <w:sz w:val="18"/>
                      <w:szCs w:val="18"/>
                    </w:rPr>
                  </w:pPr>
                </w:p>
              </w:tc>
              <w:tc>
                <w:tcPr>
                  <w:tcW w:w="3705" w:type="dxa"/>
                  <w:shd w:val="clear" w:color="auto" w:fill="auto"/>
                </w:tcPr>
                <w:p w:rsidR="00C0558D" w:rsidRDefault="00C0558D">
                  <w:pPr>
                    <w:rPr>
                      <w:rFonts w:ascii="宋体" w:eastAsia="仿宋_GB2312" w:hAnsi="宋体" w:cs="宋体"/>
                      <w:kern w:val="0"/>
                      <w:sz w:val="18"/>
                      <w:szCs w:val="18"/>
                    </w:rPr>
                  </w:pPr>
                </w:p>
              </w:tc>
            </w:tr>
            <w:tr w:rsidR="00C0558D">
              <w:tc>
                <w:tcPr>
                  <w:tcW w:w="2257" w:type="dxa"/>
                  <w:shd w:val="clear" w:color="auto" w:fill="auto"/>
                </w:tcPr>
                <w:p w:rsidR="00C0558D" w:rsidRDefault="00C0558D">
                  <w:pPr>
                    <w:rPr>
                      <w:rFonts w:ascii="宋体" w:eastAsia="仿宋_GB2312" w:hAnsi="宋体" w:cs="宋体"/>
                      <w:kern w:val="0"/>
                      <w:sz w:val="18"/>
                      <w:szCs w:val="18"/>
                    </w:rPr>
                  </w:pPr>
                </w:p>
              </w:tc>
              <w:tc>
                <w:tcPr>
                  <w:tcW w:w="1800" w:type="dxa"/>
                  <w:shd w:val="clear" w:color="auto" w:fill="auto"/>
                </w:tcPr>
                <w:p w:rsidR="00C0558D" w:rsidRDefault="00C0558D">
                  <w:pPr>
                    <w:rPr>
                      <w:rFonts w:ascii="宋体" w:eastAsia="仿宋_GB2312" w:hAnsi="宋体" w:cs="宋体"/>
                      <w:kern w:val="0"/>
                      <w:sz w:val="18"/>
                      <w:szCs w:val="18"/>
                      <w:u w:val="single"/>
                    </w:rPr>
                  </w:pPr>
                </w:p>
              </w:tc>
              <w:tc>
                <w:tcPr>
                  <w:tcW w:w="3705" w:type="dxa"/>
                  <w:shd w:val="clear" w:color="auto" w:fill="auto"/>
                </w:tcPr>
                <w:p w:rsidR="00C0558D" w:rsidRDefault="00C0558D">
                  <w:pPr>
                    <w:rPr>
                      <w:rFonts w:ascii="宋体" w:eastAsia="仿宋_GB2312" w:hAnsi="宋体" w:cs="宋体"/>
                      <w:kern w:val="0"/>
                      <w:sz w:val="18"/>
                      <w:szCs w:val="18"/>
                      <w:u w:val="single"/>
                    </w:rPr>
                  </w:pPr>
                </w:p>
              </w:tc>
            </w:tr>
          </w:tbl>
          <w:p w:rsidR="00C0558D" w:rsidRDefault="00C0558D">
            <w:pPr>
              <w:rPr>
                <w:rFonts w:ascii="宋体" w:eastAsia="仿宋_GB2312" w:hAnsi="宋体" w:cs="宋体"/>
                <w:kern w:val="0"/>
                <w:sz w:val="18"/>
                <w:szCs w:val="18"/>
              </w:rPr>
            </w:pPr>
          </w:p>
        </w:tc>
      </w:tr>
    </w:tbl>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单位负责人：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统计负责人：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填表人：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联系电话：</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报出日期：</w:t>
      </w:r>
    </w:p>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说明：</w:t>
      </w:r>
      <w:r>
        <w:rPr>
          <w:rFonts w:ascii="宋体" w:eastAsia="仿宋_GB2312" w:hAnsi="宋体" w:cs="宋体" w:hint="eastAsia"/>
          <w:kern w:val="0"/>
          <w:sz w:val="18"/>
          <w:szCs w:val="18"/>
        </w:rPr>
        <w:t>1</w:t>
      </w:r>
      <w:r>
        <w:rPr>
          <w:rFonts w:ascii="宋体" w:eastAsia="仿宋_GB2312" w:hAnsi="宋体" w:cs="宋体" w:hint="eastAsia"/>
          <w:kern w:val="0"/>
          <w:sz w:val="18"/>
          <w:szCs w:val="18"/>
        </w:rPr>
        <w:t>、按商品和按国别分类需合计平衡。</w:t>
      </w:r>
    </w:p>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2</w:t>
      </w:r>
      <w:r>
        <w:rPr>
          <w:rFonts w:ascii="宋体" w:eastAsia="仿宋_GB2312" w:hAnsi="宋体" w:cs="宋体" w:hint="eastAsia"/>
          <w:kern w:val="0"/>
          <w:sz w:val="18"/>
          <w:szCs w:val="18"/>
        </w:rPr>
        <w:t>、统计范围：填报海关进出口金额不为</w:t>
      </w:r>
      <w:r>
        <w:rPr>
          <w:rFonts w:ascii="宋体" w:eastAsia="仿宋_GB2312" w:hAnsi="宋体" w:cs="宋体" w:hint="eastAsia"/>
          <w:kern w:val="0"/>
          <w:sz w:val="18"/>
          <w:szCs w:val="18"/>
        </w:rPr>
        <w:t>0</w:t>
      </w:r>
      <w:r>
        <w:rPr>
          <w:rFonts w:ascii="宋体" w:eastAsia="仿宋_GB2312" w:hAnsi="宋体" w:cs="宋体" w:hint="eastAsia"/>
          <w:kern w:val="0"/>
          <w:sz w:val="18"/>
          <w:szCs w:val="18"/>
        </w:rPr>
        <w:t>（不包含</w:t>
      </w:r>
      <w:r>
        <w:rPr>
          <w:rFonts w:ascii="宋体" w:eastAsia="仿宋_GB2312" w:hAnsi="宋体" w:cs="宋体" w:hint="eastAsia"/>
          <w:kern w:val="0"/>
          <w:sz w:val="18"/>
          <w:szCs w:val="18"/>
        </w:rPr>
        <w:t>9610</w:t>
      </w:r>
      <w:r>
        <w:rPr>
          <w:rFonts w:ascii="宋体" w:eastAsia="仿宋_GB2312" w:hAnsi="宋体" w:cs="宋体" w:hint="eastAsia"/>
          <w:kern w:val="0"/>
          <w:sz w:val="18"/>
          <w:szCs w:val="18"/>
        </w:rPr>
        <w:t>等明确为跨境电子商务进出口业务的）的企业。</w:t>
      </w:r>
    </w:p>
    <w:p w:rsidR="00C0558D" w:rsidRDefault="00370700">
      <w:pPr>
        <w:spacing w:line="500" w:lineRule="atLeast"/>
        <w:jc w:val="center"/>
        <w:rPr>
          <w:rFonts w:ascii="宋体" w:eastAsia="宋体" w:hAnsi="宋体" w:cs="宋体"/>
          <w:sz w:val="32"/>
          <w:szCs w:val="32"/>
        </w:rPr>
      </w:pPr>
      <w:r>
        <w:rPr>
          <w:rFonts w:ascii="宋体" w:eastAsia="宋体" w:hAnsi="宋体" w:cs="宋体"/>
          <w:sz w:val="32"/>
          <w:szCs w:val="32"/>
        </w:rPr>
        <w:br w:type="page"/>
      </w:r>
      <w:r>
        <w:rPr>
          <w:rFonts w:ascii="黑体" w:eastAsia="黑体" w:hAnsi="黑体" w:cs="黑体" w:hint="eastAsia"/>
          <w:kern w:val="0"/>
          <w:sz w:val="28"/>
          <w:szCs w:val="28"/>
        </w:rPr>
        <w:lastRenderedPageBreak/>
        <w:t>（二）基层定报</w:t>
      </w:r>
    </w:p>
    <w:p w:rsidR="00C0558D" w:rsidRDefault="00370700">
      <w:pPr>
        <w:spacing w:line="500" w:lineRule="atLeast"/>
        <w:jc w:val="center"/>
        <w:rPr>
          <w:rFonts w:ascii="宋体" w:eastAsia="仿宋_GB2312" w:hAnsi="Times New Roman" w:cs="KTJ-PK74820000009-Identity-H"/>
          <w:b/>
          <w:kern w:val="0"/>
          <w:sz w:val="28"/>
          <w:szCs w:val="28"/>
        </w:rPr>
      </w:pPr>
      <w:r>
        <w:rPr>
          <w:rFonts w:ascii="宋体" w:eastAsia="宋体" w:hAnsi="宋体" w:cs="宋体" w:hint="eastAsia"/>
          <w:sz w:val="32"/>
          <w:szCs w:val="32"/>
        </w:rPr>
        <w:t>跨境电子商务企业交易情况</w:t>
      </w:r>
    </w:p>
    <w:tbl>
      <w:tblPr>
        <w:tblW w:w="9408" w:type="dxa"/>
        <w:jc w:val="center"/>
        <w:tblLook w:val="04A0" w:firstRow="1" w:lastRow="0" w:firstColumn="1" w:lastColumn="0" w:noHBand="0" w:noVBand="1"/>
      </w:tblPr>
      <w:tblGrid>
        <w:gridCol w:w="538"/>
        <w:gridCol w:w="3656"/>
        <w:gridCol w:w="1624"/>
        <w:gridCol w:w="1261"/>
        <w:gridCol w:w="2329"/>
      </w:tblGrid>
      <w:tr w:rsidR="00C0558D">
        <w:trPr>
          <w:jc w:val="center"/>
        </w:trPr>
        <w:tc>
          <w:tcPr>
            <w:tcW w:w="4194" w:type="dxa"/>
            <w:gridSpan w:val="2"/>
            <w:tcMar>
              <w:top w:w="0" w:type="dxa"/>
              <w:left w:w="0" w:type="dxa"/>
              <w:bottom w:w="0" w:type="dxa"/>
              <w:right w:w="0" w:type="dxa"/>
            </w:tcMar>
          </w:tcPr>
          <w:p w:rsidR="00C0558D" w:rsidRDefault="00C0558D">
            <w:pPr>
              <w:spacing w:line="240" w:lineRule="exact"/>
              <w:jc w:val="center"/>
              <w:rPr>
                <w:rFonts w:ascii="宋体" w:eastAsia="仿宋_GB2312" w:hAnsi="Times New Roman" w:cs="宋体"/>
                <w:sz w:val="32"/>
                <w:szCs w:val="32"/>
              </w:rPr>
            </w:pPr>
          </w:p>
        </w:tc>
        <w:tc>
          <w:tcPr>
            <w:tcW w:w="1624" w:type="dxa"/>
          </w:tcPr>
          <w:p w:rsidR="00C0558D" w:rsidRDefault="00C0558D">
            <w:pPr>
              <w:spacing w:line="240" w:lineRule="exact"/>
              <w:jc w:val="center"/>
              <w:rPr>
                <w:rFonts w:ascii="宋体" w:eastAsia="仿宋_GB2312" w:hAnsi="Times New Roman" w:cs="宋体"/>
                <w:sz w:val="32"/>
                <w:szCs w:val="32"/>
              </w:rPr>
            </w:pPr>
          </w:p>
        </w:tc>
        <w:tc>
          <w:tcPr>
            <w:tcW w:w="1261" w:type="dxa"/>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sz w:val="18"/>
                <w:szCs w:val="18"/>
              </w:rPr>
              <w:t>表</w:t>
            </w:r>
            <w:r>
              <w:rPr>
                <w:rFonts w:ascii="宋体" w:eastAsia="仿宋_GB2312" w:hAnsi="宋体" w:cs="宋体"/>
                <w:sz w:val="18"/>
                <w:szCs w:val="18"/>
              </w:rPr>
              <w:t xml:space="preserve">    </w:t>
            </w:r>
            <w:r>
              <w:rPr>
                <w:rFonts w:ascii="宋体" w:eastAsia="仿宋_GB2312" w:hAnsi="宋体" w:cs="宋体" w:hint="eastAsia"/>
                <w:sz w:val="18"/>
                <w:szCs w:val="18"/>
              </w:rPr>
              <w:t>号：</w:t>
            </w:r>
          </w:p>
        </w:tc>
        <w:tc>
          <w:tcPr>
            <w:tcW w:w="2329" w:type="dxa"/>
            <w:vAlign w:val="center"/>
          </w:tcPr>
          <w:p w:rsidR="00C0558D" w:rsidRDefault="00370700">
            <w:pPr>
              <w:spacing w:line="240" w:lineRule="exact"/>
              <w:rPr>
                <w:rFonts w:ascii="宋体" w:eastAsia="仿宋_GB2312" w:hAnsi="宋体" w:cs="宋体"/>
                <w:sz w:val="18"/>
                <w:szCs w:val="18"/>
              </w:rPr>
            </w:pPr>
            <w:r>
              <w:rPr>
                <w:rFonts w:ascii="宋体" w:eastAsia="仿宋_GB2312" w:hAnsi="宋体" w:cs="宋体" w:hint="eastAsia"/>
                <w:sz w:val="18"/>
                <w:szCs w:val="18"/>
              </w:rPr>
              <w:t>杭</w:t>
            </w:r>
            <w:r>
              <w:rPr>
                <w:rFonts w:ascii="宋体" w:eastAsia="仿宋_GB2312" w:hAnsi="宋体" w:cs="宋体"/>
                <w:sz w:val="18"/>
                <w:szCs w:val="18"/>
              </w:rPr>
              <w:t>KJ</w:t>
            </w:r>
            <w:r>
              <w:rPr>
                <w:rFonts w:ascii="宋体" w:eastAsia="仿宋_GB2312" w:hAnsi="宋体" w:cs="宋体" w:hint="eastAsia"/>
                <w:sz w:val="18"/>
                <w:szCs w:val="18"/>
              </w:rPr>
              <w:t>－</w:t>
            </w:r>
            <w:r>
              <w:rPr>
                <w:rFonts w:ascii="宋体" w:eastAsia="仿宋_GB2312" w:hAnsi="宋体" w:cs="宋体"/>
                <w:sz w:val="18"/>
                <w:szCs w:val="18"/>
              </w:rPr>
              <w:t>202</w:t>
            </w:r>
            <w:r>
              <w:rPr>
                <w:rFonts w:ascii="宋体" w:eastAsia="仿宋_GB2312" w:hAnsi="宋体" w:cs="宋体" w:hint="eastAsia"/>
                <w:sz w:val="18"/>
                <w:szCs w:val="18"/>
              </w:rPr>
              <w:t>表</w:t>
            </w:r>
            <w:r>
              <w:rPr>
                <w:rFonts w:ascii="宋体" w:eastAsia="仿宋_GB2312" w:hAnsi="宋体" w:cs="宋体"/>
                <w:sz w:val="18"/>
                <w:szCs w:val="18"/>
              </w:rPr>
              <w:t xml:space="preserve">           </w:t>
            </w:r>
          </w:p>
        </w:tc>
      </w:tr>
      <w:tr w:rsidR="00C0558D">
        <w:trPr>
          <w:jc w:val="center"/>
        </w:trPr>
        <w:tc>
          <w:tcPr>
            <w:tcW w:w="4194" w:type="dxa"/>
            <w:gridSpan w:val="2"/>
            <w:tcMar>
              <w:top w:w="0" w:type="dxa"/>
              <w:left w:w="0" w:type="dxa"/>
              <w:bottom w:w="0" w:type="dxa"/>
              <w:right w:w="0" w:type="dxa"/>
            </w:tcMar>
            <w:vAlign w:val="bottom"/>
          </w:tcPr>
          <w:p w:rsidR="00C0558D" w:rsidRDefault="00C0558D">
            <w:pPr>
              <w:spacing w:line="240" w:lineRule="exact"/>
              <w:rPr>
                <w:rFonts w:ascii="宋体" w:eastAsia="仿宋_GB2312" w:hAnsi="Times New Roman" w:cs="宋体"/>
                <w:sz w:val="32"/>
                <w:szCs w:val="32"/>
              </w:rPr>
            </w:pPr>
          </w:p>
        </w:tc>
        <w:tc>
          <w:tcPr>
            <w:tcW w:w="1624" w:type="dxa"/>
          </w:tcPr>
          <w:p w:rsidR="00C0558D" w:rsidRDefault="00C0558D">
            <w:pPr>
              <w:spacing w:line="240" w:lineRule="exact"/>
              <w:jc w:val="center"/>
              <w:rPr>
                <w:rFonts w:ascii="宋体" w:eastAsia="仿宋_GB2312" w:hAnsi="Times New Roman" w:cs="宋体"/>
                <w:sz w:val="32"/>
                <w:szCs w:val="32"/>
              </w:rPr>
            </w:pPr>
          </w:p>
        </w:tc>
        <w:tc>
          <w:tcPr>
            <w:tcW w:w="1261" w:type="dxa"/>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sz w:val="18"/>
                <w:szCs w:val="18"/>
              </w:rPr>
              <w:t>制定机关：</w:t>
            </w:r>
          </w:p>
        </w:tc>
        <w:tc>
          <w:tcPr>
            <w:tcW w:w="2329" w:type="dxa"/>
            <w:vAlign w:val="center"/>
          </w:tcPr>
          <w:p w:rsidR="00C0558D" w:rsidRDefault="00370700">
            <w:pPr>
              <w:spacing w:beforeLines="10" w:before="31" w:afterLines="10" w:after="31"/>
              <w:ind w:right="360"/>
              <w:jc w:val="left"/>
              <w:rPr>
                <w:rFonts w:ascii="宋体" w:eastAsia="仿宋_GB2312" w:hAnsi="Times New Roman" w:cs="Times New Roman"/>
                <w:sz w:val="18"/>
                <w:szCs w:val="32"/>
              </w:rPr>
            </w:pPr>
            <w:r>
              <w:rPr>
                <w:rFonts w:ascii="宋体" w:eastAsia="仿宋_GB2312" w:hAnsi="Times New Roman" w:cs="Times New Roman" w:hint="eastAsia"/>
                <w:sz w:val="18"/>
                <w:szCs w:val="32"/>
              </w:rPr>
              <w:t>中国（浙江）自由贸易试验区杭州片区建设领导小组办公室</w:t>
            </w:r>
            <w:r>
              <w:rPr>
                <w:rFonts w:ascii="宋体" w:eastAsia="仿宋_GB2312" w:hAnsi="Times New Roman" w:cs="Times New Roman"/>
                <w:sz w:val="18"/>
                <w:szCs w:val="32"/>
              </w:rPr>
              <w:t xml:space="preserve"> </w:t>
            </w:r>
          </w:p>
        </w:tc>
      </w:tr>
      <w:tr w:rsidR="00C0558D">
        <w:trPr>
          <w:jc w:val="center"/>
        </w:trPr>
        <w:tc>
          <w:tcPr>
            <w:tcW w:w="4194" w:type="dxa"/>
            <w:gridSpan w:val="2"/>
            <w:tcMar>
              <w:top w:w="0" w:type="dxa"/>
              <w:left w:w="0" w:type="dxa"/>
              <w:bottom w:w="0" w:type="dxa"/>
              <w:right w:w="0" w:type="dxa"/>
            </w:tcMar>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color w:val="000000"/>
                <w:sz w:val="18"/>
                <w:szCs w:val="18"/>
              </w:rPr>
              <w:t>统一社会信用代码</w:t>
            </w:r>
            <w:r>
              <w:rPr>
                <w:rFonts w:ascii="宋体" w:eastAsia="仿宋_GB2312" w:hAnsi="宋体" w:cs="宋体" w:hint="eastAsia"/>
                <w:color w:val="ED7D31"/>
                <w:sz w:val="18"/>
                <w:szCs w:val="18"/>
              </w:rPr>
              <w:t xml:space="preserve"> </w:t>
            </w:r>
            <w:r>
              <w:rPr>
                <w:rFonts w:ascii="宋体" w:eastAsia="仿宋_GB2312" w:hAnsi="宋体" w:cs="宋体" w:hint="eastAsia"/>
                <w:sz w:val="13"/>
                <w:szCs w:val="13"/>
              </w:rPr>
              <w:t>□□□□□□□□□□□□□□□□□□</w:t>
            </w:r>
          </w:p>
        </w:tc>
        <w:tc>
          <w:tcPr>
            <w:tcW w:w="1624" w:type="dxa"/>
          </w:tcPr>
          <w:p w:rsidR="00C0558D" w:rsidRDefault="00C0558D">
            <w:pPr>
              <w:spacing w:line="240" w:lineRule="exact"/>
              <w:jc w:val="center"/>
              <w:rPr>
                <w:rFonts w:ascii="宋体" w:eastAsia="仿宋_GB2312" w:hAnsi="Times New Roman" w:cs="宋体"/>
                <w:sz w:val="32"/>
                <w:szCs w:val="32"/>
              </w:rPr>
            </w:pPr>
          </w:p>
        </w:tc>
        <w:tc>
          <w:tcPr>
            <w:tcW w:w="1261" w:type="dxa"/>
            <w:vAlign w:val="center"/>
          </w:tcPr>
          <w:p w:rsidR="00C0558D" w:rsidRDefault="00370700">
            <w:pPr>
              <w:spacing w:line="240" w:lineRule="exact"/>
              <w:jc w:val="center"/>
              <w:rPr>
                <w:rFonts w:ascii="宋体" w:eastAsia="仿宋_GB2312" w:hAnsi="Times New Roman" w:cs="宋体"/>
                <w:sz w:val="32"/>
                <w:szCs w:val="32"/>
              </w:rPr>
            </w:pPr>
            <w:r>
              <w:rPr>
                <w:rFonts w:ascii="宋体" w:eastAsia="仿宋_GB2312" w:hAnsi="宋体" w:cs="宋体" w:hint="eastAsia"/>
                <w:sz w:val="18"/>
                <w:szCs w:val="18"/>
              </w:rPr>
              <w:t>批准文号：</w:t>
            </w:r>
          </w:p>
        </w:tc>
        <w:tc>
          <w:tcPr>
            <w:tcW w:w="2329" w:type="dxa"/>
            <w:vAlign w:val="center"/>
          </w:tcPr>
          <w:p w:rsidR="00C0558D" w:rsidRDefault="00370700">
            <w:pPr>
              <w:spacing w:line="240" w:lineRule="exact"/>
              <w:rPr>
                <w:rFonts w:ascii="宋体" w:eastAsia="仿宋_GB2312" w:hAnsi="Times New Roman" w:cs="宋体"/>
                <w:sz w:val="32"/>
                <w:szCs w:val="32"/>
              </w:rPr>
            </w:pPr>
            <w:proofErr w:type="gramStart"/>
            <w:r>
              <w:rPr>
                <w:rFonts w:ascii="宋体" w:eastAsia="仿宋_GB2312" w:hAnsi="宋体" w:cs="宋体" w:hint="eastAsia"/>
                <w:sz w:val="18"/>
                <w:szCs w:val="18"/>
              </w:rPr>
              <w:t>杭统</w:t>
            </w:r>
            <w:proofErr w:type="gramEnd"/>
            <w:r w:rsidR="0020096A">
              <w:rPr>
                <w:rFonts w:ascii="宋体" w:eastAsia="仿宋_GB2312" w:hAnsi="宋体" w:cs="宋体" w:hint="eastAsia"/>
                <w:sz w:val="18"/>
                <w:szCs w:val="18"/>
              </w:rPr>
              <w:t>2021</w:t>
            </w:r>
            <w:r>
              <w:rPr>
                <w:rFonts w:ascii="宋体" w:eastAsia="仿宋_GB2312" w:hAnsi="宋体" w:cs="宋体"/>
                <w:sz w:val="18"/>
                <w:szCs w:val="18"/>
              </w:rPr>
              <w:t>(</w:t>
            </w:r>
            <w:r w:rsidR="0020096A">
              <w:rPr>
                <w:rFonts w:ascii="宋体" w:eastAsia="仿宋_GB2312" w:hAnsi="宋体" w:cs="宋体"/>
                <w:sz w:val="18"/>
                <w:szCs w:val="18"/>
              </w:rPr>
              <w:t>24</w:t>
            </w:r>
            <w:r>
              <w:rPr>
                <w:rFonts w:ascii="宋体" w:eastAsia="仿宋_GB2312" w:hAnsi="宋体" w:cs="宋体"/>
                <w:sz w:val="18"/>
                <w:szCs w:val="18"/>
              </w:rPr>
              <w:t>)</w:t>
            </w:r>
            <w:r>
              <w:rPr>
                <w:rFonts w:ascii="宋体" w:eastAsia="仿宋_GB2312" w:hAnsi="宋体" w:cs="宋体" w:hint="eastAsia"/>
                <w:sz w:val="18"/>
                <w:szCs w:val="18"/>
              </w:rPr>
              <w:t>号</w:t>
            </w:r>
          </w:p>
        </w:tc>
      </w:tr>
      <w:tr w:rsidR="00C0558D">
        <w:trPr>
          <w:jc w:val="center"/>
        </w:trPr>
        <w:tc>
          <w:tcPr>
            <w:tcW w:w="4194" w:type="dxa"/>
            <w:gridSpan w:val="2"/>
            <w:tcMar>
              <w:top w:w="0" w:type="dxa"/>
              <w:left w:w="0" w:type="dxa"/>
              <w:bottom w:w="0" w:type="dxa"/>
              <w:right w:w="0" w:type="dxa"/>
            </w:tcMar>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sz w:val="18"/>
                <w:szCs w:val="18"/>
              </w:rPr>
              <w:t>单位详细名称：</w:t>
            </w:r>
          </w:p>
        </w:tc>
        <w:tc>
          <w:tcPr>
            <w:tcW w:w="1624" w:type="dxa"/>
          </w:tcPr>
          <w:p w:rsidR="00C0558D" w:rsidRDefault="00370700">
            <w:pPr>
              <w:spacing w:line="240" w:lineRule="exact"/>
              <w:jc w:val="center"/>
              <w:rPr>
                <w:rFonts w:ascii="宋体" w:eastAsia="仿宋_GB2312" w:hAnsi="Times New Roman" w:cs="宋体"/>
                <w:sz w:val="32"/>
                <w:szCs w:val="32"/>
              </w:rPr>
            </w:pPr>
            <w:r>
              <w:rPr>
                <w:rFonts w:ascii="宋体" w:eastAsia="仿宋_GB2312" w:hAnsi="宋体" w:cs="宋体" w:hint="eastAsia"/>
                <w:b/>
                <w:sz w:val="18"/>
                <w:szCs w:val="18"/>
              </w:rPr>
              <w:t xml:space="preserve">20 </w:t>
            </w:r>
            <w:r>
              <w:rPr>
                <w:rFonts w:ascii="宋体" w:eastAsia="仿宋_GB2312" w:hAnsi="宋体" w:cs="宋体" w:hint="eastAsia"/>
                <w:sz w:val="18"/>
                <w:szCs w:val="18"/>
              </w:rPr>
              <w:t>年</w:t>
            </w:r>
            <w:r>
              <w:rPr>
                <w:rFonts w:ascii="宋体" w:eastAsia="仿宋_GB2312" w:hAnsi="宋体" w:cs="宋体" w:hint="eastAsia"/>
                <w:sz w:val="18"/>
                <w:szCs w:val="18"/>
              </w:rPr>
              <w:t xml:space="preserve"> </w:t>
            </w:r>
            <w:r>
              <w:rPr>
                <w:rFonts w:ascii="宋体" w:eastAsia="仿宋_GB2312" w:hAnsi="宋体" w:cs="宋体" w:hint="eastAsia"/>
                <w:sz w:val="18"/>
                <w:szCs w:val="18"/>
              </w:rPr>
              <w:t>月</w:t>
            </w:r>
          </w:p>
        </w:tc>
        <w:tc>
          <w:tcPr>
            <w:tcW w:w="1261" w:type="dxa"/>
            <w:vAlign w:val="center"/>
          </w:tcPr>
          <w:p w:rsidR="00C0558D" w:rsidRDefault="00370700">
            <w:pPr>
              <w:spacing w:line="240" w:lineRule="exact"/>
              <w:jc w:val="center"/>
              <w:rPr>
                <w:rFonts w:ascii="宋体" w:eastAsia="仿宋_GB2312" w:hAnsi="Times New Roman" w:cs="宋体"/>
                <w:sz w:val="32"/>
                <w:szCs w:val="32"/>
              </w:rPr>
            </w:pPr>
            <w:r>
              <w:rPr>
                <w:rFonts w:ascii="宋体" w:eastAsia="仿宋_GB2312" w:hAnsi="宋体" w:cs="宋体" w:hint="eastAsia"/>
                <w:sz w:val="18"/>
                <w:szCs w:val="18"/>
              </w:rPr>
              <w:t>有效期至：</w:t>
            </w:r>
          </w:p>
        </w:tc>
        <w:tc>
          <w:tcPr>
            <w:tcW w:w="2329" w:type="dxa"/>
            <w:vAlign w:val="center"/>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sz w:val="18"/>
                <w:szCs w:val="18"/>
              </w:rPr>
              <w:t>2</w:t>
            </w:r>
            <w:r>
              <w:rPr>
                <w:rFonts w:ascii="宋体" w:eastAsia="仿宋_GB2312" w:hAnsi="宋体" w:cs="宋体"/>
                <w:sz w:val="18"/>
                <w:szCs w:val="18"/>
              </w:rPr>
              <w:t>0</w:t>
            </w:r>
            <w:r w:rsidR="0020096A">
              <w:rPr>
                <w:rFonts w:ascii="宋体" w:eastAsia="仿宋_GB2312" w:hAnsi="宋体" w:cs="宋体"/>
                <w:sz w:val="18"/>
                <w:szCs w:val="18"/>
              </w:rPr>
              <w:t>24</w:t>
            </w:r>
            <w:r>
              <w:rPr>
                <w:rFonts w:ascii="宋体" w:eastAsia="仿宋_GB2312" w:hAnsi="宋体" w:cs="宋体" w:hint="eastAsia"/>
                <w:sz w:val="18"/>
                <w:szCs w:val="18"/>
              </w:rPr>
              <w:t>年</w:t>
            </w:r>
            <w:r>
              <w:rPr>
                <w:rFonts w:ascii="宋体" w:eastAsia="仿宋_GB2312" w:hAnsi="宋体" w:cs="宋体" w:hint="eastAsia"/>
                <w:sz w:val="18"/>
                <w:szCs w:val="18"/>
              </w:rPr>
              <w:t xml:space="preserve"> </w:t>
            </w:r>
            <w:r w:rsidR="0020096A">
              <w:rPr>
                <w:rFonts w:ascii="宋体" w:eastAsia="仿宋_GB2312" w:hAnsi="宋体" w:cs="宋体"/>
                <w:sz w:val="18"/>
                <w:szCs w:val="18"/>
              </w:rPr>
              <w:t>3</w:t>
            </w:r>
            <w:r>
              <w:rPr>
                <w:rFonts w:ascii="宋体" w:eastAsia="仿宋_GB2312" w:hAnsi="宋体" w:cs="宋体" w:hint="eastAsia"/>
                <w:sz w:val="18"/>
                <w:szCs w:val="18"/>
              </w:rPr>
              <w:t xml:space="preserve"> </w:t>
            </w:r>
            <w:r>
              <w:rPr>
                <w:rFonts w:ascii="宋体" w:eastAsia="仿宋_GB2312" w:hAnsi="宋体" w:cs="宋体" w:hint="eastAsia"/>
                <w:sz w:val="18"/>
                <w:szCs w:val="18"/>
              </w:rPr>
              <w:t>月</w:t>
            </w:r>
          </w:p>
        </w:tc>
      </w:tr>
      <w:tr w:rsidR="00C0558D">
        <w:tblPrEx>
          <w:tblBorders>
            <w:bottom w:val="single" w:sz="2" w:space="0" w:color="auto"/>
          </w:tblBorders>
        </w:tblPrEx>
        <w:trPr>
          <w:trHeight w:val="340"/>
          <w:jc w:val="center"/>
        </w:trPr>
        <w:tc>
          <w:tcPr>
            <w:tcW w:w="538" w:type="dxa"/>
            <w:tcBorders>
              <w:top w:val="double" w:sz="4" w:space="0" w:color="auto"/>
              <w:left w:val="double" w:sz="4" w:space="0" w:color="auto"/>
              <w:bottom w:val="single" w:sz="4" w:space="0" w:color="auto"/>
              <w:right w:val="single" w:sz="4" w:space="0" w:color="auto"/>
            </w:tcBorders>
            <w:vAlign w:val="center"/>
          </w:tcPr>
          <w:p w:rsidR="00C0558D" w:rsidRDefault="00370700">
            <w:pPr>
              <w:spacing w:line="240" w:lineRule="exact"/>
              <w:jc w:val="center"/>
              <w:rPr>
                <w:rFonts w:ascii="宋体" w:eastAsia="仿宋_GB2312" w:hAnsi="宋体" w:cs="Times New Roman"/>
                <w:sz w:val="18"/>
                <w:szCs w:val="18"/>
              </w:rPr>
            </w:pPr>
            <w:r>
              <w:rPr>
                <w:rFonts w:ascii="宋体" w:eastAsia="仿宋_GB2312" w:hAnsi="宋体" w:cs="Times New Roman"/>
                <w:sz w:val="18"/>
                <w:szCs w:val="18"/>
              </w:rPr>
              <w:t>1</w:t>
            </w:r>
          </w:p>
        </w:tc>
        <w:tc>
          <w:tcPr>
            <w:tcW w:w="8870" w:type="dxa"/>
            <w:gridSpan w:val="4"/>
            <w:tcBorders>
              <w:top w:val="double" w:sz="4" w:space="0" w:color="auto"/>
              <w:left w:val="single" w:sz="4" w:space="0" w:color="auto"/>
              <w:bottom w:val="single" w:sz="4" w:space="0" w:color="auto"/>
              <w:right w:val="double" w:sz="4" w:space="0" w:color="auto"/>
            </w:tcBorders>
            <w:vAlign w:val="center"/>
          </w:tcPr>
          <w:p w:rsidR="00C0558D" w:rsidRDefault="00370700">
            <w:pPr>
              <w:spacing w:line="300" w:lineRule="exact"/>
              <w:ind w:firstLineChars="100" w:firstLine="180"/>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－本月企业主要财务指标：</w:t>
            </w:r>
          </w:p>
          <w:p w:rsidR="00C0558D" w:rsidRDefault="00370700">
            <w:pPr>
              <w:spacing w:line="300" w:lineRule="exact"/>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营业收入</w:t>
            </w:r>
            <w:r>
              <w:rPr>
                <w:rFonts w:ascii="宋体" w:eastAsia="仿宋_GB2312" w:hAnsi="宋体" w:cs="Times New Roman"/>
                <w:sz w:val="18"/>
                <w:szCs w:val="18"/>
              </w:rPr>
              <w:t>(</w:t>
            </w:r>
            <w:r>
              <w:rPr>
                <w:rFonts w:ascii="宋体" w:eastAsia="仿宋_GB2312" w:hAnsi="宋体" w:cs="Times New Roman" w:hint="eastAsia"/>
                <w:sz w:val="18"/>
                <w:szCs w:val="18"/>
              </w:rPr>
              <w:t>不含增值税</w:t>
            </w:r>
            <w:r>
              <w:rPr>
                <w:rFonts w:ascii="宋体" w:eastAsia="仿宋_GB2312" w:hAnsi="宋体" w:cs="Times New Roman"/>
                <w:sz w:val="18"/>
                <w:szCs w:val="18"/>
              </w:rPr>
              <w:t>)</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p w:rsidR="00C0558D" w:rsidRDefault="00370700">
            <w:pPr>
              <w:spacing w:line="300" w:lineRule="exact"/>
              <w:ind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 xml:space="preserve">　　营业税金及附加</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p w:rsidR="00C0558D" w:rsidRDefault="00370700">
            <w:pPr>
              <w:spacing w:line="300" w:lineRule="exact"/>
              <w:ind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 xml:space="preserve">　　利润总额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p w:rsidR="00C0558D" w:rsidRDefault="00370700">
            <w:pPr>
              <w:spacing w:line="300" w:lineRule="exact"/>
              <w:ind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 xml:space="preserve">　　应交增值税</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tc>
      </w:tr>
      <w:tr w:rsidR="00C0558D">
        <w:tblPrEx>
          <w:tblBorders>
            <w:bottom w:val="single" w:sz="2" w:space="0" w:color="auto"/>
          </w:tblBorders>
        </w:tblPrEx>
        <w:trPr>
          <w:trHeight w:val="1431"/>
          <w:jc w:val="center"/>
        </w:trPr>
        <w:tc>
          <w:tcPr>
            <w:tcW w:w="538" w:type="dxa"/>
            <w:tcBorders>
              <w:top w:val="single" w:sz="4" w:space="0" w:color="auto"/>
              <w:left w:val="double" w:sz="4" w:space="0" w:color="auto"/>
              <w:bottom w:val="single" w:sz="2" w:space="0" w:color="auto"/>
              <w:right w:val="single" w:sz="4" w:space="0" w:color="auto"/>
            </w:tcBorders>
            <w:vAlign w:val="center"/>
          </w:tcPr>
          <w:p w:rsidR="00C0558D" w:rsidRDefault="00370700">
            <w:pPr>
              <w:spacing w:line="240" w:lineRule="exact"/>
              <w:jc w:val="center"/>
              <w:rPr>
                <w:rFonts w:ascii="宋体" w:eastAsia="仿宋_GB2312" w:hAnsi="宋体" w:cs="Times New Roman"/>
                <w:sz w:val="18"/>
                <w:szCs w:val="18"/>
              </w:rPr>
            </w:pPr>
            <w:r>
              <w:rPr>
                <w:rFonts w:ascii="宋体" w:eastAsia="仿宋_GB2312" w:hAnsi="宋体" w:cs="Times New Roman"/>
                <w:sz w:val="18"/>
                <w:szCs w:val="18"/>
              </w:rPr>
              <w:t>2</w:t>
            </w:r>
          </w:p>
        </w:tc>
        <w:tc>
          <w:tcPr>
            <w:tcW w:w="8870" w:type="dxa"/>
            <w:gridSpan w:val="4"/>
            <w:tcBorders>
              <w:top w:val="single" w:sz="4" w:space="0" w:color="auto"/>
              <w:left w:val="single" w:sz="4" w:space="0" w:color="auto"/>
              <w:bottom w:val="single" w:sz="2" w:space="0" w:color="auto"/>
              <w:right w:val="double" w:sz="4" w:space="0" w:color="auto"/>
            </w:tcBorders>
            <w:vAlign w:val="center"/>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 xml:space="preserve">　</w:t>
            </w:r>
            <w:r>
              <w:rPr>
                <w:rFonts w:ascii="宋体" w:eastAsia="仿宋_GB2312" w:hAnsi="宋体" w:cs="Times New Roman"/>
                <w:sz w:val="18"/>
                <w:szCs w:val="18"/>
              </w:rPr>
              <w:t>1</w:t>
            </w:r>
            <w:r>
              <w:rPr>
                <w:rFonts w:ascii="宋体" w:eastAsia="仿宋_GB2312" w:hAnsi="宋体" w:cs="Times New Roman" w:hint="eastAsia"/>
                <w:sz w:val="18"/>
                <w:szCs w:val="18"/>
              </w:rPr>
              <w:t>－本月企业进出口情况：</w:t>
            </w:r>
          </w:p>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 xml:space="preserve">　　　进出口总额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sz w:val="18"/>
                <w:szCs w:val="18"/>
              </w:rPr>
              <w:t xml:space="preserve">          </w:t>
            </w:r>
            <w:r>
              <w:rPr>
                <w:rFonts w:ascii="宋体" w:eastAsia="仿宋_GB2312" w:hAnsi="宋体" w:cs="Times New Roman" w:hint="eastAsia"/>
                <w:sz w:val="18"/>
                <w:szCs w:val="18"/>
              </w:rPr>
              <w:t>其中：出口额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sz w:val="18"/>
                <w:szCs w:val="18"/>
              </w:rPr>
              <w:t xml:space="preserve">                </w:t>
            </w:r>
            <w:r>
              <w:rPr>
                <w:rFonts w:ascii="宋体" w:eastAsia="仿宋_GB2312" w:hAnsi="宋体" w:cs="Times New Roman" w:hint="eastAsia"/>
                <w:sz w:val="18"/>
                <w:szCs w:val="18"/>
              </w:rPr>
              <w:t>进口额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tc>
      </w:tr>
      <w:tr w:rsidR="00C0558D">
        <w:tblPrEx>
          <w:tblBorders>
            <w:bottom w:val="single" w:sz="2" w:space="0" w:color="auto"/>
          </w:tblBorders>
        </w:tblPrEx>
        <w:trPr>
          <w:trHeight w:val="340"/>
          <w:jc w:val="center"/>
        </w:trPr>
        <w:tc>
          <w:tcPr>
            <w:tcW w:w="538" w:type="dxa"/>
            <w:tcBorders>
              <w:top w:val="single" w:sz="4" w:space="0" w:color="auto"/>
              <w:left w:val="double" w:sz="4" w:space="0" w:color="auto"/>
              <w:bottom w:val="single" w:sz="2" w:space="0" w:color="auto"/>
              <w:right w:val="single" w:sz="4" w:space="0" w:color="auto"/>
            </w:tcBorders>
            <w:vAlign w:val="center"/>
          </w:tcPr>
          <w:p w:rsidR="00C0558D" w:rsidRDefault="00370700">
            <w:pPr>
              <w:spacing w:line="240" w:lineRule="exact"/>
              <w:jc w:val="center"/>
              <w:rPr>
                <w:rFonts w:ascii="宋体" w:eastAsia="仿宋_GB2312" w:hAnsi="宋体" w:cs="Times New Roman"/>
                <w:sz w:val="18"/>
                <w:szCs w:val="18"/>
              </w:rPr>
            </w:pPr>
            <w:r>
              <w:rPr>
                <w:rFonts w:ascii="宋体" w:eastAsia="仿宋_GB2312" w:hAnsi="宋体" w:cs="Times New Roman"/>
                <w:sz w:val="18"/>
                <w:szCs w:val="18"/>
              </w:rPr>
              <w:t>3</w:t>
            </w:r>
          </w:p>
        </w:tc>
        <w:tc>
          <w:tcPr>
            <w:tcW w:w="8870" w:type="dxa"/>
            <w:gridSpan w:val="4"/>
            <w:tcBorders>
              <w:top w:val="single" w:sz="4" w:space="0" w:color="auto"/>
              <w:left w:val="single" w:sz="4" w:space="0" w:color="auto"/>
              <w:bottom w:val="single" w:sz="2" w:space="0" w:color="auto"/>
              <w:right w:val="double" w:sz="4" w:space="0" w:color="auto"/>
            </w:tcBorders>
            <w:vAlign w:val="center"/>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 xml:space="preserve">　</w:t>
            </w:r>
            <w:r>
              <w:rPr>
                <w:rFonts w:ascii="宋体" w:eastAsia="仿宋_GB2312" w:hAnsi="宋体" w:cs="Times New Roman"/>
                <w:sz w:val="18"/>
                <w:szCs w:val="18"/>
              </w:rPr>
              <w:t>1</w:t>
            </w:r>
            <w:r>
              <w:rPr>
                <w:rFonts w:ascii="宋体" w:eastAsia="仿宋_GB2312" w:hAnsi="宋体" w:cs="Times New Roman" w:hint="eastAsia"/>
                <w:sz w:val="18"/>
                <w:szCs w:val="18"/>
              </w:rPr>
              <w:t>－本月企业跨境电子商务交易（进出口）情况：</w:t>
            </w:r>
          </w:p>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 xml:space="preserve">　　　通过电子商务实现的跨境交易额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万美元，</w:t>
            </w:r>
          </w:p>
          <w:p w:rsidR="00C0558D" w:rsidRDefault="00370700">
            <w:pPr>
              <w:spacing w:line="300" w:lineRule="exact"/>
              <w:ind w:firstLineChars="420" w:firstLine="756"/>
              <w:rPr>
                <w:rFonts w:ascii="宋体" w:eastAsia="仿宋_GB2312" w:hAnsi="宋体" w:cs="Times New Roman"/>
                <w:sz w:val="18"/>
                <w:szCs w:val="18"/>
              </w:rPr>
            </w:pPr>
            <w:r>
              <w:rPr>
                <w:rFonts w:ascii="宋体" w:eastAsia="仿宋_GB2312" w:hAnsi="宋体" w:cs="Times New Roman" w:hint="eastAsia"/>
                <w:sz w:val="18"/>
                <w:szCs w:val="18"/>
              </w:rPr>
              <w:t>其中：电子商务跨境销售（出口）额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万美元，电子商务跨境采购（进口）额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万美元；</w:t>
            </w:r>
          </w:p>
          <w:p w:rsidR="00C0558D" w:rsidRDefault="00370700">
            <w:pPr>
              <w:spacing w:line="300" w:lineRule="exact"/>
              <w:ind w:firstLineChars="420" w:firstLine="756"/>
              <w:rPr>
                <w:rFonts w:ascii="宋体" w:eastAsia="仿宋_GB2312" w:hAnsi="Times New Roman" w:cs="Times New Roman"/>
                <w:sz w:val="18"/>
                <w:szCs w:val="18"/>
              </w:rPr>
            </w:pPr>
            <w:r>
              <w:rPr>
                <w:rFonts w:ascii="宋体" w:eastAsia="仿宋_GB2312" w:hAnsi="宋体" w:cs="Times New Roman" w:hint="eastAsia"/>
                <w:sz w:val="18"/>
                <w:szCs w:val="18"/>
              </w:rPr>
              <w:t>跨境电</w:t>
            </w:r>
            <w:proofErr w:type="gramStart"/>
            <w:r>
              <w:rPr>
                <w:rFonts w:ascii="宋体" w:eastAsia="仿宋_GB2312" w:hAnsi="宋体" w:cs="Times New Roman" w:hint="eastAsia"/>
                <w:sz w:val="18"/>
                <w:szCs w:val="18"/>
              </w:rPr>
              <w:t>商出口</w:t>
            </w:r>
            <w:proofErr w:type="gramEnd"/>
            <w:r>
              <w:rPr>
                <w:rFonts w:ascii="宋体" w:eastAsia="仿宋_GB2312" w:hAnsi="宋体" w:cs="Times New Roman" w:hint="eastAsia"/>
                <w:sz w:val="18"/>
                <w:szCs w:val="18"/>
              </w:rPr>
              <w:t>品牌数量</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 xml:space="preserve"> </w:t>
            </w:r>
            <w:r>
              <w:rPr>
                <w:rFonts w:ascii="宋体" w:eastAsia="仿宋_GB2312" w:hAnsi="宋体" w:cs="Times New Roman"/>
                <w:sz w:val="18"/>
                <w:szCs w:val="18"/>
              </w:rPr>
              <w:t>,</w:t>
            </w:r>
            <w:r>
              <w:rPr>
                <w:rFonts w:ascii="宋体" w:eastAsia="仿宋_GB2312" w:hAnsi="宋体" w:cs="Times New Roman" w:hint="eastAsia"/>
                <w:sz w:val="18"/>
                <w:szCs w:val="18"/>
              </w:rPr>
              <w:t>跨境电</w:t>
            </w:r>
            <w:proofErr w:type="gramStart"/>
            <w:r>
              <w:rPr>
                <w:rFonts w:ascii="宋体" w:eastAsia="仿宋_GB2312" w:hAnsi="宋体" w:cs="Times New Roman" w:hint="eastAsia"/>
                <w:sz w:val="18"/>
                <w:szCs w:val="18"/>
              </w:rPr>
              <w:t>商出口</w:t>
            </w:r>
            <w:proofErr w:type="gramEnd"/>
            <w:r>
              <w:rPr>
                <w:rFonts w:ascii="宋体" w:eastAsia="仿宋_GB2312" w:hAnsi="宋体" w:cs="Times New Roman" w:hint="eastAsia"/>
                <w:sz w:val="18"/>
                <w:szCs w:val="18"/>
              </w:rPr>
              <w:t>国家（地区）</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，跨境电</w:t>
            </w:r>
            <w:proofErr w:type="gramStart"/>
            <w:r>
              <w:rPr>
                <w:rFonts w:ascii="宋体" w:eastAsia="仿宋_GB2312" w:hAnsi="宋体" w:cs="Times New Roman" w:hint="eastAsia"/>
                <w:sz w:val="18"/>
                <w:szCs w:val="18"/>
              </w:rPr>
              <w:t>商出口</w:t>
            </w:r>
            <w:proofErr w:type="gramEnd"/>
            <w:r>
              <w:rPr>
                <w:rFonts w:ascii="宋体" w:eastAsia="仿宋_GB2312" w:hAnsi="宋体" w:cs="Times New Roman" w:hint="eastAsia"/>
                <w:sz w:val="18"/>
                <w:szCs w:val="18"/>
              </w:rPr>
              <w:t>品牌名称</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，跨境电商品牌出口金额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万美元。</w:t>
            </w:r>
          </w:p>
          <w:p w:rsidR="00C0558D" w:rsidRDefault="00370700">
            <w:pPr>
              <w:spacing w:line="300" w:lineRule="exact"/>
              <w:ind w:firstLineChars="100" w:firstLine="180"/>
              <w:jc w:val="center"/>
              <w:rPr>
                <w:rFonts w:ascii="宋体" w:eastAsia="仿宋_GB2312" w:hAnsi="Times New Roman" w:cs="Times New Roman"/>
                <w:sz w:val="18"/>
                <w:szCs w:val="18"/>
              </w:rPr>
            </w:pPr>
            <w:r>
              <w:rPr>
                <w:rFonts w:ascii="宋体" w:eastAsia="仿宋_GB2312" w:hAnsi="Times New Roman" w:cs="Times New Roman" w:hint="eastAsia"/>
                <w:sz w:val="18"/>
                <w:szCs w:val="18"/>
              </w:rPr>
              <w:t>杭州市跨境电子商务企业经营情况调查表</w:t>
            </w:r>
          </w:p>
          <w:tbl>
            <w:tblPr>
              <w:tblW w:w="0" w:type="auto"/>
              <w:tblInd w:w="189"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755"/>
              <w:gridCol w:w="890"/>
              <w:gridCol w:w="918"/>
              <w:gridCol w:w="679"/>
              <w:gridCol w:w="756"/>
              <w:gridCol w:w="976"/>
              <w:gridCol w:w="1319"/>
              <w:gridCol w:w="1161"/>
            </w:tblGrid>
            <w:tr w:rsidR="00C0558D">
              <w:trPr>
                <w:trHeight w:val="444"/>
              </w:trPr>
              <w:tc>
                <w:tcPr>
                  <w:tcW w:w="755" w:type="dxa"/>
                  <w:vMerge w:val="restart"/>
                  <w:tcBorders>
                    <w:top w:val="single" w:sz="4" w:space="0" w:color="000000"/>
                    <w:bottom w:val="single" w:sz="4" w:space="0" w:color="000000"/>
                    <w:right w:val="single" w:sz="4" w:space="0" w:color="000000"/>
                  </w:tcBorders>
                  <w:vAlign w:val="center"/>
                </w:tcPr>
                <w:p w:rsidR="00C0558D" w:rsidRDefault="00370700">
                  <w:pPr>
                    <w:spacing w:line="30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企业名称</w:t>
                  </w:r>
                </w:p>
              </w:tc>
              <w:tc>
                <w:tcPr>
                  <w:tcW w:w="890" w:type="dxa"/>
                  <w:vMerge w:val="restart"/>
                  <w:tcBorders>
                    <w:top w:val="single" w:sz="4" w:space="0" w:color="000000"/>
                    <w:right w:val="single" w:sz="4" w:space="0" w:color="000000"/>
                  </w:tcBorders>
                </w:tcPr>
                <w:p w:rsidR="00C0558D" w:rsidRDefault="00370700">
                  <w:pPr>
                    <w:spacing w:line="300" w:lineRule="exact"/>
                    <w:jc w:val="center"/>
                    <w:rPr>
                      <w:rFonts w:ascii="宋体" w:eastAsia="仿宋_GB2312" w:hAnsi="宋体" w:cs="Times New Roman"/>
                      <w:sz w:val="18"/>
                      <w:szCs w:val="18"/>
                    </w:rPr>
                  </w:pPr>
                  <w:r>
                    <w:rPr>
                      <w:rFonts w:ascii="宋体" w:eastAsia="仿宋_GB2312" w:hAnsi="宋体" w:cs="Times New Roman" w:hint="eastAsia"/>
                      <w:sz w:val="18"/>
                      <w:szCs w:val="18"/>
                    </w:rPr>
                    <w:t>业务类型</w:t>
                  </w:r>
                </w:p>
              </w:tc>
              <w:tc>
                <w:tcPr>
                  <w:tcW w:w="918" w:type="dxa"/>
                  <w:vMerge w:val="restart"/>
                  <w:tcBorders>
                    <w:top w:val="single" w:sz="4" w:space="0" w:color="000000"/>
                    <w:left w:val="single" w:sz="4" w:space="0" w:color="000000"/>
                    <w:bottom w:val="single" w:sz="4" w:space="0" w:color="000000"/>
                    <w:right w:val="single" w:sz="4" w:space="0" w:color="000000"/>
                  </w:tcBorders>
                  <w:vAlign w:val="center"/>
                </w:tcPr>
                <w:p w:rsidR="00C0558D" w:rsidRDefault="00370700">
                  <w:pPr>
                    <w:spacing w:line="30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使用平台</w:t>
                  </w:r>
                </w:p>
              </w:tc>
              <w:tc>
                <w:tcPr>
                  <w:tcW w:w="679" w:type="dxa"/>
                  <w:vMerge w:val="restart"/>
                  <w:tcBorders>
                    <w:top w:val="single" w:sz="4" w:space="0" w:color="000000"/>
                    <w:left w:val="single" w:sz="4" w:space="0" w:color="000000"/>
                    <w:right w:val="single" w:sz="4" w:space="0" w:color="000000"/>
                  </w:tcBorders>
                </w:tcPr>
                <w:p w:rsidR="00C0558D" w:rsidRDefault="00370700">
                  <w:pPr>
                    <w:spacing w:line="300" w:lineRule="exact"/>
                    <w:jc w:val="center"/>
                    <w:rPr>
                      <w:rFonts w:ascii="宋体" w:eastAsia="仿宋_GB2312" w:hAnsi="宋体" w:cs="Times New Roman"/>
                      <w:sz w:val="18"/>
                      <w:szCs w:val="18"/>
                    </w:rPr>
                  </w:pPr>
                  <w:r>
                    <w:rPr>
                      <w:rFonts w:ascii="宋体" w:eastAsia="仿宋_GB2312" w:hAnsi="宋体" w:cs="Times New Roman" w:hint="eastAsia"/>
                      <w:sz w:val="18"/>
                      <w:szCs w:val="18"/>
                    </w:rPr>
                    <w:t>报关单号</w:t>
                  </w:r>
                </w:p>
              </w:tc>
              <w:tc>
                <w:tcPr>
                  <w:tcW w:w="756" w:type="dxa"/>
                  <w:vMerge w:val="restart"/>
                  <w:tcBorders>
                    <w:top w:val="single" w:sz="4" w:space="0" w:color="000000"/>
                    <w:left w:val="single" w:sz="4" w:space="0" w:color="000000"/>
                    <w:right w:val="single" w:sz="4" w:space="0" w:color="000000"/>
                  </w:tcBorders>
                </w:tcPr>
                <w:p w:rsidR="00C0558D" w:rsidRDefault="00370700">
                  <w:pPr>
                    <w:spacing w:line="300" w:lineRule="exact"/>
                    <w:jc w:val="center"/>
                    <w:rPr>
                      <w:rFonts w:ascii="宋体" w:eastAsia="仿宋_GB2312" w:hAnsi="宋体" w:cs="Times New Roman"/>
                      <w:sz w:val="18"/>
                      <w:szCs w:val="18"/>
                    </w:rPr>
                  </w:pPr>
                  <w:r>
                    <w:rPr>
                      <w:rFonts w:ascii="宋体" w:eastAsia="仿宋_GB2312" w:hAnsi="宋体" w:cs="Times New Roman" w:hint="eastAsia"/>
                      <w:sz w:val="18"/>
                      <w:szCs w:val="18"/>
                    </w:rPr>
                    <w:t>申报口岸</w:t>
                  </w:r>
                </w:p>
              </w:tc>
              <w:tc>
                <w:tcPr>
                  <w:tcW w:w="976" w:type="dxa"/>
                  <w:vMerge w:val="restart"/>
                  <w:tcBorders>
                    <w:top w:val="single" w:sz="4" w:space="0" w:color="000000"/>
                    <w:left w:val="single" w:sz="4" w:space="0" w:color="000000"/>
                    <w:right w:val="single" w:sz="4" w:space="0" w:color="000000"/>
                  </w:tcBorders>
                </w:tcPr>
                <w:p w:rsidR="00C0558D" w:rsidRDefault="00370700">
                  <w:pPr>
                    <w:spacing w:line="300" w:lineRule="exact"/>
                    <w:jc w:val="center"/>
                    <w:rPr>
                      <w:rFonts w:ascii="宋体" w:eastAsia="仿宋_GB2312" w:hAnsi="宋体" w:cs="Times New Roman"/>
                      <w:sz w:val="18"/>
                      <w:szCs w:val="18"/>
                    </w:rPr>
                  </w:pPr>
                  <w:r>
                    <w:rPr>
                      <w:rFonts w:ascii="宋体" w:eastAsia="仿宋_GB2312" w:hAnsi="宋体" w:cs="Times New Roman" w:hint="eastAsia"/>
                      <w:sz w:val="18"/>
                      <w:szCs w:val="18"/>
                    </w:rPr>
                    <w:t>支付方式</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C0558D" w:rsidRDefault="00370700">
                  <w:pPr>
                    <w:spacing w:line="30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进口额（万美元）</w:t>
                  </w:r>
                </w:p>
              </w:tc>
              <w:tc>
                <w:tcPr>
                  <w:tcW w:w="1161" w:type="dxa"/>
                  <w:vMerge w:val="restart"/>
                  <w:tcBorders>
                    <w:top w:val="single" w:sz="4" w:space="0" w:color="000000"/>
                    <w:left w:val="single" w:sz="4" w:space="0" w:color="000000"/>
                    <w:bottom w:val="single" w:sz="4" w:space="0" w:color="000000"/>
                  </w:tcBorders>
                  <w:vAlign w:val="center"/>
                </w:tcPr>
                <w:p w:rsidR="00C0558D" w:rsidRDefault="00370700">
                  <w:pPr>
                    <w:spacing w:line="300" w:lineRule="exact"/>
                    <w:ind w:rightChars="-6" w:right="-13"/>
                    <w:jc w:val="center"/>
                    <w:rPr>
                      <w:rFonts w:ascii="宋体" w:eastAsia="仿宋_GB2312" w:hAnsi="Times New Roman" w:cs="Times New Roman"/>
                      <w:sz w:val="18"/>
                      <w:szCs w:val="18"/>
                    </w:rPr>
                  </w:pPr>
                  <w:r>
                    <w:rPr>
                      <w:rFonts w:ascii="宋体" w:eastAsia="仿宋_GB2312" w:hAnsi="Times New Roman" w:cs="Times New Roman" w:hint="eastAsia"/>
                      <w:sz w:val="18"/>
                      <w:szCs w:val="18"/>
                    </w:rPr>
                    <w:t>出口额（万美元）</w:t>
                  </w:r>
                </w:p>
              </w:tc>
            </w:tr>
            <w:tr w:rsidR="00C0558D">
              <w:trPr>
                <w:trHeight w:val="300"/>
              </w:trPr>
              <w:tc>
                <w:tcPr>
                  <w:tcW w:w="755" w:type="dxa"/>
                  <w:vMerge/>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890" w:type="dxa"/>
                  <w:vMerge/>
                  <w:tcBorders>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18" w:type="dxa"/>
                  <w:vMerge/>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679"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756"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76"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319" w:type="dxa"/>
                  <w:vMerge/>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161" w:type="dxa"/>
                  <w:vMerge/>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rPr>
                  </w:pPr>
                </w:p>
              </w:tc>
            </w:tr>
            <w:tr w:rsidR="00C0558D">
              <w:trPr>
                <w:trHeight w:val="150"/>
              </w:trPr>
              <w:tc>
                <w:tcPr>
                  <w:tcW w:w="755" w:type="dxa"/>
                  <w:vMerge w:val="restart"/>
                  <w:tcBorders>
                    <w:top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890" w:type="dxa"/>
                  <w:tcBorders>
                    <w:top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Times New Roman" w:cs="Times New Roman" w:hint="eastAsia"/>
                      <w:sz w:val="18"/>
                      <w:szCs w:val="18"/>
                    </w:rPr>
                    <w:t>B</w:t>
                  </w:r>
                  <w:r>
                    <w:rPr>
                      <w:rFonts w:ascii="宋体" w:eastAsia="仿宋_GB2312" w:hAnsi="Times New Roman" w:cs="Times New Roman"/>
                      <w:sz w:val="18"/>
                      <w:szCs w:val="18"/>
                    </w:rPr>
                    <w:t>2B</w:t>
                  </w:r>
                </w:p>
              </w:tc>
              <w:tc>
                <w:tcPr>
                  <w:tcW w:w="918" w:type="dxa"/>
                  <w:vMerge w:val="restart"/>
                  <w:tcBorders>
                    <w:top w:val="single" w:sz="4" w:space="0" w:color="000000"/>
                    <w:left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679" w:type="dxa"/>
                  <w:vMerge w:val="restart"/>
                  <w:tcBorders>
                    <w:top w:val="single" w:sz="4" w:space="0" w:color="000000"/>
                    <w:left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756" w:type="dxa"/>
                  <w:vMerge w:val="restart"/>
                  <w:tcBorders>
                    <w:top w:val="single" w:sz="4" w:space="0" w:color="000000"/>
                    <w:left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76" w:type="dxa"/>
                  <w:tcBorders>
                    <w:top w:val="single" w:sz="4" w:space="0" w:color="000000"/>
                    <w:left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319" w:type="dxa"/>
                  <w:vMerge w:val="restart"/>
                  <w:tcBorders>
                    <w:top w:val="single" w:sz="4" w:space="0" w:color="000000"/>
                    <w:left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161" w:type="dxa"/>
                  <w:vMerge w:val="restart"/>
                  <w:tcBorders>
                    <w:top w:val="single" w:sz="4" w:space="0" w:color="000000"/>
                    <w:left w:val="single" w:sz="4" w:space="0" w:color="000000"/>
                  </w:tcBorders>
                </w:tcPr>
                <w:p w:rsidR="00C0558D" w:rsidRDefault="00C0558D">
                  <w:pPr>
                    <w:spacing w:line="300" w:lineRule="exact"/>
                    <w:rPr>
                      <w:rFonts w:ascii="宋体" w:eastAsia="仿宋_GB2312" w:hAnsi="Times New Roman" w:cs="Times New Roman"/>
                      <w:sz w:val="18"/>
                      <w:szCs w:val="18"/>
                    </w:rPr>
                  </w:pPr>
                </w:p>
              </w:tc>
            </w:tr>
            <w:tr w:rsidR="00C0558D">
              <w:trPr>
                <w:trHeight w:val="150"/>
              </w:trPr>
              <w:tc>
                <w:tcPr>
                  <w:tcW w:w="755" w:type="dxa"/>
                  <w:vMerge/>
                  <w:tcBorders>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890" w:type="dxa"/>
                  <w:tcBorders>
                    <w:top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Times New Roman" w:cs="Times New Roman" w:hint="eastAsia"/>
                      <w:sz w:val="18"/>
                      <w:szCs w:val="18"/>
                    </w:rPr>
                    <w:t>B</w:t>
                  </w:r>
                  <w:r>
                    <w:rPr>
                      <w:rFonts w:ascii="宋体" w:eastAsia="仿宋_GB2312" w:hAnsi="Times New Roman" w:cs="Times New Roman"/>
                      <w:sz w:val="18"/>
                      <w:szCs w:val="18"/>
                    </w:rPr>
                    <w:t>2C</w:t>
                  </w:r>
                </w:p>
              </w:tc>
              <w:tc>
                <w:tcPr>
                  <w:tcW w:w="918"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679"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756"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76" w:type="dxa"/>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319"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161" w:type="dxa"/>
                  <w:vMerge/>
                  <w:tcBorders>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rPr>
                  </w:pPr>
                </w:p>
              </w:tc>
            </w:tr>
            <w:tr w:rsidR="00C0558D">
              <w:tc>
                <w:tcPr>
                  <w:tcW w:w="755" w:type="dxa"/>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890" w:type="dxa"/>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18"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756"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319"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161"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rPr>
                  </w:pPr>
                </w:p>
              </w:tc>
            </w:tr>
            <w:tr w:rsidR="00C0558D">
              <w:tc>
                <w:tcPr>
                  <w:tcW w:w="755" w:type="dxa"/>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890" w:type="dxa"/>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18"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756"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319"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161"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rPr>
                  </w:pPr>
                </w:p>
              </w:tc>
            </w:tr>
          </w:tbl>
          <w:p w:rsidR="00C0558D" w:rsidRDefault="00C0558D">
            <w:pPr>
              <w:spacing w:line="300" w:lineRule="exact"/>
              <w:ind w:leftChars="224" w:left="470" w:firstLineChars="38" w:firstLine="68"/>
              <w:rPr>
                <w:rFonts w:ascii="宋体" w:eastAsia="仿宋_GB2312" w:hAnsi="Times New Roman" w:cs="Times New Roman"/>
                <w:sz w:val="18"/>
                <w:szCs w:val="18"/>
                <w:u w:val="single"/>
              </w:rPr>
            </w:pPr>
          </w:p>
        </w:tc>
      </w:tr>
      <w:tr w:rsidR="00C0558D">
        <w:tblPrEx>
          <w:tblBorders>
            <w:bottom w:val="single" w:sz="2" w:space="0" w:color="auto"/>
          </w:tblBorders>
        </w:tblPrEx>
        <w:trPr>
          <w:trHeight w:val="691"/>
          <w:jc w:val="center"/>
        </w:trPr>
        <w:tc>
          <w:tcPr>
            <w:tcW w:w="538" w:type="dxa"/>
            <w:tcBorders>
              <w:top w:val="single" w:sz="2" w:space="0" w:color="auto"/>
              <w:left w:val="double" w:sz="4" w:space="0" w:color="auto"/>
              <w:bottom w:val="double" w:sz="4" w:space="0" w:color="auto"/>
              <w:right w:val="single" w:sz="4" w:space="0" w:color="auto"/>
            </w:tcBorders>
            <w:vAlign w:val="center"/>
          </w:tcPr>
          <w:p w:rsidR="00C0558D" w:rsidRDefault="00370700">
            <w:pPr>
              <w:spacing w:line="240" w:lineRule="exact"/>
              <w:jc w:val="center"/>
              <w:rPr>
                <w:rFonts w:ascii="宋体" w:eastAsia="仿宋_GB2312" w:hAnsi="宋体" w:cs="Times New Roman"/>
                <w:sz w:val="18"/>
                <w:szCs w:val="18"/>
              </w:rPr>
            </w:pPr>
            <w:r>
              <w:rPr>
                <w:rFonts w:ascii="宋体" w:eastAsia="仿宋_GB2312" w:hAnsi="宋体" w:cs="Times New Roman"/>
                <w:sz w:val="18"/>
                <w:szCs w:val="18"/>
              </w:rPr>
              <w:t>4</w:t>
            </w:r>
          </w:p>
        </w:tc>
        <w:tc>
          <w:tcPr>
            <w:tcW w:w="8870" w:type="dxa"/>
            <w:gridSpan w:val="4"/>
            <w:tcBorders>
              <w:top w:val="single" w:sz="2" w:space="0" w:color="auto"/>
              <w:left w:val="single" w:sz="4" w:space="0" w:color="auto"/>
              <w:bottom w:val="double" w:sz="4" w:space="0" w:color="auto"/>
              <w:right w:val="double" w:sz="4" w:space="0" w:color="auto"/>
            </w:tcBorders>
            <w:vAlign w:val="center"/>
          </w:tcPr>
          <w:p w:rsidR="00C0558D" w:rsidRDefault="00370700">
            <w:pPr>
              <w:spacing w:line="300" w:lineRule="exact"/>
              <w:ind w:firstLineChars="100" w:firstLine="180"/>
              <w:jc w:val="center"/>
              <w:rPr>
                <w:rFonts w:ascii="宋体" w:eastAsia="仿宋_GB2312" w:hAnsi="Times New Roman" w:cs="Times New Roman"/>
                <w:sz w:val="18"/>
                <w:szCs w:val="18"/>
              </w:rPr>
            </w:pPr>
            <w:r>
              <w:rPr>
                <w:rFonts w:ascii="宋体" w:eastAsia="仿宋_GB2312" w:hAnsi="宋体" w:cs="Times New Roman" w:hint="eastAsia"/>
                <w:sz w:val="18"/>
                <w:szCs w:val="18"/>
              </w:rPr>
              <w:t>企业跨境电子商务交易分类信息</w:t>
            </w: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634"/>
              <w:gridCol w:w="1657"/>
              <w:gridCol w:w="1634"/>
              <w:gridCol w:w="1634"/>
              <w:gridCol w:w="1634"/>
            </w:tblGrid>
            <w:tr w:rsidR="00C0558D">
              <w:trPr>
                <w:jc w:val="center"/>
              </w:trPr>
              <w:tc>
                <w:tcPr>
                  <w:tcW w:w="1634" w:type="dxa"/>
                  <w:vMerge w:val="restart"/>
                  <w:tcBorders>
                    <w:top w:val="single" w:sz="4" w:space="0" w:color="000000"/>
                    <w:bottom w:val="single" w:sz="4" w:space="0" w:color="000000"/>
                    <w:right w:val="single" w:sz="4" w:space="0" w:color="000000"/>
                  </w:tcBorders>
                  <w:vAlign w:val="center"/>
                </w:tcPr>
                <w:p w:rsidR="00C0558D" w:rsidRDefault="00370700">
                  <w:pPr>
                    <w:spacing w:line="30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类别</w:t>
                  </w:r>
                </w:p>
              </w:tc>
              <w:tc>
                <w:tcPr>
                  <w:tcW w:w="3291" w:type="dxa"/>
                  <w:gridSpan w:val="2"/>
                  <w:tcBorders>
                    <w:top w:val="single" w:sz="4" w:space="0" w:color="000000"/>
                    <w:left w:val="single" w:sz="4" w:space="0" w:color="000000"/>
                    <w:bottom w:val="single" w:sz="4" w:space="0" w:color="000000"/>
                    <w:right w:val="single" w:sz="4" w:space="0" w:color="000000"/>
                  </w:tcBorders>
                  <w:vAlign w:val="center"/>
                </w:tcPr>
                <w:p w:rsidR="00C0558D" w:rsidRDefault="00370700">
                  <w:pPr>
                    <w:spacing w:line="300" w:lineRule="exact"/>
                    <w:jc w:val="center"/>
                    <w:rPr>
                      <w:rFonts w:ascii="宋体" w:eastAsia="仿宋_GB2312" w:hAnsi="Times New Roman" w:cs="Times New Roman"/>
                      <w:sz w:val="18"/>
                      <w:szCs w:val="18"/>
                      <w:u w:val="single"/>
                    </w:rPr>
                  </w:pPr>
                  <w:r>
                    <w:rPr>
                      <w:rFonts w:ascii="宋体" w:eastAsia="仿宋_GB2312" w:hAnsi="宋体" w:cs="Times New Roman" w:hint="eastAsia"/>
                      <w:sz w:val="18"/>
                      <w:szCs w:val="18"/>
                    </w:rPr>
                    <w:t>进口额（万美元）</w:t>
                  </w:r>
                </w:p>
              </w:tc>
              <w:tc>
                <w:tcPr>
                  <w:tcW w:w="3268" w:type="dxa"/>
                  <w:gridSpan w:val="2"/>
                  <w:tcBorders>
                    <w:top w:val="single" w:sz="4" w:space="0" w:color="000000"/>
                    <w:left w:val="single" w:sz="4" w:space="0" w:color="000000"/>
                    <w:bottom w:val="single" w:sz="4" w:space="0" w:color="000000"/>
                  </w:tcBorders>
                  <w:vAlign w:val="center"/>
                </w:tcPr>
                <w:p w:rsidR="00C0558D" w:rsidRDefault="00370700">
                  <w:pPr>
                    <w:spacing w:line="300" w:lineRule="exact"/>
                    <w:jc w:val="center"/>
                    <w:rPr>
                      <w:rFonts w:ascii="宋体" w:eastAsia="仿宋_GB2312" w:hAnsi="Times New Roman" w:cs="Times New Roman"/>
                      <w:sz w:val="18"/>
                      <w:szCs w:val="18"/>
                      <w:u w:val="single"/>
                    </w:rPr>
                  </w:pPr>
                  <w:r>
                    <w:rPr>
                      <w:rFonts w:ascii="宋体" w:eastAsia="仿宋_GB2312" w:hAnsi="宋体" w:cs="Times New Roman" w:hint="eastAsia"/>
                      <w:sz w:val="18"/>
                      <w:szCs w:val="18"/>
                    </w:rPr>
                    <w:t>出口额（万美元）</w:t>
                  </w:r>
                </w:p>
              </w:tc>
            </w:tr>
            <w:tr w:rsidR="00C0558D">
              <w:trPr>
                <w:jc w:val="center"/>
              </w:trPr>
              <w:tc>
                <w:tcPr>
                  <w:tcW w:w="1634" w:type="dxa"/>
                  <w:vMerge/>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57" w:type="dxa"/>
                  <w:tcBorders>
                    <w:top w:val="single" w:sz="4" w:space="0" w:color="000000"/>
                    <w:left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1634" w:type="dxa"/>
                  <w:tcBorders>
                    <w:top w:val="single" w:sz="4" w:space="0" w:color="000000"/>
                    <w:left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c>
                <w:tcPr>
                  <w:tcW w:w="1634" w:type="dxa"/>
                  <w:tcBorders>
                    <w:top w:val="single" w:sz="4" w:space="0" w:color="000000"/>
                    <w:left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1634" w:type="dxa"/>
                  <w:tcBorders>
                    <w:top w:val="single" w:sz="4" w:space="0" w:color="000000"/>
                    <w:left w:val="single" w:sz="4" w:space="0" w:color="000000"/>
                    <w:bottom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370700">
                  <w:pPr>
                    <w:spacing w:line="30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合计</w:t>
                  </w:r>
                </w:p>
              </w:tc>
              <w:tc>
                <w:tcPr>
                  <w:tcW w:w="1657"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按商品类别分</w:t>
                  </w:r>
                </w:p>
              </w:tc>
              <w:tc>
                <w:tcPr>
                  <w:tcW w:w="6559" w:type="dxa"/>
                  <w:gridSpan w:val="4"/>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sz w:val="18"/>
                      <w:szCs w:val="18"/>
                    </w:rPr>
                    <w:t xml:space="preserve">    </w:t>
                  </w:r>
                  <w:r>
                    <w:rPr>
                      <w:rFonts w:ascii="宋体" w:eastAsia="仿宋_GB2312" w:hAnsi="宋体" w:cs="Times New Roman" w:hint="eastAsia"/>
                      <w:sz w:val="18"/>
                      <w:szCs w:val="18"/>
                    </w:rPr>
                    <w:t>…</w:t>
                  </w:r>
                </w:p>
              </w:tc>
              <w:tc>
                <w:tcPr>
                  <w:tcW w:w="1657"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657"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按国别（地区）分</w:t>
                  </w:r>
                </w:p>
              </w:tc>
              <w:tc>
                <w:tcPr>
                  <w:tcW w:w="6559" w:type="dxa"/>
                  <w:gridSpan w:val="4"/>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sz w:val="18"/>
                      <w:szCs w:val="18"/>
                    </w:rPr>
                    <w:t xml:space="preserve">    </w:t>
                  </w:r>
                  <w:r>
                    <w:rPr>
                      <w:rFonts w:ascii="宋体" w:eastAsia="仿宋_GB2312" w:hAnsi="宋体" w:cs="Times New Roman" w:hint="eastAsia"/>
                      <w:sz w:val="18"/>
                      <w:szCs w:val="18"/>
                    </w:rPr>
                    <w:t>…</w:t>
                  </w:r>
                </w:p>
              </w:tc>
              <w:tc>
                <w:tcPr>
                  <w:tcW w:w="1657"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657"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bl>
          <w:p w:rsidR="00C0558D" w:rsidRDefault="00C0558D">
            <w:pPr>
              <w:spacing w:line="300" w:lineRule="exact"/>
              <w:ind w:leftChars="215" w:left="451" w:firstLineChars="50" w:firstLine="90"/>
              <w:rPr>
                <w:rFonts w:ascii="宋体" w:eastAsia="仿宋_GB2312" w:hAnsi="Times New Roman" w:cs="Times New Roman"/>
                <w:sz w:val="18"/>
                <w:szCs w:val="18"/>
                <w:u w:val="single"/>
              </w:rPr>
            </w:pPr>
          </w:p>
        </w:tc>
      </w:tr>
    </w:tbl>
    <w:p w:rsidR="00C0558D" w:rsidRDefault="00370700">
      <w:pPr>
        <w:spacing w:line="240" w:lineRule="exact"/>
        <w:ind w:leftChars="-343" w:left="-720" w:rightChars="12" w:right="25"/>
        <w:jc w:val="center"/>
        <w:rPr>
          <w:rFonts w:ascii="宋体" w:eastAsia="仿宋_GB2312" w:hAnsi="Times New Roman" w:cs="Times New Roman"/>
          <w:sz w:val="18"/>
          <w:szCs w:val="18"/>
        </w:rPr>
      </w:pPr>
      <w:r>
        <w:rPr>
          <w:rFonts w:ascii="宋体" w:eastAsia="仿宋_GB2312" w:hAnsi="宋体" w:cs="Times New Roman" w:hint="eastAsia"/>
          <w:sz w:val="18"/>
          <w:szCs w:val="18"/>
        </w:rPr>
        <w:t xml:space="preserve">     </w:t>
      </w:r>
      <w:r>
        <w:rPr>
          <w:rFonts w:ascii="宋体" w:eastAsia="仿宋_GB2312" w:hAnsi="宋体" w:cs="Times New Roman" w:hint="eastAsia"/>
          <w:sz w:val="18"/>
          <w:szCs w:val="18"/>
        </w:rPr>
        <w:t xml:space="preserve">单位负责人：　</w:t>
      </w:r>
      <w:r>
        <w:rPr>
          <w:rFonts w:ascii="宋体" w:eastAsia="仿宋_GB2312" w:hAnsi="宋体" w:cs="Times New Roman"/>
          <w:sz w:val="18"/>
          <w:szCs w:val="18"/>
        </w:rPr>
        <w:t xml:space="preserve">      </w:t>
      </w:r>
      <w:r>
        <w:rPr>
          <w:rFonts w:ascii="宋体" w:eastAsia="仿宋_GB2312" w:hAnsi="宋体" w:cs="Times New Roman" w:hint="eastAsia"/>
          <w:sz w:val="18"/>
          <w:szCs w:val="18"/>
        </w:rPr>
        <w:t>统计负责人：</w:t>
      </w:r>
      <w:r>
        <w:rPr>
          <w:rFonts w:ascii="宋体" w:eastAsia="仿宋_GB2312" w:hAnsi="宋体" w:cs="Times New Roman"/>
          <w:sz w:val="18"/>
          <w:szCs w:val="18"/>
        </w:rPr>
        <w:t xml:space="preserve">       </w:t>
      </w:r>
      <w:r>
        <w:rPr>
          <w:rFonts w:ascii="宋体" w:eastAsia="仿宋_GB2312" w:hAnsi="宋体" w:cs="Times New Roman" w:hint="eastAsia"/>
          <w:sz w:val="18"/>
          <w:szCs w:val="18"/>
        </w:rPr>
        <w:t xml:space="preserve">填表人：　</w:t>
      </w:r>
      <w:r>
        <w:rPr>
          <w:rFonts w:ascii="宋体" w:eastAsia="仿宋_GB2312" w:hAnsi="宋体" w:cs="Times New Roman"/>
          <w:sz w:val="18"/>
          <w:szCs w:val="18"/>
        </w:rPr>
        <w:t xml:space="preserve"> </w:t>
      </w:r>
      <w:r>
        <w:rPr>
          <w:rFonts w:ascii="宋体" w:eastAsia="仿宋_GB2312" w:hAnsi="宋体" w:cs="Times New Roman" w:hint="eastAsia"/>
          <w:sz w:val="18"/>
          <w:szCs w:val="18"/>
        </w:rPr>
        <w:t xml:space="preserve">联系电话：　</w:t>
      </w:r>
      <w:r>
        <w:rPr>
          <w:rFonts w:ascii="宋体" w:eastAsia="仿宋_GB2312" w:hAnsi="宋体" w:cs="Times New Roman"/>
          <w:sz w:val="18"/>
          <w:szCs w:val="18"/>
        </w:rPr>
        <w:t xml:space="preserve"> </w:t>
      </w:r>
      <w:r>
        <w:rPr>
          <w:rFonts w:ascii="宋体" w:eastAsia="仿宋_GB2312" w:hAnsi="宋体" w:cs="Times New Roman" w:hint="eastAsia"/>
          <w:sz w:val="18"/>
          <w:szCs w:val="18"/>
        </w:rPr>
        <w:t xml:space="preserve">报出日期：２０　</w:t>
      </w:r>
      <w:r>
        <w:rPr>
          <w:rFonts w:ascii="宋体" w:eastAsia="仿宋_GB2312" w:hAnsi="宋体" w:cs="Times New Roman"/>
          <w:sz w:val="18"/>
          <w:szCs w:val="18"/>
        </w:rPr>
        <w:t xml:space="preserve">  </w:t>
      </w:r>
      <w:r>
        <w:rPr>
          <w:rFonts w:ascii="宋体" w:eastAsia="仿宋_GB2312" w:hAnsi="宋体" w:cs="Times New Roman" w:hint="eastAsia"/>
          <w:sz w:val="18"/>
          <w:szCs w:val="18"/>
        </w:rPr>
        <w:t>年</w:t>
      </w:r>
      <w:r>
        <w:rPr>
          <w:rFonts w:ascii="宋体" w:eastAsia="仿宋_GB2312" w:hAnsi="宋体" w:cs="Times New Roman"/>
          <w:sz w:val="18"/>
          <w:szCs w:val="18"/>
        </w:rPr>
        <w:t xml:space="preserve">    </w:t>
      </w:r>
      <w:r>
        <w:rPr>
          <w:rFonts w:ascii="宋体" w:eastAsia="仿宋_GB2312" w:hAnsi="宋体" w:cs="Times New Roman" w:hint="eastAsia"/>
          <w:sz w:val="18"/>
          <w:szCs w:val="18"/>
        </w:rPr>
        <w:t>月</w:t>
      </w:r>
      <w:r>
        <w:rPr>
          <w:rFonts w:ascii="宋体" w:eastAsia="仿宋_GB2312" w:hAnsi="宋体" w:cs="Times New Roman"/>
          <w:sz w:val="18"/>
          <w:szCs w:val="18"/>
        </w:rPr>
        <w:t xml:space="preserve">    </w:t>
      </w:r>
      <w:r>
        <w:rPr>
          <w:rFonts w:ascii="宋体" w:eastAsia="仿宋_GB2312" w:hAnsi="宋体" w:cs="Times New Roman" w:hint="eastAsia"/>
          <w:sz w:val="18"/>
          <w:szCs w:val="18"/>
        </w:rPr>
        <w:t>日</w:t>
      </w:r>
    </w:p>
    <w:p w:rsidR="00C0558D" w:rsidRDefault="00370700">
      <w:pPr>
        <w:spacing w:beforeLines="50" w:before="156" w:line="240" w:lineRule="exact"/>
        <w:ind w:left="-3" w:rightChars="12" w:right="25"/>
        <w:rPr>
          <w:rFonts w:ascii="宋体" w:eastAsia="仿宋_GB2312" w:hAnsi="宋体" w:cs="Times New Roman"/>
          <w:sz w:val="18"/>
          <w:szCs w:val="18"/>
        </w:rPr>
      </w:pPr>
      <w:r>
        <w:rPr>
          <w:rFonts w:ascii="宋体" w:eastAsia="仿宋_GB2312" w:hAnsi="宋体" w:cs="Times New Roman" w:hint="eastAsia"/>
          <w:sz w:val="18"/>
          <w:szCs w:val="18"/>
        </w:rPr>
        <w:t>说明：</w:t>
      </w:r>
      <w:r>
        <w:rPr>
          <w:rFonts w:ascii="宋体" w:eastAsia="仿宋_GB2312" w:hAnsi="宋体" w:cs="Times New Roman" w:hint="eastAsia"/>
          <w:color w:val="FF0000"/>
          <w:sz w:val="18"/>
          <w:szCs w:val="18"/>
        </w:rPr>
        <w:t xml:space="preserve">  </w:t>
      </w:r>
      <w:r>
        <w:rPr>
          <w:rFonts w:ascii="宋体" w:eastAsia="仿宋_GB2312" w:hAnsi="宋体" w:cs="Times New Roman" w:hint="eastAsia"/>
          <w:sz w:val="18"/>
          <w:szCs w:val="18"/>
        </w:rPr>
        <w:t>1.</w:t>
      </w:r>
      <w:r>
        <w:rPr>
          <w:rFonts w:ascii="宋体" w:eastAsia="仿宋_GB2312" w:hAnsi="宋体" w:cs="Times New Roman" w:hint="eastAsia"/>
          <w:sz w:val="18"/>
          <w:szCs w:val="18"/>
        </w:rPr>
        <w:t>统计范围：辖区内的从事跨境电子商务交易的企业</w:t>
      </w:r>
      <w:r>
        <w:rPr>
          <w:rFonts w:ascii="宋体" w:eastAsia="仿宋_GB2312" w:hAnsi="宋体" w:cs="Times New Roman" w:hint="eastAsia"/>
          <w:sz w:val="18"/>
          <w:szCs w:val="18"/>
        </w:rPr>
        <w:t>2.</w:t>
      </w:r>
      <w:r>
        <w:rPr>
          <w:rFonts w:ascii="宋体" w:eastAsia="仿宋_GB2312" w:hAnsi="宋体" w:cs="Times New Roman" w:hint="eastAsia"/>
          <w:sz w:val="18"/>
          <w:szCs w:val="18"/>
        </w:rPr>
        <w:t>业务类型请根据企业实际业务开展情况填</w:t>
      </w:r>
      <w:r>
        <w:rPr>
          <w:rFonts w:ascii="宋体" w:eastAsia="仿宋_GB2312" w:hAnsi="宋体" w:cs="Times New Roman" w:hint="eastAsia"/>
          <w:sz w:val="18"/>
          <w:szCs w:val="18"/>
        </w:rPr>
        <w:lastRenderedPageBreak/>
        <w:t>写（如</w:t>
      </w:r>
      <w:r>
        <w:rPr>
          <w:rFonts w:ascii="宋体" w:eastAsia="仿宋_GB2312" w:hAnsi="宋体" w:cs="Times New Roman" w:hint="eastAsia"/>
          <w:sz w:val="18"/>
          <w:szCs w:val="18"/>
        </w:rPr>
        <w:t>B2B</w:t>
      </w:r>
      <w:r>
        <w:rPr>
          <w:rFonts w:ascii="宋体" w:eastAsia="仿宋_GB2312" w:hAnsi="宋体" w:cs="Times New Roman" w:hint="eastAsia"/>
          <w:sz w:val="18"/>
          <w:szCs w:val="18"/>
        </w:rPr>
        <w:t>、</w:t>
      </w:r>
      <w:r>
        <w:rPr>
          <w:rFonts w:ascii="宋体" w:eastAsia="仿宋_GB2312" w:hAnsi="宋体" w:cs="Times New Roman" w:hint="eastAsia"/>
          <w:sz w:val="18"/>
          <w:szCs w:val="18"/>
        </w:rPr>
        <w:t>B2C</w:t>
      </w:r>
      <w:r>
        <w:rPr>
          <w:rFonts w:ascii="宋体" w:eastAsia="仿宋_GB2312" w:hAnsi="宋体" w:cs="Times New Roman" w:hint="eastAsia"/>
          <w:sz w:val="18"/>
          <w:szCs w:val="18"/>
        </w:rPr>
        <w:t>等）；</w:t>
      </w:r>
      <w:r>
        <w:rPr>
          <w:rFonts w:ascii="宋体" w:eastAsia="仿宋_GB2312" w:hAnsi="宋体" w:cs="Times New Roman"/>
          <w:sz w:val="18"/>
          <w:szCs w:val="18"/>
        </w:rPr>
        <w:t>3</w:t>
      </w:r>
      <w:r>
        <w:rPr>
          <w:rFonts w:ascii="宋体" w:eastAsia="仿宋_GB2312" w:hAnsi="宋体" w:cs="Times New Roman" w:hint="eastAsia"/>
          <w:sz w:val="18"/>
          <w:szCs w:val="18"/>
        </w:rPr>
        <w:t>.</w:t>
      </w:r>
      <w:r>
        <w:rPr>
          <w:rFonts w:ascii="宋体" w:eastAsia="仿宋_GB2312" w:hAnsi="宋体" w:cs="Times New Roman" w:hint="eastAsia"/>
          <w:sz w:val="18"/>
          <w:szCs w:val="18"/>
        </w:rPr>
        <w:t>“使用平台”请填写具体使用平台名称，如是企业自建平台请注明；</w:t>
      </w:r>
      <w:r>
        <w:rPr>
          <w:rFonts w:ascii="宋体" w:eastAsia="仿宋_GB2312" w:hAnsi="宋体" w:cs="Times New Roman"/>
          <w:sz w:val="18"/>
          <w:szCs w:val="18"/>
        </w:rPr>
        <w:t>4</w:t>
      </w:r>
      <w:r>
        <w:rPr>
          <w:rFonts w:ascii="宋体" w:eastAsia="仿宋_GB2312" w:hAnsi="宋体" w:cs="Times New Roman" w:hint="eastAsia"/>
          <w:sz w:val="18"/>
          <w:szCs w:val="18"/>
        </w:rPr>
        <w:t>.B2B</w:t>
      </w:r>
      <w:r>
        <w:rPr>
          <w:rFonts w:ascii="宋体" w:eastAsia="仿宋_GB2312" w:hAnsi="宋体" w:cs="Times New Roman" w:hint="eastAsia"/>
          <w:sz w:val="18"/>
          <w:szCs w:val="18"/>
        </w:rPr>
        <w:t>进出口请将报关单也列出</w:t>
      </w:r>
      <w:r>
        <w:rPr>
          <w:rFonts w:ascii="宋体" w:eastAsia="仿宋_GB2312" w:hAnsi="宋体" w:cs="Times New Roman"/>
          <w:sz w:val="18"/>
          <w:szCs w:val="18"/>
        </w:rPr>
        <w:t>5</w:t>
      </w:r>
      <w:r>
        <w:rPr>
          <w:rFonts w:ascii="宋体" w:eastAsia="仿宋_GB2312" w:hAnsi="宋体" w:cs="Times New Roman" w:hint="eastAsia"/>
          <w:sz w:val="18"/>
          <w:szCs w:val="18"/>
        </w:rPr>
        <w:t>.</w:t>
      </w:r>
      <w:r>
        <w:rPr>
          <w:rFonts w:ascii="宋体" w:eastAsia="仿宋_GB2312" w:hAnsi="宋体" w:cs="Times New Roman" w:hint="eastAsia"/>
          <w:sz w:val="18"/>
          <w:szCs w:val="18"/>
        </w:rPr>
        <w:t>申报口岸指实际申报进出境地点；</w:t>
      </w:r>
      <w:r>
        <w:rPr>
          <w:rFonts w:ascii="宋体" w:eastAsia="仿宋_GB2312" w:hAnsi="宋体" w:cs="Times New Roman"/>
          <w:sz w:val="18"/>
          <w:szCs w:val="18"/>
        </w:rPr>
        <w:t>6</w:t>
      </w:r>
      <w:r>
        <w:rPr>
          <w:rFonts w:ascii="宋体" w:eastAsia="仿宋_GB2312" w:hAnsi="宋体" w:cs="Times New Roman" w:hint="eastAsia"/>
          <w:sz w:val="18"/>
          <w:szCs w:val="18"/>
        </w:rPr>
        <w:t>、支付方式指交易双方金钱往来方式</w:t>
      </w:r>
      <w:r>
        <w:rPr>
          <w:rFonts w:ascii="宋体" w:eastAsia="仿宋_GB2312" w:hAnsi="宋体" w:cs="Times New Roman" w:hint="eastAsia"/>
          <w:sz w:val="18"/>
          <w:szCs w:val="18"/>
        </w:rPr>
        <w:t>.7.</w:t>
      </w:r>
      <w:r>
        <w:rPr>
          <w:rFonts w:ascii="宋体" w:eastAsia="仿宋_GB2312" w:hAnsi="宋体" w:cs="Times New Roman" w:hint="eastAsia"/>
          <w:sz w:val="18"/>
          <w:szCs w:val="18"/>
        </w:rPr>
        <w:t>报送方式：通过线上综合服务平台报送。</w:t>
      </w:r>
      <w:r>
        <w:rPr>
          <w:rFonts w:ascii="宋体" w:eastAsia="仿宋_GB2312" w:hAnsi="宋体" w:cs="Times New Roman" w:hint="eastAsia"/>
          <w:sz w:val="18"/>
          <w:szCs w:val="18"/>
        </w:rPr>
        <w:t xml:space="preserve">8. </w:t>
      </w:r>
      <w:proofErr w:type="gramStart"/>
      <w:r>
        <w:rPr>
          <w:rFonts w:ascii="宋体" w:eastAsia="仿宋_GB2312" w:hAnsi="宋体" w:cs="Times New Roman" w:hint="eastAsia"/>
          <w:sz w:val="18"/>
          <w:szCs w:val="18"/>
        </w:rPr>
        <w:t>报告期别及</w:t>
      </w:r>
      <w:proofErr w:type="gramEnd"/>
      <w:r>
        <w:rPr>
          <w:rFonts w:ascii="宋体" w:eastAsia="仿宋_GB2312" w:hAnsi="宋体" w:cs="Times New Roman" w:hint="eastAsia"/>
          <w:sz w:val="18"/>
          <w:szCs w:val="18"/>
        </w:rPr>
        <w:t>报送时间：月报；月后</w:t>
      </w:r>
      <w:r>
        <w:rPr>
          <w:rFonts w:ascii="宋体" w:eastAsia="仿宋_GB2312" w:hAnsi="宋体" w:cs="Times New Roman"/>
          <w:sz w:val="18"/>
          <w:szCs w:val="18"/>
        </w:rPr>
        <w:t>8</w:t>
      </w:r>
      <w:r>
        <w:rPr>
          <w:rFonts w:ascii="宋体" w:eastAsia="仿宋_GB2312" w:hAnsi="宋体" w:cs="Times New Roman" w:hint="eastAsia"/>
          <w:sz w:val="18"/>
          <w:szCs w:val="18"/>
        </w:rPr>
        <w:t>日</w:t>
      </w:r>
      <w:r>
        <w:rPr>
          <w:rFonts w:ascii="宋体" w:eastAsia="仿宋_GB2312" w:hAnsi="宋体" w:cs="Times New Roman"/>
          <w:sz w:val="18"/>
          <w:szCs w:val="18"/>
        </w:rPr>
        <w:t>24</w:t>
      </w:r>
      <w:r>
        <w:rPr>
          <w:rFonts w:ascii="宋体" w:eastAsia="仿宋_GB2312" w:hAnsi="宋体" w:cs="Times New Roman" w:hint="eastAsia"/>
          <w:sz w:val="18"/>
          <w:szCs w:val="18"/>
        </w:rPr>
        <w:t>：</w:t>
      </w:r>
      <w:r>
        <w:rPr>
          <w:rFonts w:ascii="宋体" w:eastAsia="仿宋_GB2312" w:hAnsi="宋体" w:cs="Times New Roman"/>
          <w:sz w:val="18"/>
          <w:szCs w:val="18"/>
        </w:rPr>
        <w:t>00</w:t>
      </w:r>
      <w:r>
        <w:rPr>
          <w:rFonts w:ascii="宋体" w:eastAsia="仿宋_GB2312" w:hAnsi="宋体" w:cs="Times New Roman" w:hint="eastAsia"/>
          <w:sz w:val="18"/>
          <w:szCs w:val="18"/>
        </w:rPr>
        <w:t>前填报。</w:t>
      </w: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370700">
      <w:pPr>
        <w:spacing w:line="500" w:lineRule="atLeast"/>
        <w:ind w:firstLineChars="400" w:firstLine="1280"/>
        <w:rPr>
          <w:rFonts w:ascii="宋体" w:eastAsia="仿宋_GB2312" w:hAnsi="Times New Roman" w:cs="Times New Roman"/>
          <w:b/>
          <w:sz w:val="32"/>
          <w:szCs w:val="32"/>
        </w:rPr>
      </w:pPr>
      <w:r>
        <w:rPr>
          <w:rFonts w:ascii="宋体" w:eastAsia="宋体" w:hAnsi="宋体" w:cs="宋体" w:hint="eastAsia"/>
          <w:sz w:val="32"/>
          <w:szCs w:val="32"/>
        </w:rPr>
        <w:lastRenderedPageBreak/>
        <w:t>跨境电子商务交易平台交易情况</w:t>
      </w:r>
    </w:p>
    <w:p w:rsidR="00C0558D" w:rsidRDefault="00370700">
      <w:pPr>
        <w:wordWrap w:val="0"/>
        <w:spacing w:beforeLines="10" w:before="31" w:afterLines="10" w:after="31"/>
        <w:ind w:right="360" w:firstLineChars="2750" w:firstLine="4950"/>
        <w:rPr>
          <w:rFonts w:ascii="宋体" w:eastAsia="仿宋_GB2312" w:hAnsi="Times New Roman" w:cs="Times New Roman"/>
          <w:sz w:val="18"/>
          <w:szCs w:val="32"/>
        </w:rPr>
      </w:pPr>
      <w:r>
        <w:rPr>
          <w:rFonts w:ascii="宋体" w:eastAsia="仿宋_GB2312" w:hAnsi="Times New Roman" w:cs="Times New Roman" w:hint="eastAsia"/>
          <w:sz w:val="18"/>
          <w:szCs w:val="32"/>
        </w:rPr>
        <w:t>表　　号：杭</w:t>
      </w:r>
      <w:r>
        <w:rPr>
          <w:rFonts w:ascii="宋体" w:eastAsia="仿宋_GB2312" w:hAnsi="Times New Roman" w:cs="Times New Roman"/>
          <w:sz w:val="18"/>
          <w:szCs w:val="32"/>
        </w:rPr>
        <w:t>KJ</w:t>
      </w:r>
      <w:r>
        <w:rPr>
          <w:rFonts w:ascii="宋体" w:eastAsia="仿宋_GB2312" w:hAnsi="Times New Roman" w:cs="Times New Roman" w:hint="eastAsia"/>
          <w:sz w:val="18"/>
          <w:szCs w:val="32"/>
        </w:rPr>
        <w:t>－</w:t>
      </w:r>
      <w:r>
        <w:rPr>
          <w:rFonts w:ascii="宋体" w:eastAsia="仿宋_GB2312" w:hAnsi="Times New Roman" w:cs="Times New Roman" w:hint="eastAsia"/>
          <w:sz w:val="18"/>
          <w:szCs w:val="32"/>
        </w:rPr>
        <w:t>203</w:t>
      </w:r>
      <w:r>
        <w:rPr>
          <w:rFonts w:ascii="宋体" w:eastAsia="仿宋_GB2312" w:hAnsi="Times New Roman" w:cs="Times New Roman" w:hint="eastAsia"/>
          <w:sz w:val="18"/>
          <w:szCs w:val="32"/>
        </w:rPr>
        <w:t xml:space="preserve">表　</w:t>
      </w:r>
      <w:r>
        <w:rPr>
          <w:rFonts w:ascii="宋体" w:eastAsia="仿宋_GB2312" w:hAnsi="Times New Roman" w:cs="Times New Roman"/>
          <w:sz w:val="18"/>
          <w:szCs w:val="32"/>
        </w:rPr>
        <w:t xml:space="preserve">  </w:t>
      </w:r>
    </w:p>
    <w:p w:rsidR="00C0558D" w:rsidRDefault="00370700">
      <w:pPr>
        <w:wordWrap w:val="0"/>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 xml:space="preserve"> </w:t>
      </w:r>
      <w:r>
        <w:rPr>
          <w:rFonts w:ascii="宋体" w:eastAsia="仿宋_GB2312" w:hAnsi="Times New Roman" w:cs="Times New Roman"/>
          <w:sz w:val="18"/>
          <w:szCs w:val="32"/>
        </w:rPr>
        <w:t xml:space="preserve">            </w:t>
      </w:r>
      <w:r>
        <w:rPr>
          <w:rFonts w:ascii="宋体" w:eastAsia="仿宋_GB2312" w:hAnsi="Times New Roman" w:cs="Times New Roman" w:hint="eastAsia"/>
          <w:sz w:val="18"/>
          <w:szCs w:val="32"/>
        </w:rPr>
        <w:t>制定机关：中国（浙江）自由贸易试验区</w:t>
      </w:r>
    </w:p>
    <w:p w:rsidR="00C0558D" w:rsidRDefault="00370700">
      <w:pPr>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杭州片区建设领导小组办公室</w:t>
      </w:r>
      <w:r>
        <w:rPr>
          <w:rFonts w:ascii="宋体" w:eastAsia="仿宋_GB2312" w:hAnsi="Times New Roman" w:cs="Times New Roman"/>
          <w:sz w:val="18"/>
          <w:szCs w:val="32"/>
        </w:rPr>
        <w:t xml:space="preserve"> </w:t>
      </w:r>
    </w:p>
    <w:p w:rsidR="00C0558D" w:rsidRDefault="00370700">
      <w:pPr>
        <w:wordWrap w:val="0"/>
        <w:spacing w:beforeLines="10" w:before="31" w:afterLines="10" w:after="31"/>
        <w:ind w:right="540" w:firstLineChars="2850" w:firstLine="5130"/>
        <w:rPr>
          <w:rFonts w:ascii="宋体" w:eastAsia="仿宋_GB2312" w:hAnsi="Times New Roman" w:cs="Times New Roman"/>
          <w:sz w:val="18"/>
          <w:szCs w:val="32"/>
        </w:rPr>
      </w:pPr>
      <w:r>
        <w:rPr>
          <w:rFonts w:ascii="宋体" w:eastAsia="仿宋_GB2312" w:hAnsi="Times New Roman" w:cs="Times New Roman" w:hint="eastAsia"/>
          <w:sz w:val="18"/>
          <w:szCs w:val="32"/>
        </w:rPr>
        <w:t>批准文号：</w:t>
      </w:r>
      <w:proofErr w:type="gramStart"/>
      <w:r>
        <w:rPr>
          <w:rFonts w:ascii="宋体" w:eastAsia="仿宋_GB2312" w:hAnsi="Times New Roman" w:cs="Times New Roman" w:hint="eastAsia"/>
          <w:sz w:val="18"/>
          <w:szCs w:val="32"/>
        </w:rPr>
        <w:t>杭统</w:t>
      </w:r>
      <w:proofErr w:type="gramEnd"/>
      <w:r w:rsidR="0020096A">
        <w:rPr>
          <w:rFonts w:ascii="宋体" w:eastAsia="仿宋_GB2312" w:hAnsi="Times New Roman" w:cs="Times New Roman" w:hint="eastAsia"/>
          <w:sz w:val="18"/>
          <w:szCs w:val="32"/>
        </w:rPr>
        <w:t>2021</w:t>
      </w:r>
      <w:r>
        <w:rPr>
          <w:rFonts w:ascii="宋体" w:eastAsia="仿宋_GB2312" w:hAnsi="Times New Roman" w:cs="Times New Roman" w:hint="eastAsia"/>
          <w:sz w:val="18"/>
          <w:szCs w:val="32"/>
        </w:rPr>
        <w:t>〔</w:t>
      </w:r>
      <w:r w:rsidR="0020096A">
        <w:rPr>
          <w:rFonts w:ascii="宋体" w:eastAsia="仿宋_GB2312" w:hAnsi="Times New Roman" w:cs="Times New Roman" w:hint="eastAsia"/>
          <w:sz w:val="18"/>
          <w:szCs w:val="32"/>
        </w:rPr>
        <w:t>24</w:t>
      </w:r>
      <w:r>
        <w:rPr>
          <w:rFonts w:ascii="宋体" w:eastAsia="仿宋_GB2312" w:hAnsi="Times New Roman" w:cs="Times New Roman" w:hint="eastAsia"/>
          <w:sz w:val="18"/>
          <w:szCs w:val="32"/>
        </w:rPr>
        <w:t>〕号</w:t>
      </w:r>
      <w:r>
        <w:rPr>
          <w:rFonts w:ascii="宋体" w:eastAsia="仿宋_GB2312" w:hAnsi="Times New Roman" w:cs="Times New Roman"/>
          <w:sz w:val="18"/>
          <w:szCs w:val="32"/>
        </w:rPr>
        <w:t xml:space="preserve"> </w:t>
      </w:r>
    </w:p>
    <w:p w:rsidR="00C0558D" w:rsidRDefault="00370700" w:rsidP="0020096A">
      <w:pPr>
        <w:wordWrap w:val="0"/>
        <w:spacing w:line="160" w:lineRule="atLeast"/>
        <w:ind w:right="360" w:firstLineChars="2850" w:firstLine="5130"/>
        <w:rPr>
          <w:rFonts w:ascii="宋体" w:eastAsia="仿宋_GB2312" w:hAnsi="Times New Roman" w:cs="Times New Roman"/>
          <w:b/>
          <w:sz w:val="32"/>
          <w:szCs w:val="32"/>
        </w:rPr>
      </w:pPr>
      <w:r>
        <w:rPr>
          <w:rFonts w:ascii="宋体" w:eastAsia="仿宋_GB2312" w:hAnsi="Times New Roman" w:cs="Times New Roman" w:hint="eastAsia"/>
          <w:sz w:val="18"/>
          <w:szCs w:val="32"/>
        </w:rPr>
        <w:t>有效期至：</w:t>
      </w:r>
      <w:r>
        <w:rPr>
          <w:rFonts w:ascii="宋体" w:eastAsia="仿宋_GB2312" w:hAnsi="Times New Roman" w:cs="Times New Roman"/>
          <w:sz w:val="18"/>
          <w:szCs w:val="32"/>
        </w:rPr>
        <w:t>20</w:t>
      </w:r>
      <w:r w:rsidR="0020096A">
        <w:rPr>
          <w:rFonts w:ascii="宋体" w:eastAsia="仿宋_GB2312" w:hAnsi="Times New Roman" w:cs="Times New Roman"/>
          <w:sz w:val="18"/>
          <w:szCs w:val="32"/>
        </w:rPr>
        <w:t>24</w:t>
      </w:r>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年</w:t>
      </w:r>
      <w:r w:rsidR="0020096A">
        <w:rPr>
          <w:rFonts w:ascii="宋体" w:eastAsia="仿宋_GB2312" w:hAnsi="Times New Roman" w:cs="Times New Roman" w:hint="eastAsia"/>
          <w:sz w:val="18"/>
          <w:szCs w:val="32"/>
        </w:rPr>
        <w:t>3</w:t>
      </w:r>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月</w:t>
      </w:r>
      <w:r>
        <w:rPr>
          <w:rFonts w:ascii="宋体" w:eastAsia="仿宋_GB2312" w:hAnsi="Times New Roman" w:cs="Times New Roman"/>
          <w:sz w:val="18"/>
          <w:szCs w:val="18"/>
        </w:rPr>
        <w:t xml:space="preserve">      </w:t>
      </w:r>
    </w:p>
    <w:tbl>
      <w:tblPr>
        <w:tblW w:w="9639" w:type="dxa"/>
        <w:jc w:val="center"/>
        <w:tblLayout w:type="fixed"/>
        <w:tblCellMar>
          <w:left w:w="0" w:type="dxa"/>
          <w:right w:w="0" w:type="dxa"/>
        </w:tblCellMar>
        <w:tblLook w:val="04A0" w:firstRow="1" w:lastRow="0" w:firstColumn="1" w:lastColumn="0" w:noHBand="0" w:noVBand="1"/>
      </w:tblPr>
      <w:tblGrid>
        <w:gridCol w:w="3678"/>
        <w:gridCol w:w="1423"/>
        <w:gridCol w:w="1455"/>
        <w:gridCol w:w="920"/>
        <w:gridCol w:w="2163"/>
      </w:tblGrid>
      <w:tr w:rsidR="00C0558D">
        <w:trPr>
          <w:trHeight w:val="284"/>
          <w:jc w:val="center"/>
        </w:trPr>
        <w:tc>
          <w:tcPr>
            <w:tcW w:w="2646" w:type="pct"/>
            <w:gridSpan w:val="2"/>
            <w:tcMar>
              <w:left w:w="28" w:type="dxa"/>
              <w:right w:w="28" w:type="dxa"/>
            </w:tcMar>
            <w:vAlign w:val="center"/>
          </w:tcPr>
          <w:p w:rsidR="00C0558D" w:rsidRDefault="00C0558D">
            <w:pPr>
              <w:widowControl/>
              <w:adjustRightInd w:val="0"/>
              <w:snapToGrid w:val="0"/>
              <w:ind w:left="2970" w:hangingChars="1650" w:hanging="2970"/>
              <w:jc w:val="left"/>
              <w:rPr>
                <w:rFonts w:ascii="宋体" w:eastAsia="仿宋_GB2312" w:hAnsi="Times New Roman" w:cs="宋体"/>
                <w:kern w:val="0"/>
                <w:sz w:val="18"/>
                <w:szCs w:val="18"/>
              </w:rPr>
            </w:pPr>
          </w:p>
        </w:tc>
        <w:tc>
          <w:tcPr>
            <w:tcW w:w="755" w:type="pct"/>
            <w:tcMar>
              <w:left w:w="28" w:type="dxa"/>
              <w:right w:w="28" w:type="dxa"/>
            </w:tcMar>
            <w:vAlign w:val="center"/>
          </w:tcPr>
          <w:p w:rsidR="00C0558D" w:rsidRDefault="00C0558D">
            <w:pPr>
              <w:widowControl/>
              <w:adjustRightInd w:val="0"/>
              <w:snapToGrid w:val="0"/>
              <w:jc w:val="left"/>
              <w:rPr>
                <w:rFonts w:ascii="宋体" w:eastAsia="仿宋_GB2312" w:hAnsi="Times New Roman" w:cs="宋体"/>
                <w:kern w:val="0"/>
                <w:sz w:val="18"/>
                <w:szCs w:val="18"/>
              </w:rPr>
            </w:pPr>
          </w:p>
        </w:tc>
        <w:tc>
          <w:tcPr>
            <w:tcW w:w="477" w:type="pct"/>
            <w:tcMar>
              <w:left w:w="28" w:type="dxa"/>
              <w:right w:w="28" w:type="dxa"/>
            </w:tcMar>
            <w:vAlign w:val="center"/>
          </w:tcPr>
          <w:p w:rsidR="00C0558D" w:rsidRDefault="00C0558D">
            <w:pPr>
              <w:widowControl/>
              <w:adjustRightInd w:val="0"/>
              <w:snapToGrid w:val="0"/>
              <w:jc w:val="left"/>
              <w:rPr>
                <w:rFonts w:ascii="宋体" w:eastAsia="仿宋_GB2312" w:hAnsi="Times New Roman" w:cs="宋体"/>
                <w:kern w:val="0"/>
                <w:sz w:val="18"/>
                <w:szCs w:val="18"/>
              </w:rPr>
            </w:pPr>
          </w:p>
        </w:tc>
        <w:tc>
          <w:tcPr>
            <w:tcW w:w="1122" w:type="pct"/>
            <w:tcMar>
              <w:left w:w="28" w:type="dxa"/>
              <w:right w:w="28" w:type="dxa"/>
            </w:tcMar>
            <w:vAlign w:val="center"/>
          </w:tcPr>
          <w:p w:rsidR="00C0558D" w:rsidRDefault="00C0558D">
            <w:pPr>
              <w:widowControl/>
              <w:adjustRightInd w:val="0"/>
              <w:snapToGrid w:val="0"/>
              <w:jc w:val="distribute"/>
              <w:rPr>
                <w:rFonts w:ascii="宋体" w:eastAsia="仿宋_GB2312" w:hAnsi="Times New Roman" w:cs="宋体"/>
                <w:kern w:val="0"/>
                <w:sz w:val="18"/>
                <w:szCs w:val="18"/>
              </w:rPr>
            </w:pPr>
          </w:p>
        </w:tc>
      </w:tr>
      <w:tr w:rsidR="00C0558D">
        <w:trPr>
          <w:trHeight w:val="284"/>
          <w:jc w:val="center"/>
        </w:trPr>
        <w:tc>
          <w:tcPr>
            <w:tcW w:w="1908" w:type="pct"/>
            <w:tcMar>
              <w:left w:w="28" w:type="dxa"/>
              <w:right w:w="28" w:type="dxa"/>
            </w:tcMar>
            <w:vAlign w:val="center"/>
          </w:tcPr>
          <w:p w:rsidR="00C0558D" w:rsidRDefault="00C0558D">
            <w:pPr>
              <w:widowControl/>
              <w:adjustRightInd w:val="0"/>
              <w:snapToGrid w:val="0"/>
              <w:jc w:val="left"/>
              <w:rPr>
                <w:rFonts w:ascii="宋体" w:eastAsia="仿宋_GB2312" w:hAnsi="Times New Roman" w:cs="宋体"/>
                <w:kern w:val="0"/>
                <w:sz w:val="18"/>
                <w:szCs w:val="18"/>
              </w:rPr>
            </w:pPr>
          </w:p>
        </w:tc>
        <w:tc>
          <w:tcPr>
            <w:tcW w:w="1493" w:type="pct"/>
            <w:gridSpan w:val="2"/>
            <w:tcMar>
              <w:left w:w="28" w:type="dxa"/>
              <w:right w:w="28" w:type="dxa"/>
            </w:tcMar>
          </w:tcPr>
          <w:p w:rsidR="00C0558D" w:rsidRDefault="00370700">
            <w:pPr>
              <w:snapToGrid w:val="0"/>
              <w:spacing w:line="200" w:lineRule="exact"/>
              <w:rPr>
                <w:rFonts w:ascii="宋体" w:eastAsia="宋体" w:hAnsi="宋体" w:cs="宋体"/>
                <w:b/>
                <w:sz w:val="18"/>
                <w:szCs w:val="18"/>
              </w:rPr>
            </w:pPr>
            <w:r>
              <w:rPr>
                <w:rFonts w:ascii="宋体" w:eastAsia="宋体" w:hAnsi="宋体" w:cs="宋体" w:hint="eastAsia"/>
                <w:b/>
                <w:sz w:val="18"/>
                <w:szCs w:val="18"/>
              </w:rPr>
              <w:t xml:space="preserve"> </w:t>
            </w:r>
            <w:r>
              <w:rPr>
                <w:rFonts w:ascii="宋体" w:eastAsia="宋体" w:hAnsi="宋体" w:cs="宋体"/>
                <w:b/>
                <w:sz w:val="18"/>
                <w:szCs w:val="18"/>
              </w:rPr>
              <w:t xml:space="preserve">20  </w:t>
            </w:r>
            <w:r>
              <w:rPr>
                <w:rFonts w:ascii="宋体" w:eastAsia="宋体" w:hAnsi="宋体" w:cs="宋体" w:hint="eastAsia"/>
                <w:b/>
                <w:sz w:val="18"/>
                <w:szCs w:val="18"/>
              </w:rPr>
              <w:t>年</w:t>
            </w:r>
            <w:r>
              <w:rPr>
                <w:rFonts w:ascii="宋体" w:eastAsia="宋体" w:hAnsi="宋体" w:cs="宋体"/>
                <w:b/>
                <w:sz w:val="18"/>
                <w:szCs w:val="18"/>
              </w:rPr>
              <w:t xml:space="preserve">  </w:t>
            </w:r>
            <w:r>
              <w:rPr>
                <w:rFonts w:ascii="宋体" w:eastAsia="宋体" w:hAnsi="宋体" w:cs="宋体" w:hint="eastAsia"/>
                <w:b/>
                <w:sz w:val="18"/>
                <w:szCs w:val="18"/>
              </w:rPr>
              <w:t>月</w:t>
            </w:r>
          </w:p>
        </w:tc>
        <w:tc>
          <w:tcPr>
            <w:tcW w:w="477" w:type="pct"/>
            <w:tcMar>
              <w:left w:w="28" w:type="dxa"/>
              <w:right w:w="28" w:type="dxa"/>
            </w:tcMar>
          </w:tcPr>
          <w:p w:rsidR="00C0558D" w:rsidRDefault="00C0558D">
            <w:pPr>
              <w:adjustRightInd w:val="0"/>
              <w:snapToGrid w:val="0"/>
              <w:rPr>
                <w:rFonts w:ascii="宋体" w:eastAsia="仿宋_GB2312" w:hAnsi="Times New Roman" w:cs="宋体"/>
                <w:kern w:val="0"/>
                <w:sz w:val="18"/>
                <w:szCs w:val="18"/>
              </w:rPr>
            </w:pPr>
          </w:p>
        </w:tc>
        <w:tc>
          <w:tcPr>
            <w:tcW w:w="1122" w:type="pct"/>
            <w:tcMar>
              <w:left w:w="28" w:type="dxa"/>
              <w:right w:w="28" w:type="dxa"/>
            </w:tcMar>
            <w:vAlign w:val="center"/>
          </w:tcPr>
          <w:p w:rsidR="00C0558D" w:rsidRDefault="00C0558D">
            <w:pPr>
              <w:widowControl/>
              <w:adjustRightInd w:val="0"/>
              <w:snapToGrid w:val="0"/>
              <w:jc w:val="distribute"/>
              <w:rPr>
                <w:rFonts w:ascii="宋体" w:eastAsia="仿宋_GB2312" w:hAnsi="Times New Roman" w:cs="宋体"/>
                <w:kern w:val="0"/>
                <w:sz w:val="18"/>
                <w:szCs w:val="18"/>
              </w:rPr>
            </w:pPr>
          </w:p>
        </w:tc>
      </w:tr>
    </w:tbl>
    <w:p w:rsidR="00C0558D" w:rsidRDefault="00C0558D">
      <w:pPr>
        <w:spacing w:line="40" w:lineRule="exact"/>
        <w:rPr>
          <w:rFonts w:ascii="Times New Roman" w:eastAsia="仿宋_GB2312" w:hAnsi="Times New Roman" w:cs="Times New Roman"/>
          <w:sz w:val="32"/>
          <w:szCs w:val="3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1417"/>
        <w:gridCol w:w="1134"/>
        <w:gridCol w:w="1743"/>
      </w:tblGrid>
      <w:tr w:rsidR="00C0558D">
        <w:trPr>
          <w:trHeight w:val="454"/>
          <w:jc w:val="center"/>
        </w:trPr>
        <w:tc>
          <w:tcPr>
            <w:tcW w:w="5000" w:type="pct"/>
            <w:gridSpan w:val="4"/>
            <w:tcBorders>
              <w:top w:val="single" w:sz="8" w:space="0" w:color="auto"/>
              <w:left w:val="nil"/>
              <w:right w:val="nil"/>
            </w:tcBorders>
            <w:vAlign w:val="center"/>
          </w:tcPr>
          <w:p w:rsidR="00C0558D" w:rsidRDefault="00370700">
            <w:pPr>
              <w:spacing w:line="320" w:lineRule="exact"/>
              <w:jc w:val="center"/>
              <w:rPr>
                <w:rFonts w:ascii="宋体" w:eastAsia="仿宋_GB2312" w:hAnsi="Times New Roman" w:cs="Times New Roman"/>
                <w:b/>
                <w:bCs/>
                <w:sz w:val="32"/>
                <w:szCs w:val="21"/>
              </w:rPr>
            </w:pPr>
            <w:r>
              <w:rPr>
                <w:rFonts w:ascii="宋体" w:eastAsia="仿宋_GB2312" w:hAnsi="宋体" w:cs="Times New Roman" w:hint="eastAsia"/>
                <w:b/>
                <w:bCs/>
                <w:sz w:val="24"/>
                <w:szCs w:val="21"/>
              </w:rPr>
              <w:t>一、基本情况</w:t>
            </w:r>
          </w:p>
        </w:tc>
      </w:tr>
      <w:tr w:rsidR="00C0558D">
        <w:trPr>
          <w:trHeight w:val="284"/>
          <w:jc w:val="center"/>
        </w:trPr>
        <w:tc>
          <w:tcPr>
            <w:tcW w:w="5000" w:type="pct"/>
            <w:gridSpan w:val="4"/>
            <w:tcBorders>
              <w:left w:val="nil"/>
              <w:right w:val="nil"/>
            </w:tcBorders>
            <w:vAlign w:val="center"/>
          </w:tcPr>
          <w:p w:rsidR="00C0558D" w:rsidRDefault="00370700">
            <w:pPr>
              <w:tabs>
                <w:tab w:val="left" w:pos="420"/>
                <w:tab w:val="center" w:pos="4153"/>
                <w:tab w:val="right" w:pos="8306"/>
              </w:tabs>
              <w:spacing w:line="320" w:lineRule="exact"/>
              <w:jc w:val="left"/>
              <w:rPr>
                <w:rFonts w:ascii="宋体" w:eastAsia="仿宋_GB2312" w:hAnsi="Times New Roman" w:cs="Times New Roman"/>
                <w:sz w:val="18"/>
                <w:szCs w:val="18"/>
              </w:rPr>
            </w:pPr>
            <w:r>
              <w:rPr>
                <w:rFonts w:ascii="宋体" w:eastAsia="仿宋_GB2312" w:hAnsi="宋体" w:cs="Times New Roman" w:hint="eastAsia"/>
                <w:sz w:val="18"/>
                <w:szCs w:val="18"/>
              </w:rPr>
              <w:t>交易平台统计代码：□□□□□□□□□－□□</w:t>
            </w:r>
          </w:p>
          <w:p w:rsidR="00C0558D" w:rsidRDefault="00370700">
            <w:pPr>
              <w:tabs>
                <w:tab w:val="left" w:pos="420"/>
                <w:tab w:val="center" w:pos="4153"/>
                <w:tab w:val="right" w:pos="8306"/>
              </w:tabs>
              <w:spacing w:line="320" w:lineRule="exact"/>
              <w:jc w:val="left"/>
              <w:rPr>
                <w:rFonts w:ascii="宋体" w:eastAsia="仿宋_GB2312" w:hAnsi="宋体" w:cs="Times New Roman"/>
                <w:sz w:val="18"/>
                <w:szCs w:val="18"/>
                <w:u w:val="single"/>
              </w:rPr>
            </w:pPr>
            <w:r>
              <w:rPr>
                <w:rFonts w:ascii="宋体" w:eastAsia="仿宋_GB2312" w:hAnsi="宋体" w:cs="Times New Roman" w:hint="eastAsia"/>
                <w:sz w:val="18"/>
                <w:szCs w:val="18"/>
              </w:rPr>
              <w:t>交易平台详细名称：</w:t>
            </w:r>
            <w:r>
              <w:rPr>
                <w:rFonts w:ascii="宋体" w:eastAsia="仿宋_GB2312" w:hAnsi="宋体" w:cs="Times New Roman"/>
                <w:sz w:val="18"/>
                <w:szCs w:val="18"/>
                <w:u w:val="single"/>
              </w:rPr>
              <w:t xml:space="preserve">                                              </w:t>
            </w:r>
          </w:p>
          <w:p w:rsidR="00C0558D" w:rsidRDefault="00370700">
            <w:pPr>
              <w:tabs>
                <w:tab w:val="left" w:pos="420"/>
                <w:tab w:val="center" w:pos="4153"/>
                <w:tab w:val="right" w:pos="8306"/>
              </w:tabs>
              <w:spacing w:line="320" w:lineRule="exact"/>
              <w:jc w:val="left"/>
              <w:rPr>
                <w:rFonts w:ascii="宋体" w:eastAsia="仿宋_GB2312" w:hAnsi="Times New Roman" w:cs="Times New Roman"/>
                <w:sz w:val="18"/>
                <w:szCs w:val="18"/>
              </w:rPr>
            </w:pPr>
            <w:r>
              <w:rPr>
                <w:rFonts w:ascii="宋体" w:eastAsia="仿宋_GB2312" w:hAnsi="宋体" w:cs="Times New Roman" w:hint="eastAsia"/>
                <w:sz w:val="18"/>
                <w:szCs w:val="18"/>
              </w:rPr>
              <w:t>交易平台网址：</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w:t>
            </w:r>
            <w:r>
              <w:rPr>
                <w:rFonts w:ascii="宋体" w:eastAsia="仿宋_GB2312" w:hAnsi="宋体" w:cs="Times New Roman"/>
                <w:sz w:val="18"/>
                <w:szCs w:val="18"/>
              </w:rPr>
              <w:t xml:space="preserve"> </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w:t>
            </w:r>
            <w:r>
              <w:rPr>
                <w:rFonts w:ascii="宋体" w:eastAsia="仿宋_GB2312" w:hAnsi="宋体" w:cs="Times New Roman"/>
                <w:sz w:val="18"/>
                <w:szCs w:val="18"/>
              </w:rPr>
              <w:t xml:space="preserve"> </w:t>
            </w:r>
            <w:r>
              <w:rPr>
                <w:rFonts w:ascii="宋体" w:eastAsia="仿宋_GB2312" w:hAnsi="宋体" w:cs="Times New Roman"/>
                <w:sz w:val="18"/>
                <w:szCs w:val="18"/>
                <w:u w:val="single"/>
              </w:rPr>
              <w:t xml:space="preserve">                           </w:t>
            </w:r>
          </w:p>
          <w:p w:rsidR="00C0558D" w:rsidRDefault="00370700">
            <w:pPr>
              <w:tabs>
                <w:tab w:val="left" w:pos="420"/>
                <w:tab w:val="center" w:pos="4153"/>
                <w:tab w:val="right" w:pos="8306"/>
              </w:tabs>
              <w:spacing w:line="320" w:lineRule="exact"/>
              <w:jc w:val="left"/>
              <w:rPr>
                <w:rFonts w:ascii="宋体" w:eastAsia="仿宋_GB2312" w:hAnsi="宋体" w:cs="Times New Roman"/>
                <w:sz w:val="18"/>
                <w:szCs w:val="18"/>
              </w:rPr>
            </w:pPr>
            <w:r>
              <w:rPr>
                <w:rFonts w:ascii="宋体" w:eastAsia="仿宋_GB2312" w:hAnsi="宋体" w:cs="Times New Roman" w:hint="eastAsia"/>
                <w:sz w:val="18"/>
                <w:szCs w:val="18"/>
              </w:rPr>
              <w:t>交易平台经营单位组织机构代码：□□□□□□□□－□</w:t>
            </w:r>
            <w:r>
              <w:rPr>
                <w:rFonts w:ascii="宋体" w:eastAsia="仿宋_GB2312" w:hAnsi="宋体" w:cs="Times New Roman"/>
                <w:sz w:val="18"/>
                <w:szCs w:val="18"/>
              </w:rPr>
              <w:t xml:space="preserve">  </w:t>
            </w:r>
          </w:p>
          <w:p w:rsidR="00C0558D" w:rsidRDefault="00370700">
            <w:pPr>
              <w:tabs>
                <w:tab w:val="left" w:pos="420"/>
                <w:tab w:val="center" w:pos="4153"/>
                <w:tab w:val="right" w:pos="8306"/>
              </w:tabs>
              <w:spacing w:line="320" w:lineRule="exact"/>
              <w:jc w:val="left"/>
              <w:rPr>
                <w:rFonts w:ascii="宋体" w:eastAsia="仿宋_GB2312" w:hAnsi="Times New Roman" w:cs="Times New Roman"/>
                <w:sz w:val="18"/>
                <w:szCs w:val="18"/>
              </w:rPr>
            </w:pPr>
            <w:r>
              <w:rPr>
                <w:rFonts w:ascii="宋体" w:eastAsia="仿宋_GB2312" w:hAnsi="宋体" w:cs="Times New Roman" w:hint="eastAsia"/>
                <w:sz w:val="18"/>
                <w:szCs w:val="18"/>
              </w:rPr>
              <w:t>交易平台经营单位详细名称：</w:t>
            </w:r>
            <w:r>
              <w:rPr>
                <w:rFonts w:ascii="宋体" w:eastAsia="仿宋_GB2312" w:hAnsi="宋体" w:cs="Times New Roman"/>
                <w:sz w:val="18"/>
                <w:szCs w:val="18"/>
                <w:u w:val="single"/>
              </w:rPr>
              <w:t xml:space="preserve">                                           </w:t>
            </w:r>
          </w:p>
          <w:p w:rsidR="00C0558D" w:rsidRDefault="00370700">
            <w:pPr>
              <w:snapToGrid w:val="0"/>
              <w:spacing w:line="320" w:lineRule="exact"/>
              <w:ind w:right="57"/>
              <w:rPr>
                <w:rFonts w:ascii="宋体" w:eastAsia="仿宋_GB2312" w:hAnsi="Times New Roman" w:cs="Times New Roman"/>
                <w:sz w:val="18"/>
                <w:szCs w:val="18"/>
              </w:rPr>
            </w:pPr>
            <w:r>
              <w:rPr>
                <w:rFonts w:ascii="宋体" w:eastAsia="仿宋_GB2312" w:hAnsi="宋体" w:cs="Times New Roman" w:hint="eastAsia"/>
                <w:sz w:val="18"/>
                <w:szCs w:val="18"/>
              </w:rPr>
              <w:t>交易平台经营单位详细地址：</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省（自治区、直辖市）</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地（区、市、州、盟）</w:t>
            </w:r>
          </w:p>
          <w:p w:rsidR="00C0558D" w:rsidRDefault="00370700">
            <w:pPr>
              <w:snapToGrid w:val="0"/>
              <w:spacing w:line="320" w:lineRule="exact"/>
              <w:ind w:right="57" w:firstLineChars="1281" w:firstLine="2306"/>
              <w:rPr>
                <w:rFonts w:ascii="宋体" w:eastAsia="仿宋_GB2312" w:hAnsi="Times New Roman" w:cs="Times New Roman"/>
                <w:sz w:val="18"/>
                <w:szCs w:val="18"/>
              </w:rPr>
            </w:pP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县（区、市、旗）</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街、门牌号</w:t>
            </w:r>
          </w:p>
          <w:p w:rsidR="00C0558D" w:rsidRDefault="00370700">
            <w:pPr>
              <w:snapToGrid w:val="0"/>
              <w:spacing w:line="320" w:lineRule="exact"/>
              <w:ind w:right="57"/>
              <w:rPr>
                <w:rFonts w:ascii="宋体" w:eastAsia="仿宋_GB2312" w:hAnsi="Times New Roman" w:cs="Times New Roman"/>
                <w:sz w:val="18"/>
                <w:szCs w:val="18"/>
              </w:rPr>
            </w:pPr>
            <w:r>
              <w:rPr>
                <w:rFonts w:ascii="宋体" w:eastAsia="仿宋_GB2312" w:hAnsi="宋体" w:cs="Times New Roman" w:hint="eastAsia"/>
                <w:sz w:val="18"/>
                <w:szCs w:val="18"/>
              </w:rPr>
              <w:t>行政区划代码：</w:t>
            </w:r>
            <w:r>
              <w:rPr>
                <w:rFonts w:ascii="宋体" w:eastAsia="仿宋_GB2312" w:hAnsi="宋体" w:cs="Times New Roman"/>
                <w:sz w:val="18"/>
                <w:szCs w:val="18"/>
              </w:rPr>
              <w:t xml:space="preserve"> </w:t>
            </w:r>
            <w:r>
              <w:rPr>
                <w:rFonts w:ascii="宋体" w:eastAsia="仿宋_GB2312" w:hAnsi="宋体" w:cs="Times New Roman" w:hint="eastAsia"/>
                <w:sz w:val="18"/>
                <w:szCs w:val="18"/>
              </w:rPr>
              <w:t>□□□□□□</w:t>
            </w:r>
          </w:p>
          <w:p w:rsidR="00C0558D" w:rsidRDefault="00370700">
            <w:pPr>
              <w:snapToGrid w:val="0"/>
              <w:spacing w:line="320" w:lineRule="exact"/>
              <w:ind w:right="57"/>
              <w:rPr>
                <w:rFonts w:ascii="宋体" w:eastAsia="仿宋_GB2312" w:hAnsi="宋体" w:cs="Times New Roman"/>
                <w:sz w:val="18"/>
                <w:szCs w:val="18"/>
                <w:u w:val="dotted"/>
              </w:rPr>
            </w:pPr>
            <w:r>
              <w:rPr>
                <w:rFonts w:ascii="宋体" w:eastAsia="仿宋_GB2312" w:hAnsi="宋体" w:cs="Times New Roman"/>
                <w:sz w:val="18"/>
                <w:szCs w:val="18"/>
                <w:u w:val="dotted"/>
              </w:rPr>
              <w:t xml:space="preserve">                                                                                                                     </w:t>
            </w:r>
          </w:p>
          <w:p w:rsidR="00C0558D" w:rsidRDefault="00370700">
            <w:pPr>
              <w:spacing w:line="320" w:lineRule="exact"/>
              <w:ind w:rightChars="-407" w:right="-855"/>
              <w:rPr>
                <w:rFonts w:ascii="宋体" w:eastAsia="宋体" w:hAnsi="Calibri" w:cs="Times New Roman"/>
                <w:sz w:val="18"/>
                <w:szCs w:val="18"/>
              </w:rPr>
            </w:pPr>
            <w:r>
              <w:rPr>
                <w:rFonts w:ascii="宋体" w:eastAsia="宋体" w:hAnsi="宋体" w:cs="Times New Roman" w:hint="eastAsia"/>
                <w:sz w:val="18"/>
                <w:szCs w:val="18"/>
              </w:rPr>
              <w:t>平台期末注册</w:t>
            </w:r>
            <w:r>
              <w:rPr>
                <w:rFonts w:ascii="宋体" w:eastAsia="宋体" w:hAnsi="宋体" w:cs="Times New Roman" w:hint="eastAsia"/>
                <w:b/>
                <w:sz w:val="18"/>
                <w:szCs w:val="18"/>
              </w:rPr>
              <w:t>卖家</w:t>
            </w:r>
            <w:r>
              <w:rPr>
                <w:rFonts w:ascii="宋体" w:eastAsia="宋体" w:hAnsi="宋体" w:cs="Times New Roman" w:hint="eastAsia"/>
                <w:sz w:val="18"/>
                <w:szCs w:val="18"/>
              </w:rPr>
              <w:t>用户数，本期：</w:t>
            </w:r>
            <w:r>
              <w:rPr>
                <w:rFonts w:ascii="宋体" w:eastAsia="宋体" w:hAnsi="宋体" w:cs="Times New Roman"/>
                <w:sz w:val="18"/>
                <w:szCs w:val="18"/>
                <w:u w:val="single"/>
              </w:rPr>
              <w:t xml:space="preserve">              </w:t>
            </w:r>
            <w:proofErr w:type="gramStart"/>
            <w:r>
              <w:rPr>
                <w:rFonts w:ascii="宋体" w:eastAsia="宋体" w:hAnsi="宋体" w:cs="Times New Roman" w:hint="eastAsia"/>
                <w:sz w:val="18"/>
                <w:szCs w:val="18"/>
              </w:rPr>
              <w:t>个</w:t>
            </w:r>
            <w:proofErr w:type="gramEnd"/>
            <w:r>
              <w:rPr>
                <w:rFonts w:ascii="宋体" w:eastAsia="宋体" w:hAnsi="宋体" w:cs="Times New Roman" w:hint="eastAsia"/>
                <w:sz w:val="18"/>
                <w:szCs w:val="18"/>
              </w:rPr>
              <w:t>，上年同期：</w:t>
            </w:r>
            <w:r>
              <w:rPr>
                <w:rFonts w:ascii="宋体" w:eastAsia="宋体" w:hAnsi="宋体" w:cs="Times New Roman"/>
                <w:sz w:val="18"/>
                <w:szCs w:val="18"/>
                <w:u w:val="single"/>
              </w:rPr>
              <w:t xml:space="preserve">              </w:t>
            </w:r>
            <w:r>
              <w:rPr>
                <w:rFonts w:ascii="宋体" w:eastAsia="宋体" w:hAnsi="宋体" w:cs="Times New Roman" w:hint="eastAsia"/>
                <w:sz w:val="18"/>
                <w:szCs w:val="18"/>
              </w:rPr>
              <w:t>个</w:t>
            </w:r>
          </w:p>
          <w:p w:rsidR="00C0558D" w:rsidRDefault="00370700">
            <w:pPr>
              <w:spacing w:line="320" w:lineRule="exact"/>
              <w:ind w:rightChars="-407" w:right="-855"/>
              <w:rPr>
                <w:rFonts w:ascii="宋体" w:eastAsia="宋体" w:hAnsi="Calibri" w:cs="Times New Roman"/>
                <w:sz w:val="18"/>
                <w:szCs w:val="18"/>
                <w:u w:val="single"/>
              </w:rPr>
            </w:pPr>
            <w:r>
              <w:rPr>
                <w:rFonts w:ascii="宋体" w:eastAsia="宋体" w:hAnsi="宋体" w:cs="Times New Roman"/>
                <w:sz w:val="18"/>
                <w:szCs w:val="18"/>
              </w:rPr>
              <w:t xml:space="preserve">    </w:t>
            </w:r>
            <w:r>
              <w:rPr>
                <w:rFonts w:ascii="宋体" w:eastAsia="宋体" w:hAnsi="宋体" w:cs="Times New Roman" w:hint="eastAsia"/>
                <w:sz w:val="18"/>
                <w:szCs w:val="18"/>
              </w:rPr>
              <w:t>其中：开展跨境交易活动的</w:t>
            </w:r>
            <w:r>
              <w:rPr>
                <w:rFonts w:ascii="宋体" w:eastAsia="宋体" w:hAnsi="宋体" w:cs="Times New Roman" w:hint="eastAsia"/>
                <w:b/>
                <w:sz w:val="18"/>
                <w:szCs w:val="18"/>
              </w:rPr>
              <w:t>卖家</w:t>
            </w:r>
            <w:r>
              <w:rPr>
                <w:rFonts w:ascii="宋体" w:eastAsia="宋体" w:hAnsi="宋体" w:cs="Times New Roman" w:hint="eastAsia"/>
                <w:sz w:val="18"/>
                <w:szCs w:val="18"/>
              </w:rPr>
              <w:t>用户数，本期：</w:t>
            </w:r>
            <w:r>
              <w:rPr>
                <w:rFonts w:ascii="宋体" w:eastAsia="宋体" w:hAnsi="宋体" w:cs="Times New Roman"/>
                <w:sz w:val="18"/>
                <w:szCs w:val="18"/>
                <w:u w:val="single"/>
              </w:rPr>
              <w:t xml:space="preserve">              </w:t>
            </w:r>
            <w:proofErr w:type="gramStart"/>
            <w:r>
              <w:rPr>
                <w:rFonts w:ascii="宋体" w:eastAsia="宋体" w:hAnsi="宋体" w:cs="Times New Roman" w:hint="eastAsia"/>
                <w:sz w:val="18"/>
                <w:szCs w:val="18"/>
              </w:rPr>
              <w:t>个</w:t>
            </w:r>
            <w:proofErr w:type="gramEnd"/>
            <w:r>
              <w:rPr>
                <w:rFonts w:ascii="宋体" w:eastAsia="宋体" w:hAnsi="宋体" w:cs="Times New Roman" w:hint="eastAsia"/>
                <w:sz w:val="18"/>
                <w:szCs w:val="18"/>
              </w:rPr>
              <w:t>，上年同期：</w:t>
            </w:r>
            <w:r>
              <w:rPr>
                <w:rFonts w:ascii="宋体" w:eastAsia="宋体" w:hAnsi="宋体" w:cs="Times New Roman"/>
                <w:sz w:val="18"/>
                <w:szCs w:val="18"/>
                <w:u w:val="single"/>
              </w:rPr>
              <w:t xml:space="preserve">              </w:t>
            </w:r>
            <w:r>
              <w:rPr>
                <w:rFonts w:ascii="宋体" w:eastAsia="宋体" w:hAnsi="宋体" w:cs="Times New Roman" w:hint="eastAsia"/>
                <w:sz w:val="18"/>
                <w:szCs w:val="18"/>
              </w:rPr>
              <w:t>个</w:t>
            </w:r>
          </w:p>
          <w:p w:rsidR="00C0558D" w:rsidRDefault="00370700">
            <w:pPr>
              <w:spacing w:line="320" w:lineRule="exact"/>
              <w:ind w:rightChars="-407" w:right="-855"/>
              <w:rPr>
                <w:rFonts w:ascii="宋体" w:eastAsia="宋体" w:hAnsi="Calibri" w:cs="Times New Roman"/>
                <w:b/>
                <w:bCs/>
                <w:sz w:val="18"/>
                <w:szCs w:val="18"/>
                <w:u w:val="single"/>
              </w:rPr>
            </w:pPr>
            <w:r>
              <w:rPr>
                <w:rFonts w:ascii="宋体" w:eastAsia="宋体" w:hAnsi="宋体" w:cs="Times New Roman" w:hint="eastAsia"/>
                <w:sz w:val="18"/>
                <w:szCs w:val="18"/>
              </w:rPr>
              <w:t>平台期末注册</w:t>
            </w:r>
            <w:r>
              <w:rPr>
                <w:rFonts w:ascii="宋体" w:eastAsia="宋体" w:hAnsi="宋体" w:cs="Times New Roman" w:hint="eastAsia"/>
                <w:b/>
                <w:sz w:val="18"/>
                <w:szCs w:val="18"/>
              </w:rPr>
              <w:t>买家</w:t>
            </w:r>
            <w:r>
              <w:rPr>
                <w:rFonts w:ascii="宋体" w:eastAsia="宋体" w:hAnsi="宋体" w:cs="Times New Roman" w:hint="eastAsia"/>
                <w:sz w:val="18"/>
                <w:szCs w:val="18"/>
              </w:rPr>
              <w:t>用户数，本期：</w:t>
            </w:r>
            <w:r>
              <w:rPr>
                <w:rFonts w:ascii="宋体" w:eastAsia="宋体" w:hAnsi="宋体" w:cs="Times New Roman"/>
                <w:sz w:val="18"/>
                <w:szCs w:val="18"/>
                <w:u w:val="single"/>
              </w:rPr>
              <w:t xml:space="preserve">              </w:t>
            </w:r>
            <w:proofErr w:type="gramStart"/>
            <w:r>
              <w:rPr>
                <w:rFonts w:ascii="宋体" w:eastAsia="宋体" w:hAnsi="宋体" w:cs="Times New Roman" w:hint="eastAsia"/>
                <w:sz w:val="18"/>
                <w:szCs w:val="18"/>
              </w:rPr>
              <w:t>个</w:t>
            </w:r>
            <w:proofErr w:type="gramEnd"/>
            <w:r>
              <w:rPr>
                <w:rFonts w:ascii="宋体" w:eastAsia="宋体" w:hAnsi="宋体" w:cs="Times New Roman" w:hint="eastAsia"/>
                <w:sz w:val="18"/>
                <w:szCs w:val="18"/>
              </w:rPr>
              <w:t>，上年同期：</w:t>
            </w:r>
            <w:r>
              <w:rPr>
                <w:rFonts w:ascii="宋体" w:eastAsia="宋体" w:hAnsi="宋体" w:cs="Times New Roman"/>
                <w:sz w:val="18"/>
                <w:szCs w:val="18"/>
                <w:u w:val="single"/>
              </w:rPr>
              <w:t xml:space="preserve">              </w:t>
            </w:r>
            <w:proofErr w:type="gramStart"/>
            <w:r>
              <w:rPr>
                <w:rFonts w:ascii="宋体" w:eastAsia="宋体" w:hAnsi="宋体" w:cs="Times New Roman" w:hint="eastAsia"/>
                <w:sz w:val="18"/>
                <w:szCs w:val="18"/>
              </w:rPr>
              <w:t>个</w:t>
            </w:r>
            <w:proofErr w:type="gramEnd"/>
          </w:p>
        </w:tc>
      </w:tr>
      <w:tr w:rsidR="00C0558D">
        <w:trPr>
          <w:trHeight w:hRule="exact" w:val="312"/>
          <w:jc w:val="center"/>
        </w:trPr>
        <w:tc>
          <w:tcPr>
            <w:tcW w:w="5000" w:type="pct"/>
            <w:gridSpan w:val="4"/>
            <w:tcBorders>
              <w:left w:val="nil"/>
              <w:right w:val="nil"/>
            </w:tcBorders>
            <w:vAlign w:val="center"/>
          </w:tcPr>
          <w:p w:rsidR="00C0558D" w:rsidRDefault="00370700">
            <w:pPr>
              <w:spacing w:line="320" w:lineRule="exact"/>
              <w:jc w:val="center"/>
              <w:rPr>
                <w:rFonts w:ascii="宋体" w:eastAsia="仿宋_GB2312" w:hAnsi="Times New Roman" w:cs="Times New Roman"/>
                <w:b/>
                <w:bCs/>
                <w:sz w:val="32"/>
                <w:szCs w:val="21"/>
              </w:rPr>
            </w:pPr>
            <w:r>
              <w:rPr>
                <w:rFonts w:ascii="宋体" w:eastAsia="仿宋_GB2312" w:hAnsi="宋体" w:cs="Times New Roman" w:hint="eastAsia"/>
                <w:b/>
                <w:bCs/>
                <w:sz w:val="24"/>
                <w:szCs w:val="21"/>
              </w:rPr>
              <w:t>二、总体交易情况</w:t>
            </w:r>
          </w:p>
        </w:tc>
      </w:tr>
      <w:tr w:rsidR="00C0558D">
        <w:trPr>
          <w:trHeight w:hRule="exact" w:val="312"/>
          <w:jc w:val="center"/>
        </w:trPr>
        <w:tc>
          <w:tcPr>
            <w:tcW w:w="2773" w:type="pct"/>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指标名称</w:t>
            </w:r>
          </w:p>
        </w:tc>
        <w:tc>
          <w:tcPr>
            <w:tcW w:w="735"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代码</w:t>
            </w:r>
          </w:p>
        </w:tc>
        <w:tc>
          <w:tcPr>
            <w:tcW w:w="588"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904" w:type="pct"/>
            <w:tcBorders>
              <w:righ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r>
      <w:tr w:rsidR="00C0558D">
        <w:trPr>
          <w:trHeight w:hRule="exact" w:val="312"/>
          <w:jc w:val="center"/>
        </w:trPr>
        <w:tc>
          <w:tcPr>
            <w:tcW w:w="2773" w:type="pct"/>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甲</w:t>
            </w:r>
          </w:p>
        </w:tc>
        <w:tc>
          <w:tcPr>
            <w:tcW w:w="735"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乙</w:t>
            </w:r>
          </w:p>
        </w:tc>
        <w:tc>
          <w:tcPr>
            <w:tcW w:w="588"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1</w:t>
            </w:r>
          </w:p>
        </w:tc>
        <w:tc>
          <w:tcPr>
            <w:tcW w:w="904" w:type="pct"/>
            <w:tcBorders>
              <w:right w:val="nil"/>
            </w:tcBorders>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w:t>
            </w:r>
          </w:p>
        </w:tc>
      </w:tr>
      <w:tr w:rsidR="00C0558D">
        <w:trPr>
          <w:trHeight w:hRule="exact" w:val="312"/>
          <w:jc w:val="center"/>
        </w:trPr>
        <w:tc>
          <w:tcPr>
            <w:tcW w:w="2773" w:type="pct"/>
            <w:tcBorders>
              <w:left w:val="nil"/>
            </w:tcBorders>
            <w:vAlign w:val="center"/>
          </w:tcPr>
          <w:p w:rsidR="00C0558D" w:rsidRDefault="00370700">
            <w:pPr>
              <w:jc w:val="left"/>
              <w:rPr>
                <w:rFonts w:ascii="宋体" w:eastAsia="仿宋_GB2312" w:hAnsi="Times New Roman" w:cs="Times New Roman"/>
                <w:sz w:val="18"/>
                <w:szCs w:val="18"/>
              </w:rPr>
            </w:pPr>
            <w:r>
              <w:rPr>
                <w:rFonts w:ascii="宋体" w:eastAsia="仿宋_GB2312" w:hAnsi="宋体" w:cs="Times New Roman" w:hint="eastAsia"/>
                <w:sz w:val="18"/>
                <w:szCs w:val="18"/>
              </w:rPr>
              <w:t>平台跨境交易笔数</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201</w:t>
            </w:r>
          </w:p>
        </w:tc>
        <w:tc>
          <w:tcPr>
            <w:tcW w:w="588" w:type="pct"/>
            <w:vAlign w:val="center"/>
          </w:tcPr>
          <w:p w:rsidR="00C0558D" w:rsidRDefault="00C0558D">
            <w:pPr>
              <w:jc w:val="center"/>
              <w:rPr>
                <w:rFonts w:ascii="宋体" w:eastAsia="仿宋_GB2312" w:hAnsi="宋体" w:cs="Times New Roman"/>
                <w:sz w:val="18"/>
                <w:szCs w:val="18"/>
              </w:rPr>
            </w:pPr>
          </w:p>
        </w:tc>
        <w:tc>
          <w:tcPr>
            <w:tcW w:w="904" w:type="pct"/>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hRule="exact" w:val="312"/>
          <w:jc w:val="center"/>
        </w:trPr>
        <w:tc>
          <w:tcPr>
            <w:tcW w:w="2773" w:type="pct"/>
            <w:tcBorders>
              <w:left w:val="nil"/>
            </w:tcBorders>
            <w:vAlign w:val="center"/>
          </w:tcPr>
          <w:p w:rsidR="00C0558D" w:rsidRDefault="00370700">
            <w:pPr>
              <w:rPr>
                <w:rFonts w:ascii="宋体" w:eastAsia="仿宋_GB2312" w:hAnsi="Times New Roman" w:cs="Times New Roman"/>
                <w:sz w:val="18"/>
                <w:szCs w:val="18"/>
              </w:rPr>
            </w:pPr>
            <w:r>
              <w:rPr>
                <w:rFonts w:ascii="宋体" w:eastAsia="仿宋_GB2312" w:hAnsi="宋体" w:cs="Times New Roman" w:hint="eastAsia"/>
                <w:sz w:val="18"/>
                <w:szCs w:val="18"/>
              </w:rPr>
              <w:t>平台跨境交易额（万元）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202</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rPr>
                <w:rFonts w:ascii="宋体" w:eastAsia="仿宋_GB2312" w:hAnsi="Times New Roman" w:cs="Times New Roman"/>
                <w:sz w:val="18"/>
                <w:szCs w:val="18"/>
              </w:rPr>
            </w:pPr>
            <w:r>
              <w:rPr>
                <w:rFonts w:ascii="宋体" w:eastAsia="仿宋_GB2312" w:hAnsi="宋体" w:cs="Times New Roman" w:hint="eastAsia"/>
                <w:sz w:val="18"/>
                <w:szCs w:val="18"/>
              </w:rPr>
              <w:t>（一）按经营主体分：</w:t>
            </w:r>
          </w:p>
        </w:tc>
        <w:tc>
          <w:tcPr>
            <w:tcW w:w="735"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588"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904" w:type="pct"/>
            <w:tcBorders>
              <w:righ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r>
      <w:tr w:rsidR="00C0558D">
        <w:trPr>
          <w:trHeight w:hRule="exact" w:val="312"/>
          <w:jc w:val="center"/>
        </w:trPr>
        <w:tc>
          <w:tcPr>
            <w:tcW w:w="2773" w:type="pct"/>
            <w:tcBorders>
              <w:left w:val="nil"/>
            </w:tcBorders>
            <w:vAlign w:val="center"/>
          </w:tcPr>
          <w:p w:rsidR="00C0558D" w:rsidRDefault="00370700">
            <w:pPr>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w:t>
            </w:r>
            <w:r>
              <w:rPr>
                <w:rFonts w:ascii="宋体" w:eastAsia="仿宋_GB2312" w:hAnsi="宋体" w:cs="Times New Roman"/>
                <w:sz w:val="18"/>
                <w:szCs w:val="18"/>
              </w:rPr>
              <w:t>1</w:t>
            </w:r>
            <w:r>
              <w:rPr>
                <w:rFonts w:ascii="宋体" w:eastAsia="仿宋_GB2312" w:hAnsi="宋体" w:cs="Times New Roman" w:hint="eastAsia"/>
                <w:sz w:val="18"/>
                <w:szCs w:val="18"/>
              </w:rPr>
              <w:t>）自营销售交易额（万元）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203</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w:t>
            </w:r>
            <w:r>
              <w:rPr>
                <w:rFonts w:ascii="宋体" w:eastAsia="仿宋_GB2312" w:hAnsi="宋体" w:cs="Times New Roman"/>
                <w:sz w:val="18"/>
                <w:szCs w:val="18"/>
              </w:rPr>
              <w:t>2</w:t>
            </w:r>
            <w:r>
              <w:rPr>
                <w:rFonts w:ascii="宋体" w:eastAsia="仿宋_GB2312" w:hAnsi="宋体" w:cs="Times New Roman" w:hint="eastAsia"/>
                <w:sz w:val="18"/>
                <w:szCs w:val="18"/>
              </w:rPr>
              <w:t>）非自营销售交易额（万元）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204</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rPr>
                <w:rFonts w:ascii="宋体" w:eastAsia="仿宋_GB2312" w:hAnsi="Times New Roman" w:cs="Times New Roman"/>
                <w:sz w:val="18"/>
                <w:szCs w:val="18"/>
              </w:rPr>
            </w:pPr>
            <w:r>
              <w:rPr>
                <w:rFonts w:ascii="宋体" w:eastAsia="仿宋_GB2312" w:hAnsi="宋体" w:cs="Times New Roman" w:hint="eastAsia"/>
                <w:sz w:val="18"/>
                <w:szCs w:val="18"/>
              </w:rPr>
              <w:t>（二）按进出口分：</w:t>
            </w:r>
          </w:p>
        </w:tc>
        <w:tc>
          <w:tcPr>
            <w:tcW w:w="735"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588"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904" w:type="pct"/>
            <w:tcBorders>
              <w:righ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r>
      <w:tr w:rsidR="00C0558D">
        <w:trPr>
          <w:trHeight w:hRule="exact" w:val="312"/>
          <w:jc w:val="center"/>
        </w:trPr>
        <w:tc>
          <w:tcPr>
            <w:tcW w:w="2773" w:type="pct"/>
            <w:tcBorders>
              <w:left w:val="nil"/>
            </w:tcBorders>
            <w:vAlign w:val="center"/>
          </w:tcPr>
          <w:p w:rsidR="00C0558D" w:rsidRDefault="00370700">
            <w:pPr>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w:t>
            </w:r>
            <w:r>
              <w:rPr>
                <w:rFonts w:ascii="宋体" w:eastAsia="仿宋_GB2312" w:hAnsi="宋体" w:cs="Times New Roman"/>
                <w:sz w:val="18"/>
                <w:szCs w:val="18"/>
              </w:rPr>
              <w:t>1</w:t>
            </w:r>
            <w:r>
              <w:rPr>
                <w:rFonts w:ascii="宋体" w:eastAsia="仿宋_GB2312" w:hAnsi="宋体" w:cs="Times New Roman" w:hint="eastAsia"/>
                <w:sz w:val="18"/>
                <w:szCs w:val="18"/>
              </w:rPr>
              <w:t>）进口额（万元）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205</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w:t>
            </w:r>
            <w:r>
              <w:rPr>
                <w:rFonts w:ascii="宋体" w:eastAsia="仿宋_GB2312" w:hAnsi="宋体" w:cs="Times New Roman"/>
                <w:sz w:val="18"/>
                <w:szCs w:val="18"/>
              </w:rPr>
              <w:t>2</w:t>
            </w:r>
            <w:r>
              <w:rPr>
                <w:rFonts w:ascii="宋体" w:eastAsia="仿宋_GB2312" w:hAnsi="宋体" w:cs="Times New Roman" w:hint="eastAsia"/>
                <w:sz w:val="18"/>
                <w:szCs w:val="18"/>
              </w:rPr>
              <w:t>）出口额（万元）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206</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rPr>
                <w:rFonts w:ascii="宋体" w:eastAsia="仿宋_GB2312" w:hAnsi="Times New Roman" w:cs="Times New Roman"/>
                <w:sz w:val="18"/>
                <w:szCs w:val="18"/>
              </w:rPr>
            </w:pPr>
            <w:r>
              <w:rPr>
                <w:rFonts w:ascii="宋体" w:eastAsia="仿宋_GB2312" w:hAnsi="宋体" w:cs="Times New Roman" w:hint="eastAsia"/>
                <w:sz w:val="18"/>
                <w:szCs w:val="18"/>
              </w:rPr>
              <w:t>（三）按交易内容分：</w:t>
            </w:r>
          </w:p>
        </w:tc>
        <w:tc>
          <w:tcPr>
            <w:tcW w:w="735"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588"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904" w:type="pct"/>
            <w:tcBorders>
              <w:righ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r>
      <w:tr w:rsidR="00C0558D">
        <w:trPr>
          <w:trHeight w:hRule="exact" w:val="312"/>
          <w:jc w:val="center"/>
        </w:trPr>
        <w:tc>
          <w:tcPr>
            <w:tcW w:w="2773" w:type="pct"/>
            <w:tcBorders>
              <w:left w:val="nil"/>
            </w:tcBorders>
            <w:vAlign w:val="center"/>
          </w:tcPr>
          <w:p w:rsidR="00C0558D" w:rsidRDefault="00370700">
            <w:pPr>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w:t>
            </w:r>
            <w:r>
              <w:rPr>
                <w:rFonts w:ascii="宋体" w:eastAsia="仿宋_GB2312" w:hAnsi="宋体" w:cs="Times New Roman"/>
                <w:sz w:val="18"/>
                <w:szCs w:val="18"/>
              </w:rPr>
              <w:t>1</w:t>
            </w:r>
            <w:r>
              <w:rPr>
                <w:rFonts w:ascii="宋体" w:eastAsia="仿宋_GB2312" w:hAnsi="宋体" w:cs="Times New Roman" w:hint="eastAsia"/>
                <w:sz w:val="18"/>
                <w:szCs w:val="18"/>
              </w:rPr>
              <w:t>）实物商品交易额（万元）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207</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ind w:firstLineChars="550" w:firstLine="990"/>
              <w:rPr>
                <w:rFonts w:ascii="宋体" w:eastAsia="仿宋_GB2312" w:hAnsi="Times New Roman" w:cs="Times New Roman"/>
                <w:sz w:val="18"/>
                <w:szCs w:val="18"/>
              </w:rPr>
            </w:pPr>
            <w:r>
              <w:rPr>
                <w:rFonts w:ascii="宋体" w:eastAsia="仿宋_GB2312" w:hAnsi="宋体" w:cs="Times New Roman" w:hint="eastAsia"/>
                <w:sz w:val="18"/>
                <w:szCs w:val="18"/>
              </w:rPr>
              <w:t>其中：</w:t>
            </w:r>
            <w:r>
              <w:rPr>
                <w:rFonts w:ascii="宋体" w:eastAsia="仿宋_GB2312" w:hAnsi="宋体" w:cs="Times New Roman"/>
                <w:sz w:val="18"/>
                <w:szCs w:val="18"/>
              </w:rPr>
              <w:t>B2B</w:t>
            </w:r>
            <w:r>
              <w:rPr>
                <w:rFonts w:ascii="宋体" w:eastAsia="仿宋_GB2312" w:hAnsi="宋体" w:cs="Times New Roman" w:hint="eastAsia"/>
                <w:sz w:val="18"/>
                <w:szCs w:val="18"/>
              </w:rPr>
              <w:t>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208</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ind w:firstLineChars="850" w:firstLine="1530"/>
              <w:rPr>
                <w:rFonts w:ascii="宋体" w:eastAsia="仿宋_GB2312" w:hAnsi="Times New Roman" w:cs="Times New Roman"/>
                <w:sz w:val="18"/>
                <w:szCs w:val="18"/>
              </w:rPr>
            </w:pPr>
            <w:r>
              <w:rPr>
                <w:rFonts w:ascii="宋体" w:eastAsia="仿宋_GB2312" w:hAnsi="宋体" w:cs="Times New Roman"/>
                <w:sz w:val="18"/>
                <w:szCs w:val="18"/>
              </w:rPr>
              <w:t>B2C</w:t>
            </w:r>
            <w:r>
              <w:rPr>
                <w:rFonts w:ascii="宋体" w:eastAsia="仿宋_GB2312" w:hAnsi="宋体" w:cs="Times New Roman" w:hint="eastAsia"/>
                <w:sz w:val="18"/>
                <w:szCs w:val="18"/>
              </w:rPr>
              <w:t>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209</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ind w:firstLineChars="850" w:firstLine="1530"/>
              <w:rPr>
                <w:rFonts w:ascii="宋体" w:eastAsia="仿宋_GB2312" w:hAnsi="Times New Roman" w:cs="Times New Roman"/>
                <w:sz w:val="18"/>
                <w:szCs w:val="18"/>
              </w:rPr>
            </w:pPr>
            <w:r>
              <w:rPr>
                <w:rFonts w:ascii="宋体" w:eastAsia="仿宋_GB2312" w:hAnsi="宋体" w:cs="Times New Roman"/>
                <w:sz w:val="18"/>
                <w:szCs w:val="18"/>
              </w:rPr>
              <w:t>C2C</w:t>
            </w:r>
            <w:r>
              <w:rPr>
                <w:rFonts w:ascii="宋体" w:eastAsia="仿宋_GB2312" w:hAnsi="宋体" w:cs="Times New Roman" w:hint="eastAsia"/>
                <w:sz w:val="18"/>
                <w:szCs w:val="18"/>
              </w:rPr>
              <w:t>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210</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shd w:val="clear" w:color="auto" w:fill="FFFFFF"/>
            <w:vAlign w:val="center"/>
          </w:tcPr>
          <w:p w:rsidR="00C0558D" w:rsidRDefault="00370700">
            <w:pPr>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w:t>
            </w:r>
            <w:r>
              <w:rPr>
                <w:rFonts w:ascii="宋体" w:eastAsia="仿宋_GB2312" w:hAnsi="宋体" w:cs="Times New Roman"/>
                <w:sz w:val="18"/>
                <w:szCs w:val="18"/>
              </w:rPr>
              <w:t>2</w:t>
            </w:r>
            <w:r>
              <w:rPr>
                <w:rFonts w:ascii="宋体" w:eastAsia="仿宋_GB2312" w:hAnsi="宋体" w:cs="Times New Roman" w:hint="eastAsia"/>
                <w:sz w:val="18"/>
                <w:szCs w:val="18"/>
              </w:rPr>
              <w:t>）非实物商品交易额（万元）</w:t>
            </w:r>
          </w:p>
        </w:tc>
        <w:tc>
          <w:tcPr>
            <w:tcW w:w="735" w:type="pct"/>
            <w:shd w:val="clear" w:color="auto" w:fill="FFFFFF"/>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211</w:t>
            </w:r>
          </w:p>
        </w:tc>
        <w:tc>
          <w:tcPr>
            <w:tcW w:w="588" w:type="pct"/>
            <w:shd w:val="clear" w:color="auto" w:fill="FFFFFF"/>
            <w:vAlign w:val="center"/>
          </w:tcPr>
          <w:p w:rsidR="00C0558D" w:rsidRDefault="00C0558D">
            <w:pPr>
              <w:rPr>
                <w:rFonts w:ascii="宋体" w:eastAsia="仿宋_GB2312" w:hAnsi="Times New Roman" w:cs="Times New Roman"/>
                <w:sz w:val="18"/>
                <w:szCs w:val="18"/>
              </w:rPr>
            </w:pPr>
          </w:p>
        </w:tc>
        <w:tc>
          <w:tcPr>
            <w:tcW w:w="904" w:type="pct"/>
            <w:tcBorders>
              <w:right w:val="nil"/>
            </w:tcBorders>
            <w:shd w:val="clear" w:color="auto" w:fill="FFFFFF"/>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shd w:val="clear" w:color="auto" w:fill="FFFFFF"/>
            <w:vAlign w:val="center"/>
          </w:tcPr>
          <w:p w:rsidR="00C0558D" w:rsidRDefault="00370700">
            <w:pPr>
              <w:ind w:firstLineChars="550" w:firstLine="990"/>
              <w:rPr>
                <w:rFonts w:ascii="宋体" w:eastAsia="仿宋_GB2312" w:hAnsi="Times New Roman" w:cs="Times New Roman"/>
                <w:sz w:val="18"/>
                <w:szCs w:val="18"/>
              </w:rPr>
            </w:pPr>
            <w:r>
              <w:rPr>
                <w:rFonts w:ascii="宋体" w:eastAsia="仿宋_GB2312" w:hAnsi="宋体" w:cs="Times New Roman" w:hint="eastAsia"/>
                <w:sz w:val="18"/>
                <w:szCs w:val="18"/>
              </w:rPr>
              <w:t>其中：</w:t>
            </w:r>
            <w:r>
              <w:rPr>
                <w:rFonts w:ascii="宋体" w:eastAsia="仿宋_GB2312" w:hAnsi="宋体" w:cs="Times New Roman"/>
                <w:sz w:val="18"/>
                <w:szCs w:val="18"/>
              </w:rPr>
              <w:t>B2B</w:t>
            </w:r>
            <w:r>
              <w:rPr>
                <w:rFonts w:ascii="宋体" w:eastAsia="仿宋_GB2312" w:hAnsi="宋体" w:cs="Times New Roman" w:hint="eastAsia"/>
                <w:sz w:val="18"/>
                <w:szCs w:val="18"/>
              </w:rPr>
              <w:t>交易额（万元）</w:t>
            </w:r>
          </w:p>
        </w:tc>
        <w:tc>
          <w:tcPr>
            <w:tcW w:w="735" w:type="pct"/>
            <w:shd w:val="clear" w:color="auto" w:fill="FFFFFF"/>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212</w:t>
            </w:r>
          </w:p>
        </w:tc>
        <w:tc>
          <w:tcPr>
            <w:tcW w:w="588" w:type="pct"/>
            <w:shd w:val="clear" w:color="auto" w:fill="FFFFFF"/>
            <w:vAlign w:val="center"/>
          </w:tcPr>
          <w:p w:rsidR="00C0558D" w:rsidRDefault="00C0558D">
            <w:pPr>
              <w:rPr>
                <w:rFonts w:ascii="宋体" w:eastAsia="仿宋_GB2312" w:hAnsi="Times New Roman" w:cs="Times New Roman"/>
                <w:sz w:val="18"/>
                <w:szCs w:val="18"/>
              </w:rPr>
            </w:pPr>
          </w:p>
        </w:tc>
        <w:tc>
          <w:tcPr>
            <w:tcW w:w="904" w:type="pct"/>
            <w:tcBorders>
              <w:right w:val="nil"/>
            </w:tcBorders>
            <w:shd w:val="clear" w:color="auto" w:fill="FFFFFF"/>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shd w:val="clear" w:color="auto" w:fill="FFFFFF"/>
            <w:vAlign w:val="center"/>
          </w:tcPr>
          <w:p w:rsidR="00C0558D" w:rsidRDefault="00370700">
            <w:pPr>
              <w:ind w:firstLineChars="850" w:firstLine="1530"/>
              <w:rPr>
                <w:rFonts w:ascii="宋体" w:eastAsia="仿宋_GB2312" w:hAnsi="Times New Roman" w:cs="Times New Roman"/>
                <w:sz w:val="18"/>
                <w:szCs w:val="18"/>
              </w:rPr>
            </w:pPr>
            <w:r>
              <w:rPr>
                <w:rFonts w:ascii="宋体" w:eastAsia="仿宋_GB2312" w:hAnsi="宋体" w:cs="Times New Roman"/>
                <w:sz w:val="18"/>
                <w:szCs w:val="18"/>
              </w:rPr>
              <w:t>B2C</w:t>
            </w:r>
            <w:r>
              <w:rPr>
                <w:rFonts w:ascii="宋体" w:eastAsia="仿宋_GB2312" w:hAnsi="宋体" w:cs="Times New Roman" w:hint="eastAsia"/>
                <w:sz w:val="18"/>
                <w:szCs w:val="18"/>
              </w:rPr>
              <w:t>交易额（万元）</w:t>
            </w:r>
          </w:p>
        </w:tc>
        <w:tc>
          <w:tcPr>
            <w:tcW w:w="735" w:type="pct"/>
            <w:shd w:val="clear" w:color="auto" w:fill="FFFFFF"/>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213</w:t>
            </w:r>
          </w:p>
        </w:tc>
        <w:tc>
          <w:tcPr>
            <w:tcW w:w="588" w:type="pct"/>
            <w:shd w:val="clear" w:color="auto" w:fill="FFFFFF"/>
            <w:vAlign w:val="center"/>
          </w:tcPr>
          <w:p w:rsidR="00C0558D" w:rsidRDefault="00C0558D">
            <w:pPr>
              <w:rPr>
                <w:rFonts w:ascii="宋体" w:eastAsia="仿宋_GB2312" w:hAnsi="Times New Roman" w:cs="Times New Roman"/>
                <w:sz w:val="18"/>
                <w:szCs w:val="18"/>
              </w:rPr>
            </w:pPr>
          </w:p>
        </w:tc>
        <w:tc>
          <w:tcPr>
            <w:tcW w:w="904" w:type="pct"/>
            <w:tcBorders>
              <w:right w:val="nil"/>
            </w:tcBorders>
            <w:shd w:val="clear" w:color="auto" w:fill="FFFFFF"/>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shd w:val="clear" w:color="auto" w:fill="FFFFFF"/>
            <w:vAlign w:val="center"/>
          </w:tcPr>
          <w:p w:rsidR="00C0558D" w:rsidRDefault="00370700">
            <w:pPr>
              <w:ind w:firstLineChars="850" w:firstLine="1530"/>
              <w:rPr>
                <w:rFonts w:ascii="宋体" w:eastAsia="仿宋_GB2312" w:hAnsi="Times New Roman" w:cs="Times New Roman"/>
                <w:sz w:val="18"/>
                <w:szCs w:val="18"/>
              </w:rPr>
            </w:pPr>
            <w:r>
              <w:rPr>
                <w:rFonts w:ascii="宋体" w:eastAsia="仿宋_GB2312" w:hAnsi="宋体" w:cs="Times New Roman"/>
                <w:sz w:val="18"/>
                <w:szCs w:val="18"/>
              </w:rPr>
              <w:t>C2C</w:t>
            </w:r>
            <w:r>
              <w:rPr>
                <w:rFonts w:ascii="宋体" w:eastAsia="仿宋_GB2312" w:hAnsi="宋体" w:cs="Times New Roman" w:hint="eastAsia"/>
                <w:sz w:val="18"/>
                <w:szCs w:val="18"/>
              </w:rPr>
              <w:t>交易额（万元）</w:t>
            </w:r>
          </w:p>
        </w:tc>
        <w:tc>
          <w:tcPr>
            <w:tcW w:w="735" w:type="pct"/>
            <w:shd w:val="clear" w:color="auto" w:fill="FFFFFF"/>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214</w:t>
            </w:r>
          </w:p>
        </w:tc>
        <w:tc>
          <w:tcPr>
            <w:tcW w:w="588" w:type="pct"/>
            <w:shd w:val="clear" w:color="auto" w:fill="FFFFFF"/>
            <w:vAlign w:val="center"/>
          </w:tcPr>
          <w:p w:rsidR="00C0558D" w:rsidRDefault="00C0558D">
            <w:pPr>
              <w:rPr>
                <w:rFonts w:ascii="宋体" w:eastAsia="仿宋_GB2312" w:hAnsi="Times New Roman" w:cs="Times New Roman"/>
                <w:sz w:val="18"/>
                <w:szCs w:val="18"/>
              </w:rPr>
            </w:pPr>
          </w:p>
        </w:tc>
        <w:tc>
          <w:tcPr>
            <w:tcW w:w="904" w:type="pct"/>
            <w:tcBorders>
              <w:right w:val="nil"/>
            </w:tcBorders>
            <w:shd w:val="clear" w:color="auto" w:fill="FFFFFF"/>
            <w:vAlign w:val="center"/>
          </w:tcPr>
          <w:p w:rsidR="00C0558D" w:rsidRDefault="00C0558D">
            <w:pPr>
              <w:rPr>
                <w:rFonts w:ascii="宋体" w:eastAsia="仿宋_GB2312" w:hAnsi="Times New Roman" w:cs="Times New Roman"/>
                <w:sz w:val="18"/>
                <w:szCs w:val="18"/>
              </w:rPr>
            </w:pPr>
          </w:p>
        </w:tc>
      </w:tr>
    </w:tbl>
    <w:p w:rsidR="00C0558D" w:rsidRDefault="00370700">
      <w:pPr>
        <w:spacing w:line="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7"/>
        <w:gridCol w:w="1417"/>
        <w:gridCol w:w="1418"/>
        <w:gridCol w:w="1134"/>
        <w:gridCol w:w="1242"/>
      </w:tblGrid>
      <w:tr w:rsidR="00C0558D">
        <w:trPr>
          <w:trHeight w:val="510"/>
          <w:jc w:val="center"/>
        </w:trPr>
        <w:tc>
          <w:tcPr>
            <w:tcW w:w="8638" w:type="dxa"/>
            <w:gridSpan w:val="5"/>
            <w:tcBorders>
              <w:left w:val="nil"/>
              <w:right w:val="nil"/>
            </w:tcBorders>
            <w:vAlign w:val="center"/>
          </w:tcPr>
          <w:p w:rsidR="00C0558D" w:rsidRDefault="00370700">
            <w:pPr>
              <w:spacing w:line="320" w:lineRule="exact"/>
              <w:jc w:val="center"/>
              <w:rPr>
                <w:rFonts w:ascii="宋体" w:eastAsia="仿宋_GB2312" w:hAnsi="Times New Roman" w:cs="Times New Roman"/>
                <w:b/>
                <w:bCs/>
                <w:sz w:val="32"/>
                <w:szCs w:val="21"/>
              </w:rPr>
            </w:pPr>
            <w:r>
              <w:rPr>
                <w:rFonts w:ascii="宋体" w:eastAsia="仿宋_GB2312" w:hAnsi="Times New Roman" w:cs="Times New Roman"/>
                <w:b/>
                <w:bCs/>
                <w:sz w:val="32"/>
                <w:szCs w:val="21"/>
              </w:rPr>
              <w:lastRenderedPageBreak/>
              <w:br w:type="page"/>
            </w:r>
            <w:r>
              <w:rPr>
                <w:rFonts w:ascii="宋体" w:eastAsia="仿宋_GB2312" w:hAnsi="宋体" w:cs="Times New Roman" w:hint="eastAsia"/>
                <w:b/>
                <w:bCs/>
                <w:sz w:val="24"/>
                <w:szCs w:val="21"/>
              </w:rPr>
              <w:t>三、分商品类别交易情况</w:t>
            </w:r>
          </w:p>
        </w:tc>
      </w:tr>
      <w:tr w:rsidR="00C0558D">
        <w:trPr>
          <w:trHeight w:val="369"/>
          <w:jc w:val="center"/>
        </w:trPr>
        <w:tc>
          <w:tcPr>
            <w:tcW w:w="3427" w:type="dxa"/>
            <w:vMerge w:val="restart"/>
            <w:tcBorders>
              <w:left w:val="nil"/>
            </w:tcBorders>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hint="eastAsia"/>
                <w:sz w:val="18"/>
                <w:szCs w:val="18"/>
              </w:rPr>
              <w:t>类别</w:t>
            </w:r>
          </w:p>
        </w:tc>
        <w:tc>
          <w:tcPr>
            <w:tcW w:w="2835" w:type="dxa"/>
            <w:gridSpan w:val="2"/>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hint="eastAsia"/>
                <w:sz w:val="18"/>
                <w:szCs w:val="18"/>
              </w:rPr>
              <w:t>进口额（万元）</w:t>
            </w:r>
          </w:p>
        </w:tc>
        <w:tc>
          <w:tcPr>
            <w:tcW w:w="2376" w:type="dxa"/>
            <w:gridSpan w:val="2"/>
            <w:tcBorders>
              <w:right w:val="nil"/>
            </w:tcBorders>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hint="eastAsia"/>
                <w:sz w:val="18"/>
                <w:szCs w:val="18"/>
              </w:rPr>
              <w:t>出口额（万元）</w:t>
            </w:r>
          </w:p>
        </w:tc>
      </w:tr>
      <w:tr w:rsidR="00C0558D">
        <w:trPr>
          <w:trHeight w:val="369"/>
          <w:jc w:val="center"/>
        </w:trPr>
        <w:tc>
          <w:tcPr>
            <w:tcW w:w="3427" w:type="dxa"/>
            <w:vMerge/>
            <w:tcBorders>
              <w:left w:val="nil"/>
            </w:tcBorders>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417" w:type="dxa"/>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1418" w:type="dxa"/>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c>
          <w:tcPr>
            <w:tcW w:w="1134" w:type="dxa"/>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1242" w:type="dxa"/>
            <w:tcBorders>
              <w:right w:val="nil"/>
            </w:tcBorders>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r>
      <w:tr w:rsidR="00C0558D">
        <w:trPr>
          <w:trHeight w:val="369"/>
          <w:jc w:val="center"/>
        </w:trPr>
        <w:tc>
          <w:tcPr>
            <w:tcW w:w="3427" w:type="dxa"/>
            <w:tcBorders>
              <w:left w:val="nil"/>
            </w:tcBorders>
            <w:vAlign w:val="center"/>
          </w:tcPr>
          <w:p w:rsidR="00C0558D" w:rsidRDefault="00370700">
            <w:pPr>
              <w:snapToGrid w:val="0"/>
              <w:spacing w:line="360" w:lineRule="auto"/>
              <w:jc w:val="center"/>
              <w:rPr>
                <w:rFonts w:ascii="Times New Roman" w:eastAsia="仿宋_GB2312" w:hAnsi="Times New Roman" w:cs="Times New Roman"/>
                <w:b/>
                <w:bCs/>
                <w:sz w:val="18"/>
                <w:szCs w:val="18"/>
              </w:rPr>
            </w:pPr>
            <w:r>
              <w:rPr>
                <w:rFonts w:ascii="Times New Roman" w:eastAsia="仿宋_GB2312" w:hAnsi="Times New Roman" w:cs="Times New Roman" w:hint="eastAsia"/>
                <w:b/>
                <w:bCs/>
                <w:sz w:val="18"/>
                <w:szCs w:val="18"/>
              </w:rPr>
              <w:t>合计</w:t>
            </w:r>
          </w:p>
        </w:tc>
        <w:tc>
          <w:tcPr>
            <w:tcW w:w="1417" w:type="dxa"/>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418" w:type="dxa"/>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134" w:type="dxa"/>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242" w:type="dxa"/>
            <w:tcBorders>
              <w:right w:val="nil"/>
            </w:tcBorders>
            <w:vAlign w:val="center"/>
          </w:tcPr>
          <w:p w:rsidR="00C0558D" w:rsidRDefault="00C0558D">
            <w:pPr>
              <w:snapToGrid w:val="0"/>
              <w:spacing w:line="360" w:lineRule="auto"/>
              <w:jc w:val="center"/>
              <w:rPr>
                <w:rFonts w:ascii="宋体" w:eastAsia="仿宋_GB2312" w:hAnsi="Times New Roman" w:cs="Times New Roman"/>
                <w:sz w:val="18"/>
                <w:szCs w:val="18"/>
              </w:rPr>
            </w:pPr>
          </w:p>
        </w:tc>
      </w:tr>
      <w:tr w:rsidR="00C0558D">
        <w:trPr>
          <w:trHeight w:val="369"/>
          <w:jc w:val="center"/>
        </w:trPr>
        <w:tc>
          <w:tcPr>
            <w:tcW w:w="3427" w:type="dxa"/>
            <w:tcBorders>
              <w:left w:val="nil"/>
            </w:tcBorders>
            <w:vAlign w:val="center"/>
          </w:tcPr>
          <w:p w:rsidR="00C0558D" w:rsidRDefault="00370700">
            <w:pPr>
              <w:snapToGrid w:val="0"/>
              <w:spacing w:line="360" w:lineRule="auto"/>
              <w:jc w:val="center"/>
              <w:rPr>
                <w:rFonts w:ascii="宋体" w:eastAsia="仿宋_GB2312" w:hAnsi="Times New Roman" w:cs="宋体"/>
                <w:bCs/>
                <w:sz w:val="18"/>
                <w:szCs w:val="18"/>
              </w:rPr>
            </w:pPr>
            <w:r>
              <w:rPr>
                <w:rFonts w:ascii="Times New Roman" w:eastAsia="仿宋_GB2312" w:hAnsi="Times New Roman" w:cs="Times New Roman" w:hint="eastAsia"/>
                <w:bCs/>
                <w:sz w:val="18"/>
                <w:szCs w:val="18"/>
              </w:rPr>
              <w:t>按商品类别分</w:t>
            </w:r>
          </w:p>
        </w:tc>
        <w:tc>
          <w:tcPr>
            <w:tcW w:w="1417" w:type="dxa"/>
            <w:vAlign w:val="center"/>
          </w:tcPr>
          <w:p w:rsidR="00C0558D" w:rsidRDefault="00C0558D">
            <w:pPr>
              <w:snapToGrid w:val="0"/>
              <w:spacing w:line="360" w:lineRule="auto"/>
              <w:jc w:val="center"/>
              <w:rPr>
                <w:rFonts w:ascii="宋体" w:eastAsia="仿宋_GB2312" w:hAnsi="Times New Roman" w:cs="Times New Roman"/>
                <w:b/>
                <w:sz w:val="18"/>
                <w:szCs w:val="18"/>
              </w:rPr>
            </w:pPr>
          </w:p>
        </w:tc>
        <w:tc>
          <w:tcPr>
            <w:tcW w:w="1418" w:type="dxa"/>
            <w:vAlign w:val="center"/>
          </w:tcPr>
          <w:p w:rsidR="00C0558D" w:rsidRDefault="00C0558D">
            <w:pPr>
              <w:snapToGrid w:val="0"/>
              <w:spacing w:line="360" w:lineRule="auto"/>
              <w:jc w:val="center"/>
              <w:rPr>
                <w:rFonts w:ascii="宋体" w:eastAsia="仿宋_GB2312" w:hAnsi="Times New Roman" w:cs="Times New Roman"/>
                <w:b/>
                <w:sz w:val="18"/>
                <w:szCs w:val="18"/>
              </w:rPr>
            </w:pPr>
          </w:p>
        </w:tc>
        <w:tc>
          <w:tcPr>
            <w:tcW w:w="1134" w:type="dxa"/>
            <w:vAlign w:val="center"/>
          </w:tcPr>
          <w:p w:rsidR="00C0558D" w:rsidRDefault="00C0558D">
            <w:pPr>
              <w:snapToGrid w:val="0"/>
              <w:spacing w:line="360" w:lineRule="auto"/>
              <w:jc w:val="center"/>
              <w:rPr>
                <w:rFonts w:ascii="宋体" w:eastAsia="仿宋_GB2312" w:hAnsi="Times New Roman" w:cs="Times New Roman"/>
                <w:b/>
                <w:sz w:val="18"/>
                <w:szCs w:val="18"/>
              </w:rPr>
            </w:pPr>
          </w:p>
        </w:tc>
        <w:tc>
          <w:tcPr>
            <w:tcW w:w="1242" w:type="dxa"/>
            <w:tcBorders>
              <w:right w:val="nil"/>
            </w:tcBorders>
            <w:vAlign w:val="center"/>
          </w:tcPr>
          <w:p w:rsidR="00C0558D" w:rsidRDefault="00C0558D">
            <w:pPr>
              <w:snapToGrid w:val="0"/>
              <w:spacing w:line="360" w:lineRule="auto"/>
              <w:jc w:val="center"/>
              <w:rPr>
                <w:rFonts w:ascii="宋体" w:eastAsia="仿宋_GB2312" w:hAnsi="Times New Roman" w:cs="Times New Roman"/>
                <w:b/>
                <w:sz w:val="18"/>
                <w:szCs w:val="18"/>
              </w:rPr>
            </w:pPr>
          </w:p>
        </w:tc>
      </w:tr>
      <w:tr w:rsidR="00C0558D">
        <w:trPr>
          <w:trHeight w:val="369"/>
          <w:jc w:val="center"/>
        </w:trPr>
        <w:tc>
          <w:tcPr>
            <w:tcW w:w="3427" w:type="dxa"/>
            <w:tcBorders>
              <w:left w:val="nil"/>
            </w:tcBorders>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1417" w:type="dxa"/>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418" w:type="dxa"/>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134" w:type="dxa"/>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242" w:type="dxa"/>
            <w:tcBorders>
              <w:right w:val="nil"/>
            </w:tcBorders>
            <w:vAlign w:val="center"/>
          </w:tcPr>
          <w:p w:rsidR="00C0558D" w:rsidRDefault="00C0558D">
            <w:pPr>
              <w:snapToGrid w:val="0"/>
              <w:spacing w:line="360" w:lineRule="auto"/>
              <w:jc w:val="center"/>
              <w:rPr>
                <w:rFonts w:ascii="宋体" w:eastAsia="仿宋_GB2312" w:hAnsi="Times New Roman" w:cs="Times New Roman"/>
                <w:sz w:val="18"/>
                <w:szCs w:val="18"/>
              </w:rPr>
            </w:pPr>
          </w:p>
        </w:tc>
      </w:tr>
    </w:tbl>
    <w:p w:rsidR="00C0558D" w:rsidRDefault="00C0558D">
      <w:pPr>
        <w:rPr>
          <w:rFonts w:ascii="Times New Roman" w:eastAsia="仿宋_GB2312" w:hAnsi="Times New Roman" w:cs="Times New Roman"/>
          <w:sz w:val="32"/>
          <w:szCs w:val="3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
        <w:gridCol w:w="833"/>
        <w:gridCol w:w="1417"/>
        <w:gridCol w:w="1418"/>
        <w:gridCol w:w="1134"/>
        <w:gridCol w:w="1275"/>
      </w:tblGrid>
      <w:tr w:rsidR="00C0558D">
        <w:trPr>
          <w:trHeight w:val="510"/>
        </w:trPr>
        <w:tc>
          <w:tcPr>
            <w:tcW w:w="8613" w:type="dxa"/>
            <w:gridSpan w:val="7"/>
            <w:tcBorders>
              <w:left w:val="nil"/>
              <w:right w:val="nil"/>
            </w:tcBorders>
            <w:vAlign w:val="center"/>
          </w:tcPr>
          <w:p w:rsidR="00C0558D" w:rsidRDefault="00370700">
            <w:pPr>
              <w:jc w:val="center"/>
              <w:rPr>
                <w:rFonts w:ascii="宋体" w:eastAsia="仿宋_GB2312" w:hAnsi="Times New Roman" w:cs="Times New Roman"/>
                <w:b/>
                <w:bCs/>
                <w:sz w:val="32"/>
                <w:szCs w:val="21"/>
              </w:rPr>
            </w:pPr>
            <w:r>
              <w:rPr>
                <w:rFonts w:ascii="Times New Roman" w:eastAsia="仿宋_GB2312" w:hAnsi="Times New Roman" w:cs="Times New Roman"/>
                <w:sz w:val="32"/>
                <w:szCs w:val="32"/>
              </w:rPr>
              <w:br w:type="page"/>
            </w:r>
            <w:r>
              <w:rPr>
                <w:rFonts w:ascii="Times New Roman" w:eastAsia="仿宋_GB2312" w:hAnsi="Times New Roman" w:cs="Times New Roman" w:hint="eastAsia"/>
                <w:b/>
                <w:sz w:val="24"/>
                <w:szCs w:val="32"/>
              </w:rPr>
              <w:t>四</w:t>
            </w:r>
            <w:r>
              <w:rPr>
                <w:rFonts w:ascii="宋体" w:eastAsia="仿宋_GB2312" w:hAnsi="宋体" w:cs="Times New Roman" w:hint="eastAsia"/>
                <w:b/>
                <w:bCs/>
                <w:sz w:val="24"/>
                <w:szCs w:val="21"/>
              </w:rPr>
              <w:t>、分地区（国别）交易情况</w:t>
            </w:r>
          </w:p>
        </w:tc>
      </w:tr>
      <w:tr w:rsidR="00C0558D">
        <w:trPr>
          <w:trHeight w:val="369"/>
        </w:trPr>
        <w:tc>
          <w:tcPr>
            <w:tcW w:w="2536" w:type="dxa"/>
            <w:gridSpan w:val="2"/>
            <w:vMerge w:val="restart"/>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地区</w:t>
            </w:r>
          </w:p>
        </w:tc>
        <w:tc>
          <w:tcPr>
            <w:tcW w:w="833" w:type="dxa"/>
            <w:vMerge w:val="restart"/>
            <w:tcBorders>
              <w:top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代码</w:t>
            </w:r>
          </w:p>
        </w:tc>
        <w:tc>
          <w:tcPr>
            <w:tcW w:w="5244" w:type="dxa"/>
            <w:gridSpan w:val="4"/>
            <w:tcBorders>
              <w:top w:val="nil"/>
              <w:right w:val="nil"/>
            </w:tcBorders>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平台交易额（万元）</w:t>
            </w:r>
          </w:p>
        </w:tc>
      </w:tr>
      <w:tr w:rsidR="00C0558D">
        <w:trPr>
          <w:trHeight w:val="369"/>
        </w:trPr>
        <w:tc>
          <w:tcPr>
            <w:tcW w:w="2536" w:type="dxa"/>
            <w:gridSpan w:val="2"/>
            <w:vMerge/>
            <w:tcBorders>
              <w:left w:val="nil"/>
            </w:tcBorders>
            <w:vAlign w:val="center"/>
          </w:tcPr>
          <w:p w:rsidR="00C0558D" w:rsidRDefault="00C0558D">
            <w:pPr>
              <w:widowControl/>
              <w:jc w:val="left"/>
              <w:rPr>
                <w:rFonts w:ascii="宋体" w:eastAsia="仿宋_GB2312" w:hAnsi="Times New Roman" w:cs="Times New Roman"/>
                <w:sz w:val="18"/>
                <w:szCs w:val="18"/>
              </w:rPr>
            </w:pPr>
          </w:p>
        </w:tc>
        <w:tc>
          <w:tcPr>
            <w:tcW w:w="833" w:type="dxa"/>
            <w:vMerge/>
            <w:vAlign w:val="center"/>
          </w:tcPr>
          <w:p w:rsidR="00C0558D" w:rsidRDefault="00C0558D">
            <w:pPr>
              <w:widowControl/>
              <w:jc w:val="left"/>
              <w:rPr>
                <w:rFonts w:ascii="宋体" w:eastAsia="仿宋_GB2312" w:hAnsi="Times New Roman" w:cs="Times New Roman"/>
                <w:sz w:val="18"/>
                <w:szCs w:val="18"/>
              </w:rPr>
            </w:pPr>
          </w:p>
        </w:tc>
        <w:tc>
          <w:tcPr>
            <w:tcW w:w="2835" w:type="dxa"/>
            <w:gridSpan w:val="2"/>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按卖家所在地分</w:t>
            </w:r>
          </w:p>
        </w:tc>
        <w:tc>
          <w:tcPr>
            <w:tcW w:w="2409" w:type="dxa"/>
            <w:gridSpan w:val="2"/>
            <w:tcBorders>
              <w:righ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按买家所在地分</w:t>
            </w:r>
          </w:p>
        </w:tc>
      </w:tr>
      <w:tr w:rsidR="00C0558D">
        <w:trPr>
          <w:trHeight w:val="369"/>
        </w:trPr>
        <w:tc>
          <w:tcPr>
            <w:tcW w:w="2536" w:type="dxa"/>
            <w:gridSpan w:val="2"/>
            <w:vMerge/>
            <w:tcBorders>
              <w:left w:val="nil"/>
            </w:tcBorders>
            <w:vAlign w:val="center"/>
          </w:tcPr>
          <w:p w:rsidR="00C0558D" w:rsidRDefault="00C0558D">
            <w:pPr>
              <w:jc w:val="center"/>
              <w:rPr>
                <w:rFonts w:ascii="宋体" w:eastAsia="仿宋_GB2312" w:hAnsi="Times New Roman" w:cs="Times New Roman"/>
                <w:b/>
                <w:sz w:val="18"/>
                <w:szCs w:val="18"/>
              </w:rPr>
            </w:pPr>
          </w:p>
        </w:tc>
        <w:tc>
          <w:tcPr>
            <w:tcW w:w="833" w:type="dxa"/>
            <w:vMerge/>
            <w:vAlign w:val="center"/>
          </w:tcPr>
          <w:p w:rsidR="00C0558D" w:rsidRDefault="00C0558D">
            <w:pPr>
              <w:jc w:val="center"/>
              <w:rPr>
                <w:rFonts w:ascii="宋体" w:eastAsia="仿宋_GB2312" w:hAnsi="Times New Roman" w:cs="Times New Roman"/>
                <w:sz w:val="18"/>
                <w:szCs w:val="18"/>
              </w:rPr>
            </w:pPr>
          </w:p>
        </w:tc>
        <w:tc>
          <w:tcPr>
            <w:tcW w:w="1417" w:type="dxa"/>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1418" w:type="dxa"/>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c>
          <w:tcPr>
            <w:tcW w:w="1134" w:type="dxa"/>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1275" w:type="dxa"/>
            <w:tcBorders>
              <w:righ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甲</w:t>
            </w:r>
          </w:p>
        </w:tc>
        <w:tc>
          <w:tcPr>
            <w:tcW w:w="833" w:type="dxa"/>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乙</w:t>
            </w:r>
          </w:p>
        </w:tc>
        <w:tc>
          <w:tcPr>
            <w:tcW w:w="1417"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1</w:t>
            </w:r>
          </w:p>
        </w:tc>
        <w:tc>
          <w:tcPr>
            <w:tcW w:w="1418"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w:t>
            </w:r>
          </w:p>
        </w:tc>
        <w:tc>
          <w:tcPr>
            <w:tcW w:w="1134"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3</w:t>
            </w:r>
          </w:p>
        </w:tc>
        <w:tc>
          <w:tcPr>
            <w:tcW w:w="1275" w:type="dxa"/>
            <w:tcBorders>
              <w:right w:val="nil"/>
            </w:tcBorders>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4</w:t>
            </w: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（一）境内小计</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A</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浙江省</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A400</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其中：杭州市</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A401</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 xml:space="preserve">　　分区（县）、市</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A402</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rPr>
                <w:rFonts w:ascii="宋体" w:eastAsia="仿宋_GB2312" w:hAnsi="Times New Roman" w:cs="Times New Roman"/>
                <w:sz w:val="18"/>
                <w:szCs w:val="18"/>
              </w:rPr>
            </w:pPr>
            <w:r>
              <w:rPr>
                <w:rFonts w:ascii="宋体" w:eastAsia="仿宋_GB2312" w:hAnsi="宋体" w:cs="Times New Roman" w:hint="eastAsia"/>
                <w:sz w:val="18"/>
                <w:szCs w:val="18"/>
              </w:rPr>
              <w:t xml:space="preserve">　　　　　…</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A403</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浙江省以外</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A499</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（二）境外小计</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B</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b/>
                <w:sz w:val="18"/>
                <w:szCs w:val="18"/>
              </w:rPr>
            </w:pPr>
            <w:r>
              <w:rPr>
                <w:rFonts w:ascii="宋体" w:eastAsia="仿宋_GB2312" w:hAnsi="宋体" w:cs="Times New Roman" w:hint="eastAsia"/>
                <w:sz w:val="18"/>
                <w:szCs w:val="18"/>
              </w:rPr>
              <w:t>按国别（地区）分</w:t>
            </w:r>
          </w:p>
        </w:tc>
        <w:tc>
          <w:tcPr>
            <w:tcW w:w="833" w:type="dxa"/>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1417" w:type="dxa"/>
            <w:vAlign w:val="center"/>
          </w:tcPr>
          <w:p w:rsidR="00C0558D" w:rsidRDefault="00C0558D">
            <w:pPr>
              <w:jc w:val="center"/>
              <w:rPr>
                <w:rFonts w:ascii="宋体" w:eastAsia="仿宋_GB2312" w:hAnsi="Times New Roman" w:cs="Times New Roman"/>
                <w:sz w:val="18"/>
                <w:szCs w:val="18"/>
              </w:rPr>
            </w:pPr>
          </w:p>
        </w:tc>
        <w:tc>
          <w:tcPr>
            <w:tcW w:w="1418" w:type="dxa"/>
            <w:vAlign w:val="center"/>
          </w:tcPr>
          <w:p w:rsidR="00C0558D" w:rsidRDefault="00C0558D">
            <w:pPr>
              <w:jc w:val="center"/>
              <w:rPr>
                <w:rFonts w:ascii="宋体" w:eastAsia="仿宋_GB2312" w:hAnsi="Times New Roman" w:cs="Times New Roman"/>
                <w:sz w:val="18"/>
                <w:szCs w:val="18"/>
              </w:rPr>
            </w:pPr>
          </w:p>
        </w:tc>
        <w:tc>
          <w:tcPr>
            <w:tcW w:w="1134" w:type="dxa"/>
            <w:vAlign w:val="center"/>
          </w:tcPr>
          <w:p w:rsidR="00C0558D" w:rsidRDefault="00C0558D">
            <w:pPr>
              <w:jc w:val="center"/>
              <w:rPr>
                <w:rFonts w:ascii="宋体" w:eastAsia="仿宋_GB2312" w:hAnsi="Times New Roman" w:cs="Times New Roman"/>
                <w:sz w:val="18"/>
                <w:szCs w:val="18"/>
              </w:rPr>
            </w:pPr>
          </w:p>
        </w:tc>
        <w:tc>
          <w:tcPr>
            <w:tcW w:w="1275" w:type="dxa"/>
            <w:tcBorders>
              <w:right w:val="nil"/>
            </w:tcBorders>
            <w:vAlign w:val="center"/>
          </w:tcPr>
          <w:p w:rsidR="00C0558D" w:rsidRDefault="00C0558D">
            <w:pPr>
              <w:jc w:val="center"/>
              <w:rPr>
                <w:rFonts w:ascii="宋体" w:eastAsia="仿宋_GB2312" w:hAnsi="Times New Roman"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833" w:type="dxa"/>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1417" w:type="dxa"/>
            <w:vAlign w:val="center"/>
          </w:tcPr>
          <w:p w:rsidR="00C0558D" w:rsidRDefault="00C0558D">
            <w:pPr>
              <w:jc w:val="center"/>
              <w:rPr>
                <w:rFonts w:ascii="宋体" w:eastAsia="仿宋_GB2312" w:hAnsi="Times New Roman" w:cs="Times New Roman"/>
                <w:sz w:val="18"/>
                <w:szCs w:val="18"/>
              </w:rPr>
            </w:pPr>
          </w:p>
        </w:tc>
        <w:tc>
          <w:tcPr>
            <w:tcW w:w="1418" w:type="dxa"/>
            <w:vAlign w:val="center"/>
          </w:tcPr>
          <w:p w:rsidR="00C0558D" w:rsidRDefault="00C0558D">
            <w:pPr>
              <w:jc w:val="center"/>
              <w:rPr>
                <w:rFonts w:ascii="宋体" w:eastAsia="仿宋_GB2312" w:hAnsi="Times New Roman" w:cs="Times New Roman"/>
                <w:sz w:val="18"/>
                <w:szCs w:val="18"/>
              </w:rPr>
            </w:pPr>
          </w:p>
        </w:tc>
        <w:tc>
          <w:tcPr>
            <w:tcW w:w="1134" w:type="dxa"/>
            <w:vAlign w:val="center"/>
          </w:tcPr>
          <w:p w:rsidR="00C0558D" w:rsidRDefault="00C0558D">
            <w:pPr>
              <w:jc w:val="center"/>
              <w:rPr>
                <w:rFonts w:ascii="宋体" w:eastAsia="仿宋_GB2312" w:hAnsi="Times New Roman" w:cs="Times New Roman"/>
                <w:sz w:val="18"/>
                <w:szCs w:val="18"/>
              </w:rPr>
            </w:pPr>
          </w:p>
        </w:tc>
        <w:tc>
          <w:tcPr>
            <w:tcW w:w="1275" w:type="dxa"/>
            <w:tcBorders>
              <w:right w:val="nil"/>
            </w:tcBorders>
            <w:vAlign w:val="center"/>
          </w:tcPr>
          <w:p w:rsidR="00C0558D" w:rsidRDefault="00C0558D">
            <w:pPr>
              <w:jc w:val="center"/>
              <w:rPr>
                <w:rFonts w:ascii="宋体" w:eastAsia="仿宋_GB2312" w:hAnsi="Times New Roman" w:cs="Times New Roman"/>
                <w:sz w:val="18"/>
                <w:szCs w:val="18"/>
              </w:rPr>
            </w:pPr>
          </w:p>
        </w:tc>
      </w:tr>
      <w:tr w:rsidR="00C0558D">
        <w:trPr>
          <w:trHeight w:val="510"/>
        </w:trPr>
        <w:tc>
          <w:tcPr>
            <w:tcW w:w="8613" w:type="dxa"/>
            <w:gridSpan w:val="7"/>
            <w:tcBorders>
              <w:left w:val="nil"/>
              <w:right w:val="nil"/>
            </w:tcBorders>
            <w:vAlign w:val="center"/>
          </w:tcPr>
          <w:p w:rsidR="00C0558D" w:rsidRDefault="00370700">
            <w:pPr>
              <w:snapToGrid w:val="0"/>
              <w:spacing w:line="240" w:lineRule="exact"/>
              <w:jc w:val="center"/>
              <w:rPr>
                <w:rFonts w:ascii="宋体" w:eastAsia="仿宋_GB2312" w:hAnsi="Times New Roman" w:cs="Times New Roman"/>
                <w:b/>
                <w:bCs/>
                <w:sz w:val="32"/>
                <w:szCs w:val="21"/>
              </w:rPr>
            </w:pPr>
            <w:r>
              <w:rPr>
                <w:rFonts w:ascii="Times New Roman" w:eastAsia="仿宋_GB2312" w:hAnsi="Times New Roman" w:cs="Times New Roman"/>
                <w:sz w:val="32"/>
                <w:szCs w:val="32"/>
              </w:rPr>
              <w:br w:type="page"/>
            </w:r>
            <w:r>
              <w:rPr>
                <w:rFonts w:ascii="Times New Roman" w:eastAsia="仿宋_GB2312" w:hAnsi="Times New Roman" w:cs="Times New Roman"/>
                <w:sz w:val="32"/>
                <w:szCs w:val="32"/>
              </w:rPr>
              <w:br w:type="page"/>
            </w:r>
            <w:r>
              <w:rPr>
                <w:rFonts w:ascii="宋体" w:eastAsia="仿宋_GB2312" w:hAnsi="宋体" w:cs="Times New Roman" w:hint="eastAsia"/>
                <w:b/>
                <w:bCs/>
                <w:sz w:val="24"/>
                <w:szCs w:val="21"/>
              </w:rPr>
              <w:t>五、按物流渠道</w:t>
            </w:r>
            <w:proofErr w:type="gramStart"/>
            <w:r>
              <w:rPr>
                <w:rFonts w:ascii="宋体" w:eastAsia="仿宋_GB2312" w:hAnsi="宋体" w:cs="Times New Roman" w:hint="eastAsia"/>
                <w:b/>
                <w:bCs/>
                <w:sz w:val="24"/>
                <w:szCs w:val="21"/>
              </w:rPr>
              <w:t>分交易</w:t>
            </w:r>
            <w:proofErr w:type="gramEnd"/>
            <w:r>
              <w:rPr>
                <w:rFonts w:ascii="宋体" w:eastAsia="仿宋_GB2312" w:hAnsi="宋体" w:cs="Times New Roman" w:hint="eastAsia"/>
                <w:b/>
                <w:bCs/>
                <w:sz w:val="24"/>
                <w:szCs w:val="21"/>
              </w:rPr>
              <w:t>情况</w:t>
            </w:r>
          </w:p>
        </w:tc>
      </w:tr>
      <w:tr w:rsidR="00C0558D">
        <w:trPr>
          <w:trHeight w:val="369"/>
        </w:trPr>
        <w:tc>
          <w:tcPr>
            <w:tcW w:w="2518" w:type="dxa"/>
            <w:tcBorders>
              <w:left w:val="nil"/>
            </w:tcBorders>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类别</w:t>
            </w:r>
          </w:p>
        </w:tc>
        <w:tc>
          <w:tcPr>
            <w:tcW w:w="851" w:type="dxa"/>
            <w:gridSpan w:val="2"/>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代码</w:t>
            </w:r>
          </w:p>
        </w:tc>
        <w:tc>
          <w:tcPr>
            <w:tcW w:w="2835" w:type="dxa"/>
            <w:gridSpan w:val="2"/>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本月交易额（万元）</w:t>
            </w:r>
          </w:p>
        </w:tc>
        <w:tc>
          <w:tcPr>
            <w:tcW w:w="2409" w:type="dxa"/>
            <w:gridSpan w:val="2"/>
            <w:tcBorders>
              <w:right w:val="nil"/>
            </w:tcBorders>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上年同期交易额（万元）</w:t>
            </w:r>
          </w:p>
        </w:tc>
      </w:tr>
      <w:tr w:rsidR="00C0558D">
        <w:trPr>
          <w:trHeight w:val="369"/>
        </w:trPr>
        <w:tc>
          <w:tcPr>
            <w:tcW w:w="2518" w:type="dxa"/>
            <w:tcBorders>
              <w:left w:val="nil"/>
            </w:tcBorders>
            <w:vAlign w:val="center"/>
          </w:tcPr>
          <w:p w:rsidR="00C0558D" w:rsidRDefault="00370700">
            <w:pPr>
              <w:snapToGrid w:val="0"/>
              <w:spacing w:line="240" w:lineRule="exact"/>
              <w:jc w:val="center"/>
              <w:rPr>
                <w:rFonts w:ascii="Times New Roman" w:eastAsia="仿宋_GB2312" w:hAnsi="Times New Roman" w:cs="Times New Roman"/>
                <w:bCs/>
                <w:sz w:val="18"/>
                <w:szCs w:val="18"/>
              </w:rPr>
            </w:pPr>
            <w:r>
              <w:rPr>
                <w:rFonts w:ascii="Times New Roman" w:eastAsia="仿宋_GB2312" w:hAnsi="Times New Roman" w:cs="Times New Roman" w:hint="eastAsia"/>
                <w:bCs/>
                <w:sz w:val="18"/>
                <w:szCs w:val="18"/>
              </w:rPr>
              <w:t>甲</w:t>
            </w:r>
          </w:p>
        </w:tc>
        <w:tc>
          <w:tcPr>
            <w:tcW w:w="851" w:type="dxa"/>
            <w:gridSpan w:val="2"/>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Times New Roman" w:eastAsia="仿宋_GB2312" w:hAnsi="Times New Roman" w:cs="Times New Roman" w:hint="eastAsia"/>
                <w:bCs/>
                <w:sz w:val="18"/>
                <w:szCs w:val="18"/>
              </w:rPr>
              <w:t>乙</w:t>
            </w:r>
          </w:p>
        </w:tc>
        <w:tc>
          <w:tcPr>
            <w:tcW w:w="2835" w:type="dxa"/>
            <w:gridSpan w:val="2"/>
            <w:vAlign w:val="center"/>
          </w:tcPr>
          <w:p w:rsidR="00C0558D" w:rsidRDefault="00370700">
            <w:pPr>
              <w:snapToGrid w:val="0"/>
              <w:spacing w:line="240" w:lineRule="exact"/>
              <w:jc w:val="center"/>
              <w:rPr>
                <w:rFonts w:ascii="宋体" w:eastAsia="仿宋_GB2312" w:hAnsi="宋体" w:cs="Times New Roman"/>
                <w:sz w:val="18"/>
                <w:szCs w:val="18"/>
              </w:rPr>
            </w:pPr>
            <w:r>
              <w:rPr>
                <w:rFonts w:ascii="宋体" w:eastAsia="仿宋_GB2312" w:hAnsi="宋体" w:cs="Times New Roman"/>
                <w:sz w:val="18"/>
                <w:szCs w:val="18"/>
              </w:rPr>
              <w:t>1</w:t>
            </w:r>
          </w:p>
        </w:tc>
        <w:tc>
          <w:tcPr>
            <w:tcW w:w="2409" w:type="dxa"/>
            <w:gridSpan w:val="2"/>
            <w:tcBorders>
              <w:right w:val="nil"/>
            </w:tcBorders>
            <w:vAlign w:val="center"/>
          </w:tcPr>
          <w:p w:rsidR="00C0558D" w:rsidRDefault="00370700">
            <w:pPr>
              <w:snapToGrid w:val="0"/>
              <w:spacing w:line="240" w:lineRule="exact"/>
              <w:jc w:val="center"/>
              <w:rPr>
                <w:rFonts w:ascii="宋体" w:eastAsia="仿宋_GB2312" w:hAnsi="宋体" w:cs="Times New Roman"/>
                <w:sz w:val="18"/>
                <w:szCs w:val="18"/>
              </w:rPr>
            </w:pPr>
            <w:r>
              <w:rPr>
                <w:rFonts w:ascii="宋体" w:eastAsia="仿宋_GB2312" w:hAnsi="宋体" w:cs="Times New Roman"/>
                <w:sz w:val="18"/>
                <w:szCs w:val="18"/>
              </w:rPr>
              <w:t>2</w:t>
            </w:r>
          </w:p>
        </w:tc>
      </w:tr>
      <w:tr w:rsidR="00C0558D">
        <w:trPr>
          <w:trHeight w:val="369"/>
        </w:trPr>
        <w:tc>
          <w:tcPr>
            <w:tcW w:w="2518" w:type="dxa"/>
            <w:tcBorders>
              <w:left w:val="nil"/>
            </w:tcBorders>
            <w:vAlign w:val="center"/>
          </w:tcPr>
          <w:p w:rsidR="00C0558D" w:rsidRDefault="00370700">
            <w:pPr>
              <w:snapToGrid w:val="0"/>
              <w:spacing w:line="240" w:lineRule="exact"/>
              <w:jc w:val="center"/>
              <w:rPr>
                <w:rFonts w:ascii="宋体" w:eastAsia="仿宋_GB2312" w:hAnsi="Times New Roman" w:cs="宋体"/>
                <w:b/>
                <w:bCs/>
                <w:sz w:val="18"/>
                <w:szCs w:val="18"/>
              </w:rPr>
            </w:pPr>
            <w:r>
              <w:rPr>
                <w:rFonts w:ascii="Times New Roman" w:eastAsia="仿宋_GB2312" w:hAnsi="Times New Roman" w:cs="Times New Roman" w:hint="eastAsia"/>
                <w:b/>
                <w:bCs/>
                <w:sz w:val="18"/>
                <w:szCs w:val="18"/>
              </w:rPr>
              <w:t>按物流渠道分</w:t>
            </w:r>
          </w:p>
        </w:tc>
        <w:tc>
          <w:tcPr>
            <w:tcW w:w="851" w:type="dxa"/>
            <w:gridSpan w:val="2"/>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2835" w:type="dxa"/>
            <w:gridSpan w:val="2"/>
            <w:vAlign w:val="center"/>
          </w:tcPr>
          <w:p w:rsidR="00C0558D" w:rsidRDefault="00C0558D">
            <w:pPr>
              <w:snapToGrid w:val="0"/>
              <w:spacing w:line="240" w:lineRule="exact"/>
              <w:jc w:val="center"/>
              <w:rPr>
                <w:rFonts w:ascii="宋体" w:eastAsia="仿宋_GB2312" w:hAnsi="Times New Roman" w:cs="Times New Roman"/>
                <w:b/>
                <w:sz w:val="18"/>
                <w:szCs w:val="18"/>
              </w:rPr>
            </w:pPr>
          </w:p>
        </w:tc>
        <w:tc>
          <w:tcPr>
            <w:tcW w:w="2409" w:type="dxa"/>
            <w:gridSpan w:val="2"/>
            <w:tcBorders>
              <w:right w:val="nil"/>
            </w:tcBorders>
          </w:tcPr>
          <w:p w:rsidR="00C0558D" w:rsidRDefault="00C0558D">
            <w:pPr>
              <w:snapToGrid w:val="0"/>
              <w:spacing w:line="240" w:lineRule="exact"/>
              <w:jc w:val="center"/>
              <w:rPr>
                <w:rFonts w:ascii="宋体" w:eastAsia="仿宋_GB2312" w:hAnsi="Times New Roman" w:cs="Times New Roman"/>
                <w:b/>
                <w:sz w:val="18"/>
                <w:szCs w:val="18"/>
              </w:rPr>
            </w:pPr>
          </w:p>
        </w:tc>
      </w:tr>
      <w:tr w:rsidR="00C0558D">
        <w:trPr>
          <w:trHeight w:val="369"/>
        </w:trPr>
        <w:tc>
          <w:tcPr>
            <w:tcW w:w="2518" w:type="dxa"/>
            <w:tcBorders>
              <w:left w:val="nil"/>
            </w:tcBorders>
            <w:vAlign w:val="center"/>
          </w:tcPr>
          <w:p w:rsidR="00C0558D" w:rsidRDefault="00370700">
            <w:pPr>
              <w:snapToGrid w:val="0"/>
              <w:spacing w:line="240" w:lineRule="exact"/>
              <w:jc w:val="center"/>
              <w:rPr>
                <w:rFonts w:ascii="Times New Roman" w:eastAsia="仿宋_GB2312" w:hAnsi="Times New Roman" w:cs="Times New Roman"/>
                <w:sz w:val="18"/>
                <w:szCs w:val="18"/>
              </w:rPr>
            </w:pPr>
            <w:r>
              <w:rPr>
                <w:rFonts w:ascii="宋体" w:eastAsia="仿宋_GB2312" w:hAnsi="宋体" w:cs="Times New Roman" w:hint="eastAsia"/>
                <w:sz w:val="18"/>
                <w:szCs w:val="18"/>
              </w:rPr>
              <w:t>…</w:t>
            </w:r>
          </w:p>
        </w:tc>
        <w:tc>
          <w:tcPr>
            <w:tcW w:w="851" w:type="dxa"/>
            <w:gridSpan w:val="2"/>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2835" w:type="dxa"/>
            <w:gridSpan w:val="2"/>
            <w:vAlign w:val="center"/>
          </w:tcPr>
          <w:p w:rsidR="00C0558D" w:rsidRDefault="00C0558D">
            <w:pPr>
              <w:snapToGrid w:val="0"/>
              <w:spacing w:line="240" w:lineRule="exact"/>
              <w:jc w:val="center"/>
              <w:rPr>
                <w:rFonts w:ascii="宋体" w:eastAsia="仿宋_GB2312" w:hAnsi="Times New Roman" w:cs="Times New Roman"/>
                <w:sz w:val="18"/>
                <w:szCs w:val="18"/>
              </w:rPr>
            </w:pPr>
          </w:p>
        </w:tc>
        <w:tc>
          <w:tcPr>
            <w:tcW w:w="2409" w:type="dxa"/>
            <w:gridSpan w:val="2"/>
            <w:tcBorders>
              <w:right w:val="nil"/>
            </w:tcBorders>
            <w:vAlign w:val="center"/>
          </w:tcPr>
          <w:p w:rsidR="00C0558D" w:rsidRDefault="00C0558D">
            <w:pPr>
              <w:snapToGrid w:val="0"/>
              <w:spacing w:line="240" w:lineRule="exact"/>
              <w:jc w:val="center"/>
              <w:rPr>
                <w:rFonts w:ascii="宋体" w:eastAsia="仿宋_GB2312" w:hAnsi="Times New Roman" w:cs="Times New Roman"/>
                <w:sz w:val="18"/>
                <w:szCs w:val="18"/>
              </w:rPr>
            </w:pPr>
          </w:p>
        </w:tc>
      </w:tr>
    </w:tbl>
    <w:p w:rsidR="00C0558D" w:rsidRDefault="00370700">
      <w:pPr>
        <w:spacing w:beforeLines="50" w:before="156" w:line="320" w:lineRule="exact"/>
        <w:ind w:leftChars="-100" w:left="-210" w:rightChars="-407" w:right="-855"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统计负责人：</w:t>
      </w:r>
      <w:r>
        <w:rPr>
          <w:rFonts w:ascii="宋体" w:eastAsia="仿宋_GB2312" w:hAnsi="宋体" w:cs="Times New Roman"/>
          <w:sz w:val="18"/>
          <w:szCs w:val="18"/>
        </w:rPr>
        <w:t xml:space="preserve">              </w:t>
      </w:r>
      <w:r>
        <w:rPr>
          <w:rFonts w:ascii="宋体" w:eastAsia="仿宋_GB2312" w:hAnsi="宋体" w:cs="Times New Roman" w:hint="eastAsia"/>
          <w:sz w:val="18"/>
          <w:szCs w:val="18"/>
        </w:rPr>
        <w:t>填报人：</w:t>
      </w:r>
      <w:r>
        <w:rPr>
          <w:rFonts w:ascii="宋体" w:eastAsia="仿宋_GB2312" w:hAnsi="宋体" w:cs="Times New Roman"/>
          <w:sz w:val="18"/>
          <w:szCs w:val="18"/>
        </w:rPr>
        <w:t xml:space="preserve">            </w:t>
      </w:r>
      <w:r>
        <w:rPr>
          <w:rFonts w:ascii="宋体" w:eastAsia="仿宋_GB2312" w:hAnsi="宋体" w:cs="Times New Roman" w:hint="eastAsia"/>
          <w:sz w:val="18"/>
          <w:szCs w:val="18"/>
        </w:rPr>
        <w:t xml:space="preserve">联系电话：　　　　</w:t>
      </w:r>
      <w:r>
        <w:rPr>
          <w:rFonts w:ascii="宋体" w:eastAsia="仿宋_GB2312" w:hAnsi="宋体" w:cs="Times New Roman"/>
          <w:sz w:val="18"/>
          <w:szCs w:val="18"/>
        </w:rPr>
        <w:t xml:space="preserve">       </w:t>
      </w:r>
      <w:r>
        <w:rPr>
          <w:rFonts w:ascii="宋体" w:eastAsia="仿宋_GB2312" w:hAnsi="宋体" w:cs="Times New Roman" w:hint="eastAsia"/>
          <w:sz w:val="18"/>
          <w:szCs w:val="18"/>
        </w:rPr>
        <w:t>填报日期：２０　　年</w:t>
      </w:r>
      <w:r>
        <w:rPr>
          <w:rFonts w:ascii="宋体" w:eastAsia="仿宋_GB2312" w:hAnsi="宋体" w:cs="Times New Roman"/>
          <w:sz w:val="18"/>
          <w:szCs w:val="18"/>
        </w:rPr>
        <w:t xml:space="preserve">   </w:t>
      </w:r>
      <w:r>
        <w:rPr>
          <w:rFonts w:ascii="宋体" w:eastAsia="仿宋_GB2312" w:hAnsi="宋体" w:cs="Times New Roman" w:hint="eastAsia"/>
          <w:sz w:val="18"/>
          <w:szCs w:val="18"/>
        </w:rPr>
        <w:t>月</w:t>
      </w:r>
      <w:r>
        <w:rPr>
          <w:rFonts w:ascii="宋体" w:eastAsia="仿宋_GB2312" w:hAnsi="宋体" w:cs="Times New Roman"/>
          <w:sz w:val="18"/>
          <w:szCs w:val="18"/>
        </w:rPr>
        <w:t xml:space="preserve">   </w:t>
      </w:r>
      <w:r>
        <w:rPr>
          <w:rFonts w:ascii="宋体" w:eastAsia="仿宋_GB2312" w:hAnsi="宋体" w:cs="Times New Roman" w:hint="eastAsia"/>
          <w:sz w:val="18"/>
          <w:szCs w:val="18"/>
        </w:rPr>
        <w:t>日</w:t>
      </w:r>
    </w:p>
    <w:p w:rsidR="00C0558D" w:rsidRDefault="00C0558D">
      <w:pPr>
        <w:spacing w:line="320" w:lineRule="exact"/>
        <w:ind w:leftChars="-100" w:left="-210" w:rightChars="-191" w:right="-401" w:firstLineChars="100" w:firstLine="180"/>
        <w:rPr>
          <w:rFonts w:ascii="宋体" w:eastAsia="仿宋_GB2312" w:hAnsi="Times New Roman" w:cs="Times New Roman"/>
          <w:sz w:val="18"/>
          <w:szCs w:val="18"/>
        </w:rPr>
      </w:pPr>
    </w:p>
    <w:p w:rsidR="00C0558D" w:rsidRDefault="00370700">
      <w:pPr>
        <w:ind w:leftChars="-100" w:left="-210" w:rightChars="-191" w:right="-401"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说明：</w:t>
      </w:r>
      <w:r>
        <w:rPr>
          <w:rFonts w:ascii="宋体" w:eastAsia="仿宋_GB2312" w:hAnsi="宋体" w:cs="Times New Roman"/>
          <w:sz w:val="18"/>
          <w:szCs w:val="18"/>
        </w:rPr>
        <w:t>1</w:t>
      </w:r>
      <w:r>
        <w:rPr>
          <w:rFonts w:ascii="宋体" w:eastAsia="仿宋_GB2312" w:hAnsi="宋体" w:cs="Times New Roman" w:hint="eastAsia"/>
          <w:sz w:val="18"/>
          <w:szCs w:val="18"/>
        </w:rPr>
        <w:t>、统计范围：辖区内的跨境电子商务交易平台。</w:t>
      </w:r>
    </w:p>
    <w:p w:rsidR="00C0558D" w:rsidRDefault="00370700">
      <w:pPr>
        <w:adjustRightInd w:val="0"/>
        <w:snapToGrid w:val="0"/>
        <w:ind w:firstLineChars="250" w:firstLine="450"/>
        <w:rPr>
          <w:rFonts w:ascii="宋体" w:eastAsia="仿宋_GB2312" w:hAnsi="Times New Roman" w:cs="Times New Roman"/>
          <w:sz w:val="18"/>
          <w:szCs w:val="18"/>
        </w:rPr>
      </w:pPr>
      <w:r>
        <w:rPr>
          <w:rFonts w:ascii="宋体" w:eastAsia="仿宋_GB2312" w:hAnsi="宋体" w:cs="Times New Roman"/>
          <w:sz w:val="18"/>
          <w:szCs w:val="18"/>
        </w:rPr>
        <w:t xml:space="preserve"> 2</w:t>
      </w:r>
      <w:r>
        <w:rPr>
          <w:rFonts w:ascii="宋体" w:eastAsia="仿宋_GB2312" w:hAnsi="宋体" w:cs="Times New Roman" w:hint="eastAsia"/>
          <w:sz w:val="18"/>
          <w:szCs w:val="18"/>
        </w:rPr>
        <w:t>、</w:t>
      </w:r>
      <w:proofErr w:type="gramStart"/>
      <w:r>
        <w:rPr>
          <w:rFonts w:ascii="宋体" w:eastAsia="仿宋_GB2312" w:hAnsi="宋体" w:cs="Times New Roman" w:hint="eastAsia"/>
          <w:sz w:val="18"/>
          <w:szCs w:val="18"/>
        </w:rPr>
        <w:t>报告期别及</w:t>
      </w:r>
      <w:proofErr w:type="gramEnd"/>
      <w:r>
        <w:rPr>
          <w:rFonts w:ascii="宋体" w:eastAsia="仿宋_GB2312" w:hAnsi="宋体" w:cs="Times New Roman" w:hint="eastAsia"/>
          <w:sz w:val="18"/>
          <w:szCs w:val="18"/>
        </w:rPr>
        <w:t>报送时间：月报；月后</w:t>
      </w:r>
      <w:r>
        <w:rPr>
          <w:rFonts w:ascii="宋体" w:eastAsia="仿宋_GB2312" w:hAnsi="宋体" w:cs="Times New Roman"/>
          <w:sz w:val="18"/>
          <w:szCs w:val="18"/>
        </w:rPr>
        <w:t>8</w:t>
      </w:r>
      <w:r>
        <w:rPr>
          <w:rFonts w:ascii="宋体" w:eastAsia="仿宋_GB2312" w:hAnsi="宋体" w:cs="Times New Roman" w:hint="eastAsia"/>
          <w:sz w:val="18"/>
          <w:szCs w:val="18"/>
        </w:rPr>
        <w:t>日</w:t>
      </w:r>
      <w:r>
        <w:rPr>
          <w:rFonts w:ascii="宋体" w:eastAsia="仿宋_GB2312" w:hAnsi="宋体" w:cs="Times New Roman"/>
          <w:sz w:val="18"/>
          <w:szCs w:val="18"/>
        </w:rPr>
        <w:t>24</w:t>
      </w:r>
      <w:r>
        <w:rPr>
          <w:rFonts w:ascii="宋体" w:eastAsia="仿宋_GB2312" w:hAnsi="宋体" w:cs="Times New Roman" w:hint="eastAsia"/>
          <w:sz w:val="18"/>
          <w:szCs w:val="18"/>
        </w:rPr>
        <w:t>：</w:t>
      </w:r>
      <w:r>
        <w:rPr>
          <w:rFonts w:ascii="宋体" w:eastAsia="仿宋_GB2312" w:hAnsi="Times New Roman" w:cs="Times New Roman"/>
          <w:sz w:val="18"/>
          <w:szCs w:val="18"/>
        </w:rPr>
        <w:t>00</w:t>
      </w:r>
      <w:r>
        <w:rPr>
          <w:rFonts w:ascii="宋体" w:eastAsia="仿宋_GB2312" w:hAnsi="宋体" w:cs="Times New Roman" w:hint="eastAsia"/>
          <w:sz w:val="18"/>
          <w:szCs w:val="18"/>
        </w:rPr>
        <w:t>前填报。</w:t>
      </w:r>
    </w:p>
    <w:p w:rsidR="00C0558D" w:rsidRDefault="00370700">
      <w:pPr>
        <w:widowControl/>
        <w:rPr>
          <w:rFonts w:ascii="宋体" w:eastAsia="仿宋_GB2312" w:hAnsi="Times New Roman" w:cs="Times New Roman"/>
          <w:sz w:val="18"/>
          <w:szCs w:val="18"/>
        </w:rPr>
      </w:pPr>
      <w:r>
        <w:rPr>
          <w:rFonts w:ascii="宋体" w:eastAsia="仿宋_GB2312" w:hAnsi="Times New Roman" w:cs="Times New Roman"/>
          <w:sz w:val="18"/>
          <w:szCs w:val="18"/>
        </w:rPr>
        <w:tab/>
      </w:r>
      <w:r>
        <w:rPr>
          <w:rFonts w:ascii="宋体" w:eastAsia="仿宋_GB2312" w:hAnsi="宋体" w:cs="Times New Roman"/>
          <w:sz w:val="18"/>
          <w:szCs w:val="18"/>
        </w:rPr>
        <w:t xml:space="preserve"> 3</w:t>
      </w:r>
      <w:r>
        <w:rPr>
          <w:rFonts w:ascii="宋体" w:eastAsia="仿宋_GB2312" w:hAnsi="宋体" w:cs="Times New Roman" w:hint="eastAsia"/>
          <w:sz w:val="18"/>
          <w:szCs w:val="18"/>
        </w:rPr>
        <w:t>、报送方式：</w:t>
      </w:r>
      <w:r>
        <w:rPr>
          <w:rFonts w:ascii="宋体" w:eastAsia="仿宋_GB2312" w:hAnsi="Times New Roman" w:cs="Times New Roman" w:hint="eastAsia"/>
          <w:sz w:val="18"/>
          <w:szCs w:val="18"/>
        </w:rPr>
        <w:t>通过线上综合服务平台报送。</w:t>
      </w:r>
    </w:p>
    <w:p w:rsidR="00C0558D" w:rsidRDefault="00C0558D">
      <w:pPr>
        <w:widowControl/>
        <w:rPr>
          <w:rFonts w:ascii="宋体" w:eastAsia="仿宋_GB2312" w:hAnsi="Times New Roman" w:cs="KTJ-PK74820000009-Identity-H"/>
          <w:kern w:val="0"/>
          <w:sz w:val="28"/>
          <w:szCs w:val="28"/>
        </w:rPr>
      </w:pPr>
    </w:p>
    <w:p w:rsidR="00C0558D" w:rsidRDefault="00C0558D">
      <w:pPr>
        <w:widowControl/>
        <w:rPr>
          <w:rFonts w:ascii="宋体" w:eastAsia="仿宋_GB2312" w:hAnsi="Times New Roman" w:cs="KTJ-PK74820000009-Identity-H"/>
          <w:kern w:val="0"/>
          <w:sz w:val="28"/>
          <w:szCs w:val="28"/>
        </w:rPr>
      </w:pPr>
    </w:p>
    <w:p w:rsidR="00C0558D" w:rsidRDefault="00370700">
      <w:pPr>
        <w:spacing w:line="500" w:lineRule="atLeast"/>
        <w:jc w:val="center"/>
        <w:rPr>
          <w:rFonts w:ascii="宋体" w:eastAsia="仿宋_GB2312" w:hAnsi="Times New Roman" w:cs="宋体"/>
          <w:b/>
          <w:sz w:val="32"/>
          <w:szCs w:val="32"/>
        </w:rPr>
      </w:pPr>
      <w:r>
        <w:rPr>
          <w:rFonts w:ascii="宋体" w:eastAsia="宋体" w:hAnsi="宋体" w:cs="宋体" w:hint="eastAsia"/>
          <w:sz w:val="32"/>
          <w:szCs w:val="32"/>
        </w:rPr>
        <w:lastRenderedPageBreak/>
        <w:t>跨境电子商务产业园发展情况</w:t>
      </w:r>
    </w:p>
    <w:p w:rsidR="00C0558D" w:rsidRDefault="00370700">
      <w:pPr>
        <w:wordWrap w:val="0"/>
        <w:spacing w:beforeLines="10" w:before="31" w:afterLines="10" w:after="31"/>
        <w:ind w:right="360" w:firstLineChars="2750" w:firstLine="4950"/>
        <w:rPr>
          <w:rFonts w:ascii="宋体" w:eastAsia="仿宋_GB2312" w:hAnsi="Times New Roman" w:cs="Times New Roman"/>
          <w:sz w:val="18"/>
          <w:szCs w:val="32"/>
        </w:rPr>
      </w:pPr>
      <w:r>
        <w:rPr>
          <w:rFonts w:ascii="宋体" w:eastAsia="仿宋_GB2312" w:hAnsi="Times New Roman" w:cs="Times New Roman"/>
          <w:sz w:val="18"/>
          <w:szCs w:val="18"/>
        </w:rPr>
        <w:t xml:space="preserve"> </w:t>
      </w:r>
      <w:r>
        <w:rPr>
          <w:rFonts w:ascii="宋体" w:eastAsia="仿宋_GB2312" w:hAnsi="Times New Roman" w:cs="Times New Roman" w:hint="eastAsia"/>
          <w:sz w:val="18"/>
          <w:szCs w:val="32"/>
        </w:rPr>
        <w:t>表　　号：杭</w:t>
      </w:r>
      <w:r>
        <w:rPr>
          <w:rFonts w:ascii="宋体" w:eastAsia="仿宋_GB2312" w:hAnsi="Times New Roman" w:cs="Times New Roman"/>
          <w:sz w:val="18"/>
          <w:szCs w:val="32"/>
        </w:rPr>
        <w:t>KJ</w:t>
      </w:r>
      <w:r>
        <w:rPr>
          <w:rFonts w:ascii="宋体" w:eastAsia="仿宋_GB2312" w:hAnsi="Times New Roman" w:cs="Times New Roman" w:hint="eastAsia"/>
          <w:sz w:val="18"/>
          <w:szCs w:val="32"/>
        </w:rPr>
        <w:t>－</w:t>
      </w:r>
      <w:r>
        <w:rPr>
          <w:rFonts w:ascii="宋体" w:eastAsia="仿宋_GB2312" w:hAnsi="Times New Roman" w:cs="Times New Roman" w:hint="eastAsia"/>
          <w:sz w:val="18"/>
          <w:szCs w:val="32"/>
        </w:rPr>
        <w:t>204</w:t>
      </w:r>
      <w:r>
        <w:rPr>
          <w:rFonts w:ascii="宋体" w:eastAsia="仿宋_GB2312" w:hAnsi="Times New Roman" w:cs="Times New Roman"/>
          <w:sz w:val="18"/>
          <w:szCs w:val="32"/>
        </w:rPr>
        <w:t xml:space="preserve"> </w:t>
      </w:r>
      <w:r>
        <w:rPr>
          <w:rFonts w:ascii="宋体" w:eastAsia="仿宋_GB2312" w:hAnsi="Times New Roman" w:cs="Times New Roman" w:hint="eastAsia"/>
          <w:sz w:val="18"/>
          <w:szCs w:val="32"/>
        </w:rPr>
        <w:t xml:space="preserve">表　</w:t>
      </w:r>
      <w:r>
        <w:rPr>
          <w:rFonts w:ascii="宋体" w:eastAsia="仿宋_GB2312" w:hAnsi="Times New Roman" w:cs="Times New Roman"/>
          <w:sz w:val="18"/>
          <w:szCs w:val="32"/>
        </w:rPr>
        <w:t xml:space="preserve">  </w:t>
      </w:r>
    </w:p>
    <w:p w:rsidR="00C0558D" w:rsidRDefault="00370700">
      <w:pPr>
        <w:wordWrap w:val="0"/>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 xml:space="preserve"> </w:t>
      </w:r>
      <w:r>
        <w:rPr>
          <w:rFonts w:ascii="宋体" w:eastAsia="仿宋_GB2312" w:hAnsi="Times New Roman" w:cs="Times New Roman"/>
          <w:sz w:val="18"/>
          <w:szCs w:val="32"/>
        </w:rPr>
        <w:t xml:space="preserve">            </w:t>
      </w:r>
      <w:r>
        <w:rPr>
          <w:rFonts w:ascii="宋体" w:eastAsia="仿宋_GB2312" w:hAnsi="Times New Roman" w:cs="Times New Roman" w:hint="eastAsia"/>
          <w:sz w:val="18"/>
          <w:szCs w:val="32"/>
        </w:rPr>
        <w:t>制定机关：中国（浙江）自由贸易试验区</w:t>
      </w:r>
    </w:p>
    <w:p w:rsidR="00C0558D" w:rsidRDefault="00370700">
      <w:pPr>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杭州片区建设领导小组办公室</w:t>
      </w:r>
      <w:r>
        <w:rPr>
          <w:rFonts w:ascii="宋体" w:eastAsia="仿宋_GB2312" w:hAnsi="Times New Roman" w:cs="Times New Roman"/>
          <w:sz w:val="18"/>
          <w:szCs w:val="32"/>
        </w:rPr>
        <w:t xml:space="preserve"> </w:t>
      </w:r>
    </w:p>
    <w:p w:rsidR="00C0558D" w:rsidRDefault="00370700">
      <w:pPr>
        <w:wordWrap w:val="0"/>
        <w:spacing w:beforeLines="10" w:before="31" w:afterLines="10" w:after="31"/>
        <w:ind w:right="540" w:firstLineChars="2850" w:firstLine="5130"/>
        <w:rPr>
          <w:rFonts w:ascii="宋体" w:eastAsia="仿宋_GB2312" w:hAnsi="Times New Roman" w:cs="Times New Roman"/>
          <w:sz w:val="18"/>
          <w:szCs w:val="32"/>
        </w:rPr>
      </w:pPr>
      <w:r>
        <w:rPr>
          <w:rFonts w:ascii="宋体" w:eastAsia="仿宋_GB2312" w:hAnsi="Times New Roman" w:cs="Times New Roman" w:hint="eastAsia"/>
          <w:sz w:val="18"/>
          <w:szCs w:val="32"/>
        </w:rPr>
        <w:t>批准文号：</w:t>
      </w:r>
      <w:proofErr w:type="gramStart"/>
      <w:r>
        <w:rPr>
          <w:rFonts w:ascii="宋体" w:eastAsia="仿宋_GB2312" w:hAnsi="Times New Roman" w:cs="Times New Roman" w:hint="eastAsia"/>
          <w:sz w:val="18"/>
          <w:szCs w:val="32"/>
        </w:rPr>
        <w:t>杭统</w:t>
      </w:r>
      <w:proofErr w:type="gramEnd"/>
      <w:r w:rsidR="0020096A">
        <w:rPr>
          <w:rFonts w:ascii="宋体" w:eastAsia="仿宋_GB2312" w:hAnsi="Times New Roman" w:cs="Times New Roman" w:hint="eastAsia"/>
          <w:sz w:val="18"/>
          <w:szCs w:val="32"/>
        </w:rPr>
        <w:t>2021</w:t>
      </w:r>
      <w:r>
        <w:rPr>
          <w:rFonts w:ascii="宋体" w:eastAsia="仿宋_GB2312" w:hAnsi="Times New Roman" w:cs="Times New Roman" w:hint="eastAsia"/>
          <w:sz w:val="18"/>
          <w:szCs w:val="32"/>
        </w:rPr>
        <w:t>〔</w:t>
      </w:r>
      <w:r w:rsidR="0020096A">
        <w:rPr>
          <w:rFonts w:ascii="宋体" w:eastAsia="仿宋_GB2312" w:hAnsi="Times New Roman" w:cs="Times New Roman" w:hint="eastAsia"/>
          <w:sz w:val="18"/>
          <w:szCs w:val="32"/>
        </w:rPr>
        <w:t>24</w:t>
      </w:r>
      <w:r>
        <w:rPr>
          <w:rFonts w:ascii="宋体" w:eastAsia="仿宋_GB2312" w:hAnsi="Times New Roman" w:cs="Times New Roman" w:hint="eastAsia"/>
          <w:sz w:val="18"/>
          <w:szCs w:val="32"/>
        </w:rPr>
        <w:t>〕号</w:t>
      </w:r>
      <w:r>
        <w:rPr>
          <w:rFonts w:ascii="宋体" w:eastAsia="仿宋_GB2312" w:hAnsi="Times New Roman" w:cs="Times New Roman"/>
          <w:sz w:val="18"/>
          <w:szCs w:val="32"/>
        </w:rPr>
        <w:t xml:space="preserve"> </w:t>
      </w:r>
    </w:p>
    <w:p w:rsidR="00C0558D" w:rsidRDefault="00370700">
      <w:pPr>
        <w:wordWrap w:val="0"/>
        <w:spacing w:beforeLines="10" w:before="31" w:afterLines="10" w:after="31"/>
        <w:ind w:right="630"/>
        <w:jc w:val="center"/>
        <w:rPr>
          <w:rFonts w:ascii="宋体" w:eastAsia="仿宋_GB2312" w:hAnsi="Times New Roman" w:cs="宋体"/>
          <w:b/>
          <w:sz w:val="32"/>
          <w:szCs w:val="32"/>
        </w:rPr>
      </w:pPr>
      <w:r>
        <w:rPr>
          <w:rFonts w:ascii="宋体" w:eastAsia="仿宋_GB2312" w:hAnsi="Times New Roman" w:cs="Times New Roman" w:hint="eastAsia"/>
          <w:sz w:val="18"/>
          <w:szCs w:val="32"/>
        </w:rPr>
        <w:t xml:space="preserve">                                                    </w:t>
      </w:r>
      <w:r w:rsidR="0020096A">
        <w:rPr>
          <w:rFonts w:ascii="宋体" w:eastAsia="仿宋_GB2312" w:hAnsi="Times New Roman" w:cs="Times New Roman"/>
          <w:sz w:val="18"/>
          <w:szCs w:val="32"/>
        </w:rPr>
        <w:t xml:space="preserve">  </w:t>
      </w:r>
      <w:r>
        <w:rPr>
          <w:rFonts w:ascii="宋体" w:eastAsia="仿宋_GB2312" w:hAnsi="Times New Roman" w:cs="Times New Roman" w:hint="eastAsia"/>
          <w:sz w:val="18"/>
          <w:szCs w:val="32"/>
        </w:rPr>
        <w:t>有效期至：</w:t>
      </w:r>
      <w:r>
        <w:rPr>
          <w:rFonts w:ascii="宋体" w:eastAsia="仿宋_GB2312" w:hAnsi="Times New Roman" w:cs="Times New Roman"/>
          <w:sz w:val="18"/>
          <w:szCs w:val="32"/>
        </w:rPr>
        <w:t>20</w:t>
      </w:r>
      <w:r w:rsidR="0020096A">
        <w:rPr>
          <w:rFonts w:ascii="宋体" w:eastAsia="仿宋_GB2312" w:hAnsi="Times New Roman" w:cs="Times New Roman"/>
          <w:sz w:val="18"/>
          <w:szCs w:val="32"/>
        </w:rPr>
        <w:t>24</w:t>
      </w:r>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年</w:t>
      </w:r>
      <w:r w:rsidR="0020096A">
        <w:rPr>
          <w:rFonts w:ascii="宋体" w:eastAsia="仿宋_GB2312" w:hAnsi="Times New Roman" w:cs="Times New Roman" w:hint="eastAsia"/>
          <w:sz w:val="18"/>
          <w:szCs w:val="32"/>
        </w:rPr>
        <w:t>3</w:t>
      </w:r>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月</w:t>
      </w:r>
      <w:r>
        <w:rPr>
          <w:rFonts w:ascii="宋体" w:eastAsia="仿宋_GB2312" w:hAnsi="Times New Roman" w:cs="Times New Roman"/>
          <w:sz w:val="18"/>
          <w:szCs w:val="18"/>
        </w:rPr>
        <w:t xml:space="preserve">      </w:t>
      </w:r>
    </w:p>
    <w:p w:rsidR="00C0558D" w:rsidRDefault="00370700">
      <w:pPr>
        <w:snapToGrid w:val="0"/>
        <w:spacing w:line="200" w:lineRule="exact"/>
        <w:ind w:firstLineChars="500" w:firstLine="904"/>
        <w:jc w:val="center"/>
        <w:rPr>
          <w:rFonts w:ascii="宋体" w:eastAsia="宋体" w:hAnsi="宋体" w:cs="宋体"/>
          <w:b/>
          <w:sz w:val="18"/>
          <w:szCs w:val="18"/>
        </w:rPr>
      </w:pPr>
      <w:r>
        <w:rPr>
          <w:rFonts w:ascii="宋体" w:eastAsia="宋体" w:hAnsi="宋体" w:cs="宋体"/>
          <w:b/>
          <w:sz w:val="18"/>
          <w:szCs w:val="18"/>
        </w:rPr>
        <w:t xml:space="preserve">20  </w:t>
      </w:r>
      <w:r>
        <w:rPr>
          <w:rFonts w:ascii="宋体" w:eastAsia="宋体" w:hAnsi="宋体" w:cs="宋体" w:hint="eastAsia"/>
          <w:b/>
          <w:sz w:val="18"/>
          <w:szCs w:val="18"/>
        </w:rPr>
        <w:t>年</w:t>
      </w:r>
      <w:r>
        <w:rPr>
          <w:rFonts w:ascii="宋体" w:eastAsia="宋体" w:hAnsi="宋体" w:cs="宋体"/>
          <w:b/>
          <w:sz w:val="18"/>
          <w:szCs w:val="18"/>
        </w:rPr>
        <w:t xml:space="preserve">  </w:t>
      </w:r>
      <w:r>
        <w:rPr>
          <w:rFonts w:ascii="宋体" w:eastAsia="宋体" w:hAnsi="宋体" w:cs="宋体" w:hint="eastAsia"/>
          <w:b/>
          <w:sz w:val="18"/>
          <w:szCs w:val="18"/>
        </w:rPr>
        <w:t>月</w:t>
      </w:r>
    </w:p>
    <w:tbl>
      <w:tblPr>
        <w:tblW w:w="9228" w:type="dxa"/>
        <w:jc w:val="center"/>
        <w:tblLayout w:type="fixed"/>
        <w:tblCellMar>
          <w:left w:w="0" w:type="dxa"/>
          <w:right w:w="0" w:type="dxa"/>
        </w:tblCellMar>
        <w:tblLook w:val="04A0" w:firstRow="1" w:lastRow="0" w:firstColumn="1" w:lastColumn="0" w:noHBand="0" w:noVBand="1"/>
      </w:tblPr>
      <w:tblGrid>
        <w:gridCol w:w="9228"/>
      </w:tblGrid>
      <w:tr w:rsidR="00C0558D">
        <w:trPr>
          <w:trHeight w:hRule="exact" w:val="454"/>
          <w:jc w:val="center"/>
        </w:trPr>
        <w:tc>
          <w:tcPr>
            <w:tcW w:w="9228" w:type="dxa"/>
            <w:tcBorders>
              <w:top w:val="single" w:sz="4" w:space="0" w:color="auto"/>
              <w:left w:val="nil"/>
              <w:bottom w:val="single" w:sz="2" w:space="0" w:color="auto"/>
            </w:tcBorders>
            <w:vAlign w:val="center"/>
          </w:tcPr>
          <w:p w:rsidR="00C0558D" w:rsidRDefault="00370700">
            <w:pPr>
              <w:spacing w:line="240" w:lineRule="exact"/>
              <w:jc w:val="center"/>
              <w:rPr>
                <w:rFonts w:ascii="宋体" w:eastAsia="仿宋_GB2312" w:hAnsi="Times New Roman" w:cs="Times New Roman"/>
                <w:b/>
                <w:sz w:val="32"/>
                <w:szCs w:val="32"/>
              </w:rPr>
            </w:pPr>
            <w:r>
              <w:rPr>
                <w:rFonts w:ascii="宋体" w:eastAsia="仿宋_GB2312" w:hAnsi="宋体" w:cs="Times New Roman" w:hint="eastAsia"/>
                <w:b/>
                <w:sz w:val="24"/>
                <w:szCs w:val="32"/>
              </w:rPr>
              <w:t>一、产业</w:t>
            </w:r>
            <w:proofErr w:type="gramStart"/>
            <w:r>
              <w:rPr>
                <w:rFonts w:ascii="宋体" w:eastAsia="仿宋_GB2312" w:hAnsi="宋体" w:cs="Times New Roman" w:hint="eastAsia"/>
                <w:b/>
                <w:sz w:val="24"/>
                <w:szCs w:val="32"/>
              </w:rPr>
              <w:t>园基本</w:t>
            </w:r>
            <w:proofErr w:type="gramEnd"/>
            <w:r>
              <w:rPr>
                <w:rFonts w:ascii="宋体" w:eastAsia="仿宋_GB2312" w:hAnsi="宋体" w:cs="Times New Roman" w:hint="eastAsia"/>
                <w:b/>
                <w:sz w:val="24"/>
                <w:szCs w:val="32"/>
              </w:rPr>
              <w:t>情况</w:t>
            </w:r>
          </w:p>
        </w:tc>
      </w:tr>
      <w:tr w:rsidR="00C0558D">
        <w:trPr>
          <w:trHeight w:val="600"/>
          <w:jc w:val="center"/>
        </w:trPr>
        <w:tc>
          <w:tcPr>
            <w:tcW w:w="9228" w:type="dxa"/>
            <w:tcBorders>
              <w:top w:val="single" w:sz="2" w:space="0" w:color="auto"/>
              <w:left w:val="nil"/>
              <w:bottom w:val="double" w:sz="4" w:space="0" w:color="auto"/>
            </w:tcBorders>
          </w:tcPr>
          <w:p w:rsidR="00C0558D" w:rsidRDefault="00370700">
            <w:pPr>
              <w:snapToGrid w:val="0"/>
              <w:spacing w:beforeLines="50" w:before="156" w:line="360" w:lineRule="auto"/>
              <w:rPr>
                <w:rFonts w:ascii="宋体" w:eastAsia="仿宋_GB2312" w:hAnsi="Times New Roman" w:cs="Times New Roman"/>
                <w:sz w:val="18"/>
                <w:szCs w:val="18"/>
              </w:rPr>
            </w:pPr>
            <w:r>
              <w:rPr>
                <w:rFonts w:ascii="宋体" w:eastAsia="仿宋_GB2312" w:hAnsi="宋体" w:cs="Times New Roman" w:hint="eastAsia"/>
                <w:sz w:val="18"/>
                <w:szCs w:val="18"/>
              </w:rPr>
              <w:t>产业园名称：</w:t>
            </w:r>
            <w:r>
              <w:rPr>
                <w:rFonts w:ascii="宋体" w:eastAsia="仿宋_GB2312" w:hAnsi="宋体" w:cs="Times New Roman"/>
                <w:sz w:val="18"/>
                <w:szCs w:val="18"/>
                <w:u w:val="single"/>
              </w:rPr>
              <w:t xml:space="preserve">                                                    </w:t>
            </w:r>
          </w:p>
          <w:p w:rsidR="00C0558D" w:rsidRDefault="00370700">
            <w:pPr>
              <w:snapToGrid w:val="0"/>
              <w:spacing w:line="360" w:lineRule="auto"/>
              <w:rPr>
                <w:rFonts w:ascii="宋体" w:eastAsia="仿宋_GB2312" w:hAnsi="Times New Roman" w:cs="Times New Roman"/>
                <w:sz w:val="18"/>
                <w:szCs w:val="18"/>
              </w:rPr>
            </w:pPr>
            <w:r>
              <w:rPr>
                <w:rFonts w:ascii="宋体" w:eastAsia="仿宋_GB2312" w:hAnsi="宋体" w:cs="Times New Roman" w:hint="eastAsia"/>
                <w:sz w:val="18"/>
                <w:szCs w:val="18"/>
              </w:rPr>
              <w:t>产业园地址（园区管委会地址）：</w:t>
            </w:r>
          </w:p>
          <w:p w:rsidR="00C0558D" w:rsidRDefault="00370700">
            <w:pPr>
              <w:snapToGrid w:val="0"/>
              <w:spacing w:line="360" w:lineRule="auto"/>
              <w:ind w:firstLineChars="150" w:firstLine="270"/>
              <w:rPr>
                <w:rFonts w:ascii="宋体" w:eastAsia="仿宋_GB2312" w:hAnsi="宋体" w:cs="Times New Roman"/>
                <w:sz w:val="18"/>
                <w:szCs w:val="18"/>
              </w:rPr>
            </w:pP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省</w:t>
            </w:r>
            <w:r>
              <w:rPr>
                <w:rFonts w:ascii="宋体" w:eastAsia="仿宋_GB2312" w:hAnsi="宋体" w:cs="Times New Roman"/>
                <w:sz w:val="18"/>
                <w:szCs w:val="18"/>
              </w:rPr>
              <w:t>(</w:t>
            </w:r>
            <w:r>
              <w:rPr>
                <w:rFonts w:ascii="宋体" w:eastAsia="仿宋_GB2312" w:hAnsi="宋体" w:cs="Times New Roman" w:hint="eastAsia"/>
                <w:sz w:val="18"/>
                <w:szCs w:val="18"/>
              </w:rPr>
              <w:t>自治区、直辖市</w:t>
            </w:r>
            <w:r>
              <w:rPr>
                <w:rFonts w:ascii="宋体" w:eastAsia="仿宋_GB2312" w:hAnsi="宋体" w:cs="Times New Roman"/>
                <w:sz w:val="18"/>
                <w:szCs w:val="18"/>
              </w:rPr>
              <w:t>)</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地</w:t>
            </w:r>
            <w:r>
              <w:rPr>
                <w:rFonts w:ascii="宋体" w:eastAsia="仿宋_GB2312" w:hAnsi="宋体" w:cs="Times New Roman"/>
                <w:sz w:val="18"/>
                <w:szCs w:val="18"/>
              </w:rPr>
              <w:t>(</w:t>
            </w:r>
            <w:r>
              <w:rPr>
                <w:rFonts w:ascii="宋体" w:eastAsia="仿宋_GB2312" w:hAnsi="宋体" w:cs="Times New Roman" w:hint="eastAsia"/>
                <w:sz w:val="18"/>
                <w:szCs w:val="18"/>
              </w:rPr>
              <w:t>区、市、州、盟</w:t>
            </w:r>
            <w:r>
              <w:rPr>
                <w:rFonts w:ascii="宋体" w:eastAsia="仿宋_GB2312" w:hAnsi="宋体" w:cs="Times New Roman"/>
                <w:sz w:val="18"/>
                <w:szCs w:val="18"/>
              </w:rPr>
              <w:t>)</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县</w:t>
            </w:r>
            <w:r>
              <w:rPr>
                <w:rFonts w:ascii="宋体" w:eastAsia="仿宋_GB2312" w:hAnsi="宋体" w:cs="Times New Roman"/>
                <w:sz w:val="18"/>
                <w:szCs w:val="18"/>
              </w:rPr>
              <w:t>(</w:t>
            </w:r>
            <w:r>
              <w:rPr>
                <w:rFonts w:ascii="宋体" w:eastAsia="仿宋_GB2312" w:hAnsi="宋体" w:cs="Times New Roman" w:hint="eastAsia"/>
                <w:sz w:val="18"/>
                <w:szCs w:val="18"/>
              </w:rPr>
              <w:t>区、市、旗</w:t>
            </w:r>
            <w:r>
              <w:rPr>
                <w:rFonts w:ascii="宋体" w:eastAsia="仿宋_GB2312" w:hAnsi="宋体" w:cs="Times New Roman"/>
                <w:sz w:val="18"/>
                <w:szCs w:val="18"/>
              </w:rPr>
              <w:t>)</w:t>
            </w:r>
          </w:p>
          <w:p w:rsidR="00C0558D" w:rsidRDefault="00370700">
            <w:pPr>
              <w:snapToGrid w:val="0"/>
              <w:spacing w:line="360" w:lineRule="auto"/>
              <w:ind w:firstLineChars="100" w:firstLine="180"/>
              <w:rPr>
                <w:rFonts w:ascii="宋体" w:eastAsia="仿宋_GB2312" w:hAnsi="Times New Roman" w:cs="Times New Roman"/>
                <w:sz w:val="18"/>
                <w:szCs w:val="18"/>
              </w:rPr>
            </w:pPr>
            <w:r>
              <w:rPr>
                <w:rFonts w:ascii="宋体" w:eastAsia="仿宋_GB2312" w:hAnsi="宋体" w:cs="Times New Roman"/>
                <w:sz w:val="18"/>
                <w:szCs w:val="18"/>
              </w:rPr>
              <w:t xml:space="preserve"> </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乡</w:t>
            </w:r>
            <w:r>
              <w:rPr>
                <w:rFonts w:ascii="宋体" w:eastAsia="仿宋_GB2312" w:hAnsi="宋体" w:cs="Times New Roman"/>
                <w:sz w:val="18"/>
                <w:szCs w:val="18"/>
              </w:rPr>
              <w:t>(</w:t>
            </w:r>
            <w:r>
              <w:rPr>
                <w:rFonts w:ascii="宋体" w:eastAsia="仿宋_GB2312" w:hAnsi="宋体" w:cs="Times New Roman" w:hint="eastAsia"/>
                <w:sz w:val="18"/>
                <w:szCs w:val="18"/>
              </w:rPr>
              <w:t>镇、街道</w:t>
            </w:r>
            <w:r>
              <w:rPr>
                <w:rFonts w:ascii="宋体" w:eastAsia="仿宋_GB2312" w:hAnsi="宋体" w:cs="Times New Roman"/>
                <w:sz w:val="18"/>
                <w:szCs w:val="18"/>
              </w:rPr>
              <w:t>)</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村（居</w:t>
            </w:r>
            <w:r>
              <w:rPr>
                <w:rFonts w:ascii="宋体" w:eastAsia="仿宋_GB2312" w:hAnsi="宋体" w:cs="Times New Roman"/>
                <w:sz w:val="18"/>
                <w:szCs w:val="18"/>
              </w:rPr>
              <w:t>)</w:t>
            </w:r>
            <w:r>
              <w:rPr>
                <w:rFonts w:ascii="宋体" w:eastAsia="仿宋_GB2312" w:hAnsi="宋体" w:cs="Times New Roman" w:hint="eastAsia"/>
                <w:sz w:val="18"/>
                <w:szCs w:val="18"/>
              </w:rPr>
              <w:t>委会、社区、门牌号</w:t>
            </w:r>
          </w:p>
          <w:p w:rsidR="00C0558D" w:rsidRDefault="00370700">
            <w:pPr>
              <w:spacing w:line="360" w:lineRule="auto"/>
              <w:rPr>
                <w:rFonts w:ascii="宋体" w:eastAsia="宋体" w:hAnsi="宋体" w:cs="Courier New"/>
                <w:sz w:val="18"/>
                <w:szCs w:val="24"/>
                <w:u w:val="single"/>
              </w:rPr>
            </w:pPr>
            <w:r>
              <w:rPr>
                <w:rFonts w:ascii="宋体" w:eastAsia="宋体" w:hAnsi="宋体" w:cs="Courier New" w:hint="eastAsia"/>
                <w:sz w:val="18"/>
                <w:szCs w:val="18"/>
              </w:rPr>
              <w:t>行政区划代码：□□□□□□</w:t>
            </w:r>
            <w:r>
              <w:rPr>
                <w:rFonts w:ascii="宋体" w:eastAsia="宋体" w:hAnsi="宋体" w:cs="Courier New"/>
                <w:sz w:val="18"/>
                <w:szCs w:val="18"/>
              </w:rPr>
              <w:t xml:space="preserve">           </w:t>
            </w:r>
            <w:r>
              <w:rPr>
                <w:rFonts w:ascii="宋体" w:eastAsia="宋体" w:hAnsi="宋体" w:cs="Courier New" w:hint="eastAsia"/>
                <w:sz w:val="18"/>
                <w:szCs w:val="18"/>
              </w:rPr>
              <w:t>邮政编码：□□□□□□</w:t>
            </w:r>
            <w:r>
              <w:rPr>
                <w:rFonts w:ascii="宋体" w:eastAsia="宋体" w:hAnsi="宋体" w:cs="Courier New"/>
                <w:sz w:val="18"/>
                <w:szCs w:val="18"/>
              </w:rPr>
              <w:t xml:space="preserve">           </w:t>
            </w:r>
            <w:r>
              <w:rPr>
                <w:rFonts w:ascii="宋体" w:eastAsia="宋体" w:hAnsi="宋体" w:cs="Courier New" w:hint="eastAsia"/>
                <w:sz w:val="18"/>
                <w:szCs w:val="24"/>
              </w:rPr>
              <w:t>联系电话：</w:t>
            </w:r>
            <w:r>
              <w:rPr>
                <w:rFonts w:ascii="宋体" w:eastAsia="宋体" w:hAnsi="宋体" w:cs="Courier New"/>
                <w:sz w:val="18"/>
                <w:szCs w:val="24"/>
                <w:u w:val="single"/>
              </w:rPr>
              <w:t xml:space="preserve">                       </w:t>
            </w:r>
          </w:p>
          <w:p w:rsidR="00C0558D" w:rsidRDefault="00370700">
            <w:pPr>
              <w:spacing w:line="360" w:lineRule="auto"/>
              <w:rPr>
                <w:rFonts w:ascii="宋体" w:eastAsia="宋体" w:hAnsi="宋体" w:cs="Courier New"/>
                <w:sz w:val="18"/>
                <w:szCs w:val="24"/>
              </w:rPr>
            </w:pPr>
            <w:r>
              <w:rPr>
                <w:rFonts w:ascii="宋体" w:eastAsia="宋体" w:hAnsi="宋体" w:cs="宋体" w:hint="eastAsia"/>
                <w:bCs/>
                <w:sz w:val="18"/>
                <w:szCs w:val="18"/>
              </w:rPr>
              <w:t>园区规划面积：</w:t>
            </w:r>
            <w:r>
              <w:rPr>
                <w:rFonts w:ascii="宋体" w:eastAsia="宋体" w:hAnsi="宋体" w:cs="Courier New"/>
                <w:sz w:val="18"/>
                <w:szCs w:val="24"/>
                <w:u w:val="single"/>
              </w:rPr>
              <w:t xml:space="preserve">             </w:t>
            </w:r>
            <w:proofErr w:type="gramStart"/>
            <w:r>
              <w:rPr>
                <w:rFonts w:ascii="宋体" w:eastAsia="宋体" w:hAnsi="宋体" w:cs="Courier New" w:hint="eastAsia"/>
                <w:sz w:val="18"/>
                <w:szCs w:val="24"/>
              </w:rPr>
              <w:t>万平方米</w:t>
            </w:r>
            <w:proofErr w:type="gramEnd"/>
            <w:r>
              <w:rPr>
                <w:rFonts w:ascii="宋体" w:eastAsia="宋体" w:hAnsi="宋体" w:cs="Courier New"/>
                <w:sz w:val="18"/>
                <w:szCs w:val="24"/>
              </w:rPr>
              <w:t xml:space="preserve">                 </w:t>
            </w:r>
            <w:r>
              <w:rPr>
                <w:rFonts w:ascii="宋体" w:eastAsia="宋体" w:hAnsi="宋体" w:cs="宋体" w:hint="eastAsia"/>
                <w:bCs/>
                <w:sz w:val="18"/>
                <w:szCs w:val="18"/>
              </w:rPr>
              <w:t>园区建成面积：</w:t>
            </w:r>
            <w:r>
              <w:rPr>
                <w:rFonts w:ascii="宋体" w:eastAsia="宋体" w:hAnsi="宋体" w:cs="Courier New"/>
                <w:sz w:val="18"/>
                <w:szCs w:val="24"/>
                <w:u w:val="single"/>
              </w:rPr>
              <w:t xml:space="preserve">             </w:t>
            </w:r>
            <w:proofErr w:type="gramStart"/>
            <w:r>
              <w:rPr>
                <w:rFonts w:ascii="宋体" w:eastAsia="宋体" w:hAnsi="宋体" w:cs="Courier New" w:hint="eastAsia"/>
                <w:sz w:val="18"/>
                <w:szCs w:val="24"/>
              </w:rPr>
              <w:t>万平方米</w:t>
            </w:r>
            <w:proofErr w:type="gramEnd"/>
          </w:p>
        </w:tc>
      </w:tr>
      <w:tr w:rsidR="00C0558D">
        <w:trPr>
          <w:trHeight w:hRule="exact" w:val="454"/>
          <w:jc w:val="center"/>
        </w:trPr>
        <w:tc>
          <w:tcPr>
            <w:tcW w:w="9228" w:type="dxa"/>
            <w:tcBorders>
              <w:top w:val="double" w:sz="4" w:space="0" w:color="auto"/>
              <w:left w:val="nil"/>
              <w:bottom w:val="single" w:sz="4" w:space="0" w:color="auto"/>
            </w:tcBorders>
            <w:vAlign w:val="center"/>
          </w:tcPr>
          <w:p w:rsidR="00C0558D" w:rsidRDefault="00370700">
            <w:pPr>
              <w:jc w:val="center"/>
              <w:rPr>
                <w:rFonts w:ascii="宋体" w:eastAsia="仿宋_GB2312" w:hAnsi="Times New Roman" w:cs="Times New Roman"/>
                <w:b/>
                <w:sz w:val="32"/>
                <w:szCs w:val="32"/>
              </w:rPr>
            </w:pPr>
            <w:r>
              <w:rPr>
                <w:rFonts w:ascii="宋体" w:eastAsia="仿宋_GB2312" w:hAnsi="宋体" w:cs="Times New Roman" w:hint="eastAsia"/>
                <w:b/>
                <w:sz w:val="24"/>
                <w:szCs w:val="32"/>
              </w:rPr>
              <w:t>二、企业登记备案情况</w:t>
            </w:r>
          </w:p>
        </w:tc>
      </w:tr>
      <w:tr w:rsidR="00C0558D">
        <w:trPr>
          <w:trHeight w:hRule="exact" w:val="956"/>
          <w:jc w:val="center"/>
        </w:trPr>
        <w:tc>
          <w:tcPr>
            <w:tcW w:w="9228" w:type="dxa"/>
            <w:tcBorders>
              <w:top w:val="single" w:sz="4" w:space="0" w:color="auto"/>
              <w:left w:val="nil"/>
              <w:bottom w:val="single" w:sz="4" w:space="0" w:color="auto"/>
            </w:tcBorders>
          </w:tcPr>
          <w:p w:rsidR="00C0558D" w:rsidRDefault="00370700">
            <w:pPr>
              <w:rPr>
                <w:rFonts w:ascii="Times New Roman" w:eastAsia="仿宋_GB2312" w:hAnsi="宋体" w:cs="Times New Roman"/>
                <w:sz w:val="18"/>
                <w:szCs w:val="32"/>
              </w:rPr>
            </w:pPr>
            <w:r>
              <w:rPr>
                <w:rFonts w:ascii="宋体" w:eastAsia="仿宋_GB2312" w:hAnsi="宋体" w:cs="Times New Roman"/>
                <w:sz w:val="18"/>
                <w:szCs w:val="18"/>
              </w:rPr>
              <w:t>1</w:t>
            </w:r>
            <w:r>
              <w:rPr>
                <w:rFonts w:ascii="宋体" w:eastAsia="仿宋_GB2312" w:hAnsi="宋体" w:cs="Times New Roman" w:hint="eastAsia"/>
                <w:sz w:val="18"/>
                <w:szCs w:val="18"/>
              </w:rPr>
              <w:t>．电商交易平台</w:t>
            </w:r>
            <w:r>
              <w:rPr>
                <w:rFonts w:ascii="Times New Roman" w:eastAsia="仿宋_GB2312" w:hAnsi="宋体" w:cs="Times New Roman"/>
                <w:sz w:val="18"/>
                <w:szCs w:val="32"/>
                <w:u w:val="single"/>
              </w:rPr>
              <w:t xml:space="preserve">           </w:t>
            </w:r>
            <w:r>
              <w:rPr>
                <w:rFonts w:ascii="Times New Roman" w:eastAsia="仿宋_GB2312" w:hAnsi="宋体" w:cs="Times New Roman" w:hint="eastAsia"/>
                <w:sz w:val="18"/>
                <w:szCs w:val="32"/>
              </w:rPr>
              <w:t>个</w:t>
            </w:r>
          </w:p>
          <w:p w:rsidR="00C0558D" w:rsidRDefault="00370700">
            <w:pPr>
              <w:rPr>
                <w:rFonts w:ascii="Times New Roman" w:eastAsia="仿宋_GB2312" w:hAnsi="宋体" w:cs="Times New Roman"/>
                <w:sz w:val="18"/>
                <w:szCs w:val="32"/>
              </w:rPr>
            </w:pPr>
            <w:r>
              <w:rPr>
                <w:rFonts w:ascii="Times New Roman" w:eastAsia="仿宋_GB2312" w:hAnsi="宋体" w:cs="Times New Roman" w:hint="eastAsia"/>
                <w:sz w:val="18"/>
                <w:szCs w:val="32"/>
              </w:rPr>
              <w:t>（</w:t>
            </w:r>
            <w:r>
              <w:rPr>
                <w:rFonts w:ascii="Times New Roman" w:eastAsia="仿宋_GB2312" w:hAnsi="宋体" w:cs="Times New Roman"/>
                <w:sz w:val="18"/>
                <w:szCs w:val="32"/>
              </w:rPr>
              <w:t>1</w:t>
            </w:r>
            <w:r>
              <w:rPr>
                <w:rFonts w:ascii="Times New Roman" w:eastAsia="仿宋_GB2312" w:hAnsi="宋体" w:cs="Times New Roman" w:hint="eastAsia"/>
                <w:sz w:val="18"/>
                <w:szCs w:val="32"/>
              </w:rPr>
              <w:t>）按平台类型分：自营</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；第三方</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w:t>
            </w:r>
          </w:p>
          <w:p w:rsidR="00C0558D" w:rsidRDefault="00370700">
            <w:pPr>
              <w:rPr>
                <w:rFonts w:ascii="Times New Roman" w:eastAsia="仿宋_GB2312" w:hAnsi="宋体" w:cs="Times New Roman"/>
                <w:sz w:val="18"/>
                <w:szCs w:val="32"/>
              </w:rPr>
            </w:pPr>
            <w:r>
              <w:rPr>
                <w:rFonts w:ascii="Times New Roman" w:eastAsia="仿宋_GB2312" w:hAnsi="宋体" w:cs="Times New Roman" w:hint="eastAsia"/>
                <w:sz w:val="18"/>
                <w:szCs w:val="32"/>
              </w:rPr>
              <w:t>（</w:t>
            </w:r>
            <w:r>
              <w:rPr>
                <w:rFonts w:ascii="Times New Roman" w:eastAsia="仿宋_GB2312" w:hAnsi="宋体" w:cs="Times New Roman"/>
                <w:sz w:val="18"/>
                <w:szCs w:val="32"/>
              </w:rPr>
              <w:t>2</w:t>
            </w:r>
            <w:r>
              <w:rPr>
                <w:rFonts w:ascii="Times New Roman" w:eastAsia="仿宋_GB2312" w:hAnsi="宋体" w:cs="Times New Roman" w:hint="eastAsia"/>
                <w:sz w:val="18"/>
                <w:szCs w:val="32"/>
              </w:rPr>
              <w:t>）按平台所属企业注册地分：境内</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，其中杭州</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；境外</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w:t>
            </w:r>
          </w:p>
        </w:tc>
      </w:tr>
      <w:tr w:rsidR="00C0558D">
        <w:trPr>
          <w:trHeight w:hRule="exact" w:val="694"/>
          <w:jc w:val="center"/>
        </w:trPr>
        <w:tc>
          <w:tcPr>
            <w:tcW w:w="9228" w:type="dxa"/>
            <w:tcBorders>
              <w:top w:val="single" w:sz="4" w:space="0" w:color="auto"/>
              <w:left w:val="nil"/>
              <w:bottom w:val="single" w:sz="4" w:space="0" w:color="auto"/>
            </w:tcBorders>
          </w:tcPr>
          <w:p w:rsidR="00C0558D" w:rsidRDefault="00370700">
            <w:pPr>
              <w:rPr>
                <w:rFonts w:ascii="Times New Roman" w:eastAsia="仿宋_GB2312" w:hAnsi="宋体" w:cs="Times New Roman"/>
                <w:sz w:val="18"/>
                <w:szCs w:val="32"/>
              </w:rPr>
            </w:pPr>
            <w:r>
              <w:rPr>
                <w:rFonts w:ascii="宋体" w:eastAsia="仿宋_GB2312" w:hAnsi="宋体" w:cs="Times New Roman"/>
                <w:sz w:val="18"/>
                <w:szCs w:val="18"/>
              </w:rPr>
              <w:t>2</w:t>
            </w:r>
            <w:r>
              <w:rPr>
                <w:rFonts w:ascii="宋体" w:eastAsia="仿宋_GB2312" w:hAnsi="宋体" w:cs="Times New Roman" w:hint="eastAsia"/>
                <w:sz w:val="18"/>
                <w:szCs w:val="18"/>
              </w:rPr>
              <w:t>．电商应用企业</w:t>
            </w:r>
            <w:r>
              <w:rPr>
                <w:rFonts w:ascii="Times New Roman" w:eastAsia="仿宋_GB2312" w:hAnsi="宋体" w:cs="Times New Roman"/>
                <w:sz w:val="18"/>
                <w:szCs w:val="32"/>
                <w:u w:val="single"/>
              </w:rPr>
              <w:t xml:space="preserve">           </w:t>
            </w:r>
            <w:r>
              <w:rPr>
                <w:rFonts w:ascii="Times New Roman" w:eastAsia="仿宋_GB2312" w:hAnsi="宋体" w:cs="Times New Roman" w:hint="eastAsia"/>
                <w:sz w:val="18"/>
                <w:szCs w:val="32"/>
              </w:rPr>
              <w:t>个</w:t>
            </w:r>
          </w:p>
          <w:p w:rsidR="00C0558D" w:rsidRDefault="00370700">
            <w:pPr>
              <w:rPr>
                <w:rFonts w:ascii="Times New Roman" w:eastAsia="仿宋_GB2312" w:hAnsi="宋体" w:cs="Times New Roman"/>
                <w:sz w:val="18"/>
                <w:szCs w:val="32"/>
              </w:rPr>
            </w:pPr>
            <w:r>
              <w:rPr>
                <w:rFonts w:ascii="Times New Roman" w:eastAsia="仿宋_GB2312" w:hAnsi="宋体" w:cs="Times New Roman" w:hint="eastAsia"/>
                <w:sz w:val="18"/>
                <w:szCs w:val="32"/>
              </w:rPr>
              <w:t>按企业所属企业注册地分：境内</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，其中杭州</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；境外</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w:t>
            </w:r>
          </w:p>
        </w:tc>
      </w:tr>
      <w:tr w:rsidR="00C0558D">
        <w:trPr>
          <w:trHeight w:hRule="exact" w:val="694"/>
          <w:jc w:val="center"/>
        </w:trPr>
        <w:tc>
          <w:tcPr>
            <w:tcW w:w="9228" w:type="dxa"/>
            <w:tcBorders>
              <w:top w:val="single" w:sz="4" w:space="0" w:color="auto"/>
              <w:left w:val="nil"/>
              <w:bottom w:val="single" w:sz="4" w:space="0" w:color="auto"/>
            </w:tcBorders>
          </w:tcPr>
          <w:p w:rsidR="00C0558D" w:rsidRDefault="00370700">
            <w:pPr>
              <w:rPr>
                <w:rFonts w:ascii="Times New Roman" w:eastAsia="仿宋_GB2312" w:hAnsi="宋体" w:cs="Times New Roman"/>
                <w:sz w:val="18"/>
                <w:szCs w:val="32"/>
              </w:rPr>
            </w:pPr>
            <w:r>
              <w:rPr>
                <w:rFonts w:ascii="宋体" w:eastAsia="仿宋_GB2312" w:hAnsi="宋体" w:cs="Times New Roman"/>
                <w:sz w:val="18"/>
                <w:szCs w:val="18"/>
              </w:rPr>
              <w:t>3</w:t>
            </w:r>
            <w:r>
              <w:rPr>
                <w:rFonts w:ascii="宋体" w:eastAsia="仿宋_GB2312" w:hAnsi="宋体" w:cs="Times New Roman" w:hint="eastAsia"/>
                <w:sz w:val="18"/>
                <w:szCs w:val="18"/>
              </w:rPr>
              <w:t>．物流企业</w:t>
            </w:r>
            <w:r>
              <w:rPr>
                <w:rFonts w:ascii="Times New Roman" w:eastAsia="仿宋_GB2312" w:hAnsi="宋体" w:cs="Times New Roman"/>
                <w:sz w:val="18"/>
                <w:szCs w:val="32"/>
                <w:u w:val="single"/>
              </w:rPr>
              <w:t xml:space="preserve">           </w:t>
            </w:r>
            <w:r>
              <w:rPr>
                <w:rFonts w:ascii="Times New Roman" w:eastAsia="仿宋_GB2312" w:hAnsi="宋体" w:cs="Times New Roman" w:hint="eastAsia"/>
                <w:sz w:val="18"/>
                <w:szCs w:val="32"/>
              </w:rPr>
              <w:t>个</w:t>
            </w:r>
          </w:p>
          <w:p w:rsidR="00C0558D" w:rsidRDefault="00370700">
            <w:pPr>
              <w:rPr>
                <w:rFonts w:ascii="Times New Roman" w:eastAsia="仿宋_GB2312" w:hAnsi="宋体" w:cs="Times New Roman"/>
                <w:sz w:val="18"/>
                <w:szCs w:val="32"/>
              </w:rPr>
            </w:pPr>
            <w:r>
              <w:rPr>
                <w:rFonts w:ascii="Times New Roman" w:eastAsia="仿宋_GB2312" w:hAnsi="宋体" w:cs="Times New Roman" w:hint="eastAsia"/>
                <w:sz w:val="18"/>
                <w:szCs w:val="32"/>
              </w:rPr>
              <w:t>按企业所属企业注册地分：境内</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，其中杭州</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；境外</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w:t>
            </w:r>
          </w:p>
        </w:tc>
      </w:tr>
      <w:tr w:rsidR="00C0558D">
        <w:trPr>
          <w:trHeight w:hRule="exact" w:val="694"/>
          <w:jc w:val="center"/>
        </w:trPr>
        <w:tc>
          <w:tcPr>
            <w:tcW w:w="9228" w:type="dxa"/>
            <w:tcBorders>
              <w:top w:val="single" w:sz="4" w:space="0" w:color="auto"/>
              <w:left w:val="nil"/>
              <w:bottom w:val="single" w:sz="4" w:space="0" w:color="auto"/>
            </w:tcBorders>
          </w:tcPr>
          <w:p w:rsidR="00C0558D" w:rsidRDefault="00370700">
            <w:pPr>
              <w:rPr>
                <w:rFonts w:ascii="Times New Roman" w:eastAsia="仿宋_GB2312" w:hAnsi="宋体" w:cs="Times New Roman"/>
                <w:sz w:val="18"/>
                <w:szCs w:val="32"/>
              </w:rPr>
            </w:pPr>
            <w:r>
              <w:rPr>
                <w:rFonts w:ascii="宋体" w:eastAsia="仿宋_GB2312" w:hAnsi="宋体" w:cs="Times New Roman"/>
                <w:sz w:val="18"/>
                <w:szCs w:val="18"/>
              </w:rPr>
              <w:t>4</w:t>
            </w:r>
            <w:r>
              <w:rPr>
                <w:rFonts w:ascii="宋体" w:eastAsia="仿宋_GB2312" w:hAnsi="宋体" w:cs="Times New Roman" w:hint="eastAsia"/>
                <w:sz w:val="18"/>
                <w:szCs w:val="18"/>
              </w:rPr>
              <w:t>．其他企业</w:t>
            </w:r>
            <w:r>
              <w:rPr>
                <w:rFonts w:ascii="Times New Roman" w:eastAsia="仿宋_GB2312" w:hAnsi="宋体" w:cs="Times New Roman"/>
                <w:sz w:val="18"/>
                <w:szCs w:val="32"/>
                <w:u w:val="single"/>
              </w:rPr>
              <w:t xml:space="preserve">           </w:t>
            </w:r>
            <w:r>
              <w:rPr>
                <w:rFonts w:ascii="Times New Roman" w:eastAsia="仿宋_GB2312" w:hAnsi="宋体" w:cs="Times New Roman" w:hint="eastAsia"/>
                <w:sz w:val="18"/>
                <w:szCs w:val="32"/>
              </w:rPr>
              <w:t>个</w:t>
            </w:r>
          </w:p>
          <w:p w:rsidR="00C0558D" w:rsidRDefault="00370700">
            <w:pPr>
              <w:rPr>
                <w:rFonts w:ascii="Times New Roman" w:eastAsia="仿宋_GB2312" w:hAnsi="宋体" w:cs="Times New Roman"/>
                <w:sz w:val="18"/>
                <w:szCs w:val="32"/>
              </w:rPr>
            </w:pPr>
            <w:r>
              <w:rPr>
                <w:rFonts w:ascii="Times New Roman" w:eastAsia="仿宋_GB2312" w:hAnsi="宋体" w:cs="Times New Roman" w:hint="eastAsia"/>
                <w:sz w:val="18"/>
                <w:szCs w:val="32"/>
              </w:rPr>
              <w:t>按企业所属企业注册地分：境内</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，其中杭州</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；境外</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w:t>
            </w:r>
          </w:p>
        </w:tc>
      </w:tr>
    </w:tbl>
    <w:p w:rsidR="00C0558D" w:rsidRDefault="00370700">
      <w:pPr>
        <w:widowControl/>
        <w:rPr>
          <w:rFonts w:ascii="宋体" w:eastAsia="仿宋_GB2312" w:hAnsi="宋体" w:cs="Times New Roman"/>
          <w:sz w:val="18"/>
          <w:szCs w:val="18"/>
        </w:rPr>
      </w:pPr>
      <w:r>
        <w:rPr>
          <w:rFonts w:ascii="宋体" w:eastAsia="仿宋_GB2312" w:hAnsi="宋体" w:cs="Times New Roman" w:hint="eastAsia"/>
          <w:sz w:val="18"/>
          <w:szCs w:val="18"/>
        </w:rPr>
        <w:t>统计负责人：</w:t>
      </w:r>
      <w:r>
        <w:rPr>
          <w:rFonts w:ascii="宋体" w:eastAsia="仿宋_GB2312" w:hAnsi="宋体" w:cs="Times New Roman"/>
          <w:sz w:val="18"/>
          <w:szCs w:val="18"/>
        </w:rPr>
        <w:t xml:space="preserve">              </w:t>
      </w:r>
      <w:r>
        <w:rPr>
          <w:rFonts w:ascii="宋体" w:eastAsia="仿宋_GB2312" w:hAnsi="宋体" w:cs="Times New Roman" w:hint="eastAsia"/>
          <w:sz w:val="18"/>
          <w:szCs w:val="18"/>
        </w:rPr>
        <w:t>填报人：</w:t>
      </w:r>
      <w:r>
        <w:rPr>
          <w:rFonts w:ascii="宋体" w:eastAsia="仿宋_GB2312" w:hAnsi="宋体" w:cs="Times New Roman"/>
          <w:sz w:val="18"/>
          <w:szCs w:val="18"/>
        </w:rPr>
        <w:t xml:space="preserve">            </w:t>
      </w:r>
      <w:r>
        <w:rPr>
          <w:rFonts w:ascii="宋体" w:eastAsia="仿宋_GB2312" w:hAnsi="宋体" w:cs="Times New Roman" w:hint="eastAsia"/>
          <w:sz w:val="18"/>
          <w:szCs w:val="18"/>
        </w:rPr>
        <w:t xml:space="preserve">联系电话：　　　　</w:t>
      </w:r>
      <w:r>
        <w:rPr>
          <w:rFonts w:ascii="宋体" w:eastAsia="仿宋_GB2312" w:hAnsi="宋体" w:cs="Times New Roman"/>
          <w:sz w:val="18"/>
          <w:szCs w:val="18"/>
        </w:rPr>
        <w:t xml:space="preserve">  </w:t>
      </w:r>
      <w:r>
        <w:rPr>
          <w:rFonts w:ascii="宋体" w:eastAsia="仿宋_GB2312" w:hAnsi="宋体" w:cs="Times New Roman" w:hint="eastAsia"/>
          <w:sz w:val="18"/>
          <w:szCs w:val="18"/>
        </w:rPr>
        <w:t>填报日期：２０　　年</w:t>
      </w:r>
      <w:r>
        <w:rPr>
          <w:rFonts w:ascii="宋体" w:eastAsia="仿宋_GB2312" w:hAnsi="宋体" w:cs="Times New Roman"/>
          <w:sz w:val="18"/>
          <w:szCs w:val="18"/>
        </w:rPr>
        <w:t xml:space="preserve">   </w:t>
      </w:r>
      <w:r>
        <w:rPr>
          <w:rFonts w:ascii="宋体" w:eastAsia="仿宋_GB2312" w:hAnsi="宋体" w:cs="Times New Roman" w:hint="eastAsia"/>
          <w:sz w:val="18"/>
          <w:szCs w:val="18"/>
        </w:rPr>
        <w:t>月</w:t>
      </w:r>
      <w:r>
        <w:rPr>
          <w:rFonts w:ascii="宋体" w:eastAsia="仿宋_GB2312" w:hAnsi="宋体" w:cs="Times New Roman"/>
          <w:sz w:val="18"/>
          <w:szCs w:val="18"/>
        </w:rPr>
        <w:t xml:space="preserve">   </w:t>
      </w:r>
      <w:r>
        <w:rPr>
          <w:rFonts w:ascii="宋体" w:eastAsia="仿宋_GB2312" w:hAnsi="宋体" w:cs="Times New Roman" w:hint="eastAsia"/>
          <w:sz w:val="18"/>
          <w:szCs w:val="18"/>
        </w:rPr>
        <w:t>日</w:t>
      </w:r>
    </w:p>
    <w:p w:rsidR="00C0558D" w:rsidRDefault="00370700">
      <w:pPr>
        <w:widowControl/>
        <w:rPr>
          <w:rFonts w:ascii="宋体" w:eastAsia="仿宋_GB2312" w:hAnsi="宋体" w:cs="Times New Roman"/>
          <w:sz w:val="18"/>
          <w:szCs w:val="18"/>
        </w:rPr>
      </w:pPr>
      <w:r>
        <w:rPr>
          <w:rFonts w:ascii="宋体" w:eastAsia="仿宋_GB2312" w:hAnsi="宋体" w:cs="Times New Roman" w:hint="eastAsia"/>
          <w:sz w:val="18"/>
          <w:szCs w:val="18"/>
        </w:rPr>
        <w:t>说明：</w:t>
      </w:r>
      <w:r>
        <w:rPr>
          <w:rFonts w:ascii="宋体" w:eastAsia="仿宋_GB2312" w:hAnsi="宋体" w:cs="Times New Roman"/>
          <w:sz w:val="18"/>
          <w:szCs w:val="18"/>
        </w:rPr>
        <w:t>1</w:t>
      </w:r>
      <w:r>
        <w:rPr>
          <w:rFonts w:ascii="宋体" w:eastAsia="仿宋_GB2312" w:hAnsi="宋体" w:cs="Times New Roman" w:hint="eastAsia"/>
          <w:sz w:val="18"/>
          <w:szCs w:val="18"/>
        </w:rPr>
        <w:t>、统计范围：辖区内的跨境电子商务园区。</w:t>
      </w:r>
    </w:p>
    <w:p w:rsidR="00C0558D" w:rsidRDefault="00370700">
      <w:pPr>
        <w:widowControl/>
        <w:ind w:firstLineChars="300" w:firstLine="540"/>
        <w:rPr>
          <w:rFonts w:ascii="宋体" w:eastAsia="仿宋_GB2312" w:hAnsi="宋体" w:cs="Times New Roman"/>
          <w:sz w:val="18"/>
          <w:szCs w:val="18"/>
        </w:rPr>
      </w:pPr>
      <w:r>
        <w:rPr>
          <w:rFonts w:ascii="宋体" w:eastAsia="仿宋_GB2312" w:hAnsi="宋体" w:cs="Times New Roman"/>
          <w:sz w:val="18"/>
          <w:szCs w:val="18"/>
        </w:rPr>
        <w:t>2</w:t>
      </w:r>
      <w:r>
        <w:rPr>
          <w:rFonts w:ascii="宋体" w:eastAsia="仿宋_GB2312" w:hAnsi="宋体" w:cs="Times New Roman" w:hint="eastAsia"/>
          <w:sz w:val="18"/>
          <w:szCs w:val="18"/>
        </w:rPr>
        <w:t>、</w:t>
      </w:r>
      <w:proofErr w:type="gramStart"/>
      <w:r>
        <w:rPr>
          <w:rFonts w:ascii="宋体" w:eastAsia="仿宋_GB2312" w:hAnsi="宋体" w:cs="Times New Roman" w:hint="eastAsia"/>
          <w:sz w:val="18"/>
          <w:szCs w:val="18"/>
        </w:rPr>
        <w:t>报告期别及</w:t>
      </w:r>
      <w:proofErr w:type="gramEnd"/>
      <w:r>
        <w:rPr>
          <w:rFonts w:ascii="宋体" w:eastAsia="仿宋_GB2312" w:hAnsi="宋体" w:cs="Times New Roman" w:hint="eastAsia"/>
          <w:sz w:val="18"/>
          <w:szCs w:val="18"/>
        </w:rPr>
        <w:t>报送时间：月报；月后</w:t>
      </w:r>
      <w:r>
        <w:rPr>
          <w:rFonts w:ascii="宋体" w:eastAsia="仿宋_GB2312" w:hAnsi="宋体" w:cs="Times New Roman"/>
          <w:sz w:val="18"/>
          <w:szCs w:val="18"/>
        </w:rPr>
        <w:t>8</w:t>
      </w:r>
      <w:r>
        <w:rPr>
          <w:rFonts w:ascii="宋体" w:eastAsia="仿宋_GB2312" w:hAnsi="宋体" w:cs="Times New Roman" w:hint="eastAsia"/>
          <w:sz w:val="18"/>
          <w:szCs w:val="18"/>
        </w:rPr>
        <w:t>日</w:t>
      </w:r>
      <w:r>
        <w:rPr>
          <w:rFonts w:ascii="宋体" w:eastAsia="仿宋_GB2312" w:hAnsi="宋体" w:cs="Times New Roman"/>
          <w:sz w:val="18"/>
          <w:szCs w:val="18"/>
        </w:rPr>
        <w:t>24</w:t>
      </w:r>
      <w:r>
        <w:rPr>
          <w:rFonts w:ascii="宋体" w:eastAsia="仿宋_GB2312" w:hAnsi="宋体" w:cs="Times New Roman" w:hint="eastAsia"/>
          <w:sz w:val="18"/>
          <w:szCs w:val="18"/>
        </w:rPr>
        <w:t>：</w:t>
      </w:r>
      <w:r>
        <w:rPr>
          <w:rFonts w:ascii="宋体" w:eastAsia="仿宋_GB2312" w:hAnsi="宋体" w:cs="Times New Roman"/>
          <w:sz w:val="18"/>
          <w:szCs w:val="18"/>
        </w:rPr>
        <w:t>00</w:t>
      </w:r>
      <w:r>
        <w:rPr>
          <w:rFonts w:ascii="宋体" w:eastAsia="仿宋_GB2312" w:hAnsi="宋体" w:cs="Times New Roman" w:hint="eastAsia"/>
          <w:sz w:val="18"/>
          <w:szCs w:val="18"/>
        </w:rPr>
        <w:t>前填报。</w:t>
      </w:r>
    </w:p>
    <w:p w:rsidR="00C0558D" w:rsidRDefault="00370700">
      <w:pPr>
        <w:widowControl/>
        <w:rPr>
          <w:rFonts w:ascii="宋体" w:eastAsia="仿宋_GB2312" w:hAnsi="宋体" w:cs="Times New Roman"/>
          <w:sz w:val="18"/>
          <w:szCs w:val="18"/>
        </w:rPr>
      </w:pPr>
      <w:r>
        <w:rPr>
          <w:rFonts w:ascii="宋体" w:eastAsia="仿宋_GB2312" w:hAnsi="宋体" w:cs="Times New Roman"/>
          <w:sz w:val="18"/>
          <w:szCs w:val="18"/>
        </w:rPr>
        <w:t xml:space="preserve">      3</w:t>
      </w:r>
      <w:r>
        <w:rPr>
          <w:rFonts w:ascii="宋体" w:eastAsia="仿宋_GB2312" w:hAnsi="宋体" w:cs="Times New Roman" w:hint="eastAsia"/>
          <w:sz w:val="18"/>
          <w:szCs w:val="18"/>
        </w:rPr>
        <w:t>、报送方式：通过线上综合服务平台报送。</w:t>
      </w:r>
    </w:p>
    <w:p w:rsidR="00C0558D" w:rsidRDefault="00C0558D">
      <w:pPr>
        <w:widowControl/>
        <w:rPr>
          <w:rFonts w:ascii="宋体" w:eastAsia="仿宋_GB2312" w:hAnsi="宋体" w:cs="Times New Roman"/>
          <w:sz w:val="18"/>
          <w:szCs w:val="18"/>
        </w:rPr>
      </w:pPr>
    </w:p>
    <w:p w:rsidR="00C0558D" w:rsidRDefault="00C0558D">
      <w:pPr>
        <w:widowControl/>
        <w:rPr>
          <w:rFonts w:ascii="宋体" w:eastAsia="仿宋_GB2312" w:hAnsi="宋体" w:cs="Times New Roman"/>
          <w:color w:val="FF0000"/>
          <w:sz w:val="18"/>
          <w:szCs w:val="18"/>
        </w:rPr>
      </w:pPr>
    </w:p>
    <w:p w:rsidR="00C0558D" w:rsidRDefault="00C0558D">
      <w:pPr>
        <w:widowControl/>
        <w:rPr>
          <w:rFonts w:ascii="宋体" w:eastAsia="仿宋_GB2312" w:hAnsi="宋体" w:cs="Times New Roman"/>
          <w:color w:val="FF0000"/>
          <w:sz w:val="18"/>
          <w:szCs w:val="18"/>
        </w:rPr>
      </w:pPr>
    </w:p>
    <w:p w:rsidR="00C0558D" w:rsidRDefault="00C0558D">
      <w:pPr>
        <w:widowControl/>
        <w:rPr>
          <w:rFonts w:ascii="宋体" w:eastAsia="仿宋_GB2312" w:hAnsi="宋体" w:cs="Times New Roman"/>
          <w:color w:val="FF0000"/>
          <w:sz w:val="18"/>
          <w:szCs w:val="18"/>
        </w:rPr>
      </w:pPr>
    </w:p>
    <w:p w:rsidR="00C0558D" w:rsidRDefault="00C0558D">
      <w:pPr>
        <w:widowControl/>
        <w:rPr>
          <w:rFonts w:ascii="宋体" w:eastAsia="仿宋_GB2312" w:hAnsi="宋体" w:cs="Times New Roman"/>
          <w:color w:val="FF0000"/>
          <w:sz w:val="18"/>
          <w:szCs w:val="18"/>
        </w:rPr>
      </w:pPr>
    </w:p>
    <w:p w:rsidR="00C0558D" w:rsidRDefault="00C0558D">
      <w:pPr>
        <w:widowControl/>
        <w:rPr>
          <w:rFonts w:ascii="宋体" w:eastAsia="仿宋_GB2312" w:hAnsi="宋体" w:cs="Times New Roman"/>
          <w:color w:val="FF0000"/>
          <w:sz w:val="18"/>
          <w:szCs w:val="18"/>
        </w:rPr>
      </w:pPr>
    </w:p>
    <w:p w:rsidR="00C0558D" w:rsidRDefault="00C0558D">
      <w:pPr>
        <w:widowControl/>
        <w:rPr>
          <w:rFonts w:ascii="宋体" w:eastAsia="仿宋_GB2312" w:hAnsi="宋体" w:cs="Times New Roman"/>
          <w:color w:val="FF0000"/>
          <w:sz w:val="18"/>
          <w:szCs w:val="18"/>
        </w:rPr>
      </w:pPr>
    </w:p>
    <w:p w:rsidR="00C0558D" w:rsidRDefault="00C0558D">
      <w:pPr>
        <w:widowControl/>
        <w:rPr>
          <w:rFonts w:ascii="宋体" w:eastAsia="仿宋_GB2312" w:hAnsi="宋体" w:cs="Times New Roman"/>
          <w:color w:val="FF0000"/>
          <w:sz w:val="18"/>
          <w:szCs w:val="18"/>
        </w:rPr>
      </w:pPr>
    </w:p>
    <w:p w:rsidR="00C0558D" w:rsidRDefault="00370700">
      <w:pPr>
        <w:widowControl/>
        <w:rPr>
          <w:rFonts w:ascii="宋体" w:eastAsia="仿宋_GB2312" w:hAnsi="宋体" w:cs="Times New Roman"/>
          <w:color w:val="FF0000"/>
          <w:sz w:val="18"/>
          <w:szCs w:val="18"/>
        </w:rPr>
      </w:pPr>
      <w:r>
        <w:rPr>
          <w:rFonts w:ascii="宋体" w:eastAsia="仿宋_GB2312" w:hAnsi="宋体" w:cs="Times New Roman" w:hint="eastAsia"/>
          <w:color w:val="FF0000"/>
          <w:sz w:val="18"/>
          <w:szCs w:val="18"/>
        </w:rPr>
        <w:t xml:space="preserve"> </w:t>
      </w:r>
    </w:p>
    <w:p w:rsidR="00C0558D" w:rsidRDefault="00370700">
      <w:pPr>
        <w:widowControl/>
        <w:rPr>
          <w:rFonts w:ascii="宋体" w:eastAsia="仿宋_GB2312" w:hAnsi="宋体" w:cs="Times New Roman"/>
          <w:color w:val="FF0000"/>
          <w:sz w:val="18"/>
          <w:szCs w:val="18"/>
        </w:rPr>
      </w:pPr>
      <w:r>
        <w:rPr>
          <w:rFonts w:ascii="宋体" w:eastAsia="仿宋_GB2312" w:hAnsi="宋体" w:cs="Times New Roman" w:hint="eastAsia"/>
          <w:color w:val="FF0000"/>
          <w:sz w:val="18"/>
          <w:szCs w:val="18"/>
        </w:rPr>
        <w:lastRenderedPageBreak/>
        <w:t xml:space="preserve">                              </w:t>
      </w:r>
    </w:p>
    <w:p w:rsidR="00C0558D" w:rsidRDefault="00C0558D">
      <w:pPr>
        <w:widowControl/>
        <w:rPr>
          <w:rFonts w:ascii="宋体" w:eastAsia="仿宋_GB2312" w:hAnsi="宋体" w:cs="Times New Roman"/>
          <w:color w:val="FF0000"/>
          <w:sz w:val="18"/>
          <w:szCs w:val="18"/>
        </w:rPr>
      </w:pPr>
    </w:p>
    <w:p w:rsidR="00C0558D" w:rsidRDefault="00370700">
      <w:pPr>
        <w:widowControl/>
        <w:ind w:firstLineChars="1000" w:firstLine="2800"/>
        <w:rPr>
          <w:rFonts w:ascii="宋体" w:eastAsia="仿宋_GB2312" w:hAnsi="宋体" w:cs="Times New Roman"/>
          <w:color w:val="FF0000"/>
          <w:sz w:val="18"/>
          <w:szCs w:val="18"/>
        </w:rPr>
      </w:pPr>
      <w:r>
        <w:rPr>
          <w:rFonts w:ascii="黑体" w:eastAsia="黑体" w:hAnsi="黑体" w:cs="黑体" w:hint="eastAsia"/>
          <w:kern w:val="0"/>
          <w:sz w:val="28"/>
          <w:szCs w:val="28"/>
        </w:rPr>
        <w:t>（三）综合定报</w:t>
      </w:r>
    </w:p>
    <w:p w:rsidR="00C0558D" w:rsidRDefault="00C0558D">
      <w:pPr>
        <w:widowControl/>
        <w:rPr>
          <w:rFonts w:ascii="宋体" w:eastAsia="仿宋_GB2312" w:hAnsi="宋体" w:cs="Times New Roman"/>
          <w:color w:val="FF0000"/>
          <w:sz w:val="18"/>
          <w:szCs w:val="18"/>
        </w:rPr>
      </w:pPr>
    </w:p>
    <w:p w:rsidR="00C0558D" w:rsidRDefault="00370700">
      <w:pPr>
        <w:widowControl/>
        <w:ind w:firstLineChars="500" w:firstLine="1600"/>
        <w:rPr>
          <w:rFonts w:ascii="宋体" w:eastAsia="仿宋_GB2312" w:hAnsi="宋体" w:cs="Times New Roman"/>
          <w:color w:val="000000" w:themeColor="text1"/>
          <w:sz w:val="18"/>
          <w:szCs w:val="18"/>
        </w:rPr>
      </w:pPr>
      <w:r>
        <w:rPr>
          <w:rFonts w:ascii="宋体" w:eastAsia="宋体" w:hAnsi="宋体" w:cs="宋体" w:hint="eastAsia"/>
          <w:color w:val="000000" w:themeColor="text1"/>
          <w:sz w:val="32"/>
          <w:szCs w:val="32"/>
        </w:rPr>
        <w:t>园区跨境电子商务进出口数据汇总表</w:t>
      </w:r>
    </w:p>
    <w:p w:rsidR="00C0558D" w:rsidRDefault="00370700">
      <w:pPr>
        <w:widowControl/>
        <w:ind w:firstLineChars="2850" w:firstLine="5130"/>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表　　号：杭</w:t>
      </w:r>
      <w:r>
        <w:rPr>
          <w:rFonts w:ascii="宋体" w:eastAsia="仿宋_GB2312" w:hAnsi="宋体" w:cs="Times New Roman"/>
          <w:color w:val="000000" w:themeColor="text1"/>
          <w:sz w:val="18"/>
          <w:szCs w:val="18"/>
        </w:rPr>
        <w:t>KJ</w:t>
      </w:r>
      <w:r>
        <w:rPr>
          <w:rFonts w:ascii="宋体" w:eastAsia="仿宋_GB2312" w:hAnsi="宋体" w:cs="Times New Roman" w:hint="eastAsia"/>
          <w:color w:val="000000" w:themeColor="text1"/>
          <w:sz w:val="18"/>
          <w:szCs w:val="18"/>
        </w:rPr>
        <w:t>－</w:t>
      </w:r>
      <w:r>
        <w:rPr>
          <w:rFonts w:ascii="宋体" w:eastAsia="仿宋_GB2312" w:hAnsi="宋体" w:cs="Times New Roman"/>
          <w:color w:val="000000" w:themeColor="text1"/>
          <w:sz w:val="18"/>
          <w:szCs w:val="18"/>
        </w:rPr>
        <w:t xml:space="preserve">407 </w:t>
      </w:r>
      <w:r>
        <w:rPr>
          <w:rFonts w:ascii="宋体" w:eastAsia="仿宋_GB2312" w:hAnsi="宋体" w:cs="Times New Roman" w:hint="eastAsia"/>
          <w:color w:val="000000" w:themeColor="text1"/>
          <w:sz w:val="18"/>
          <w:szCs w:val="18"/>
        </w:rPr>
        <w:t>表</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制定机关：中国（浙江）自由贸易试验区</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杭州片区建设领导小组办公室</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批准文号：</w:t>
      </w:r>
      <w:proofErr w:type="gramStart"/>
      <w:r>
        <w:rPr>
          <w:rFonts w:ascii="宋体" w:eastAsia="仿宋_GB2312" w:hAnsi="宋体" w:cs="Times New Roman" w:hint="eastAsia"/>
          <w:color w:val="000000" w:themeColor="text1"/>
          <w:sz w:val="18"/>
          <w:szCs w:val="18"/>
        </w:rPr>
        <w:t>杭统</w:t>
      </w:r>
      <w:proofErr w:type="gramEnd"/>
      <w:r w:rsidR="0020096A">
        <w:rPr>
          <w:rFonts w:ascii="宋体" w:eastAsia="仿宋_GB2312" w:hAnsi="宋体" w:cs="Times New Roman" w:hint="eastAsia"/>
          <w:color w:val="000000" w:themeColor="text1"/>
          <w:sz w:val="18"/>
          <w:szCs w:val="18"/>
        </w:rPr>
        <w:t>2021</w:t>
      </w:r>
      <w:r>
        <w:rPr>
          <w:rFonts w:ascii="宋体" w:eastAsia="仿宋_GB2312" w:hAnsi="宋体" w:cs="Times New Roman" w:hint="eastAsia"/>
          <w:color w:val="000000" w:themeColor="text1"/>
          <w:sz w:val="18"/>
          <w:szCs w:val="18"/>
        </w:rPr>
        <w:t>〔</w:t>
      </w:r>
      <w:r w:rsidR="0020096A">
        <w:rPr>
          <w:rFonts w:ascii="宋体" w:eastAsia="仿宋_GB2312" w:hAnsi="宋体" w:cs="Times New Roman" w:hint="eastAsia"/>
          <w:color w:val="000000" w:themeColor="text1"/>
          <w:sz w:val="18"/>
          <w:szCs w:val="18"/>
        </w:rPr>
        <w:t>24</w:t>
      </w:r>
      <w:r>
        <w:rPr>
          <w:rFonts w:ascii="宋体" w:eastAsia="仿宋_GB2312" w:hAnsi="宋体" w:cs="Times New Roman" w:hint="eastAsia"/>
          <w:color w:val="000000" w:themeColor="text1"/>
          <w:sz w:val="18"/>
          <w:szCs w:val="18"/>
        </w:rPr>
        <w:t>〕号</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有效期至：</w:t>
      </w:r>
      <w:r>
        <w:rPr>
          <w:rFonts w:ascii="宋体" w:eastAsia="仿宋_GB2312" w:hAnsi="宋体" w:cs="Times New Roman"/>
          <w:color w:val="000000" w:themeColor="text1"/>
          <w:sz w:val="18"/>
          <w:szCs w:val="18"/>
        </w:rPr>
        <w:t>20</w:t>
      </w:r>
      <w:r w:rsidR="0020096A">
        <w:rPr>
          <w:rFonts w:ascii="宋体" w:eastAsia="仿宋_GB2312" w:hAnsi="宋体" w:cs="Times New Roman"/>
          <w:color w:val="000000" w:themeColor="text1"/>
          <w:sz w:val="18"/>
          <w:szCs w:val="18"/>
        </w:rPr>
        <w:t>24</w:t>
      </w:r>
      <w:r w:rsidR="0020096A">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年</w:t>
      </w:r>
      <w:r w:rsidR="0020096A">
        <w:rPr>
          <w:rFonts w:ascii="宋体" w:eastAsia="仿宋_GB2312" w:hAnsi="宋体" w:cs="Times New Roman"/>
          <w:color w:val="000000" w:themeColor="text1"/>
          <w:sz w:val="18"/>
          <w:szCs w:val="18"/>
        </w:rPr>
        <w:t>3</w:t>
      </w:r>
      <w:r>
        <w:rPr>
          <w:rFonts w:ascii="宋体" w:eastAsia="仿宋_GB2312" w:hAnsi="宋体" w:cs="Times New Roman" w:hint="eastAsia"/>
          <w:color w:val="000000" w:themeColor="text1"/>
          <w:sz w:val="18"/>
          <w:szCs w:val="18"/>
        </w:rPr>
        <w:t>月</w:t>
      </w:r>
    </w:p>
    <w:p w:rsidR="00C0558D" w:rsidRDefault="00370700">
      <w:pPr>
        <w:widowControl/>
        <w:rPr>
          <w:rFonts w:ascii="宋体" w:eastAsia="仿宋_GB2312" w:hAnsi="宋体" w:cs="Times New Roman"/>
          <w:color w:val="000000" w:themeColor="text1"/>
          <w:sz w:val="24"/>
          <w:szCs w:val="24"/>
        </w:rPr>
      </w:pPr>
      <w:r>
        <w:rPr>
          <w:rFonts w:ascii="宋体" w:eastAsia="仿宋_GB2312" w:hAnsi="宋体" w:cs="Times New Roman" w:hint="eastAsia"/>
          <w:color w:val="000000" w:themeColor="text1"/>
          <w:sz w:val="24"/>
          <w:szCs w:val="24"/>
        </w:rPr>
        <w:t>园区</w:t>
      </w:r>
      <w:r>
        <w:rPr>
          <w:rFonts w:ascii="宋体" w:eastAsia="仿宋_GB2312" w:hAnsi="宋体" w:cs="Times New Roman"/>
          <w:color w:val="000000" w:themeColor="text1"/>
          <w:sz w:val="24"/>
          <w:szCs w:val="24"/>
        </w:rPr>
        <w:t>名称：</w:t>
      </w:r>
      <w:r>
        <w:rPr>
          <w:rFonts w:ascii="宋体" w:eastAsia="仿宋_GB2312" w:hAnsi="宋体" w:cs="Times New Roman" w:hint="eastAsia"/>
          <w:color w:val="000000" w:themeColor="text1"/>
          <w:sz w:val="24"/>
          <w:szCs w:val="24"/>
        </w:rPr>
        <w:t xml:space="preserve">                      20    </w:t>
      </w:r>
      <w:r>
        <w:rPr>
          <w:rFonts w:ascii="宋体" w:eastAsia="仿宋_GB2312" w:hAnsi="宋体" w:cs="Times New Roman" w:hint="eastAsia"/>
          <w:color w:val="000000" w:themeColor="text1"/>
          <w:sz w:val="24"/>
          <w:szCs w:val="24"/>
        </w:rPr>
        <w:t>年</w:t>
      </w:r>
      <w:r>
        <w:rPr>
          <w:rFonts w:ascii="宋体" w:eastAsia="仿宋_GB2312" w:hAnsi="宋体" w:cs="Times New Roman" w:hint="eastAsia"/>
          <w:color w:val="000000" w:themeColor="text1"/>
          <w:sz w:val="24"/>
          <w:szCs w:val="24"/>
        </w:rPr>
        <w:t xml:space="preserve">     </w:t>
      </w:r>
      <w:r>
        <w:rPr>
          <w:rFonts w:ascii="宋体" w:eastAsia="仿宋_GB2312" w:hAnsi="宋体" w:cs="Times New Roman" w:hint="eastAsia"/>
          <w:color w:val="000000" w:themeColor="text1"/>
          <w:sz w:val="24"/>
          <w:szCs w:val="24"/>
        </w:rPr>
        <w:t>月</w:t>
      </w:r>
      <w:r>
        <w:rPr>
          <w:rFonts w:ascii="宋体" w:eastAsia="仿宋_GB2312" w:hAnsi="宋体" w:cs="Times New Roman" w:hint="eastAsia"/>
          <w:color w:val="000000" w:themeColor="text1"/>
          <w:sz w:val="24"/>
          <w:szCs w:val="24"/>
        </w:rPr>
        <w:t xml:space="preserve">      </w:t>
      </w:r>
      <w:r>
        <w:rPr>
          <w:rFonts w:ascii="宋体" w:eastAsia="仿宋_GB2312" w:hAnsi="宋体" w:cs="Times New Roman" w:hint="eastAsia"/>
          <w:color w:val="000000" w:themeColor="text1"/>
          <w:sz w:val="24"/>
          <w:szCs w:val="24"/>
        </w:rPr>
        <w:t>计量</w:t>
      </w:r>
      <w:r>
        <w:rPr>
          <w:rFonts w:ascii="宋体" w:eastAsia="仿宋_GB2312" w:hAnsi="宋体" w:cs="Times New Roman"/>
          <w:color w:val="000000" w:themeColor="text1"/>
          <w:sz w:val="24"/>
          <w:szCs w:val="24"/>
        </w:rPr>
        <w:t>单位</w:t>
      </w:r>
      <w:r>
        <w:rPr>
          <w:rFonts w:ascii="宋体" w:eastAsia="仿宋_GB2312" w:hAnsi="宋体" w:cs="Times New Roman" w:hint="eastAsia"/>
          <w:color w:val="000000" w:themeColor="text1"/>
          <w:sz w:val="24"/>
          <w:szCs w:val="24"/>
        </w:rPr>
        <w:t>：</w:t>
      </w:r>
      <w:r>
        <w:rPr>
          <w:rFonts w:ascii="宋体" w:eastAsia="仿宋_GB2312" w:hAnsi="宋体" w:cs="Times New Roman"/>
          <w:color w:val="000000" w:themeColor="text1"/>
          <w:sz w:val="24"/>
          <w:szCs w:val="24"/>
        </w:rPr>
        <w:t>万美元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69"/>
        <w:gridCol w:w="2769"/>
      </w:tblGrid>
      <w:tr w:rsidR="00C0558D">
        <w:trPr>
          <w:trHeight w:val="558"/>
          <w:jc w:val="center"/>
        </w:trPr>
        <w:tc>
          <w:tcPr>
            <w:tcW w:w="2840" w:type="dxa"/>
            <w:tcBorders>
              <w:top w:val="single" w:sz="4" w:space="0" w:color="auto"/>
              <w:left w:val="nil"/>
              <w:bottom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24"/>
                <w:szCs w:val="24"/>
              </w:rPr>
            </w:pPr>
            <w:r>
              <w:rPr>
                <w:rFonts w:ascii="宋体" w:eastAsia="仿宋_GB2312" w:hAnsi="宋体" w:cs="Times New Roman" w:hint="eastAsia"/>
                <w:color w:val="000000" w:themeColor="text1"/>
                <w:sz w:val="24"/>
                <w:szCs w:val="24"/>
              </w:rPr>
              <w:t>指标</w:t>
            </w:r>
            <w:r>
              <w:rPr>
                <w:rFonts w:ascii="宋体" w:eastAsia="仿宋_GB2312" w:hAnsi="宋体" w:cs="Times New Roman"/>
                <w:color w:val="000000" w:themeColor="text1"/>
                <w:sz w:val="24"/>
                <w:szCs w:val="24"/>
              </w:rPr>
              <w:t>名称</w:t>
            </w:r>
          </w:p>
        </w:tc>
        <w:tc>
          <w:tcPr>
            <w:tcW w:w="2841" w:type="dxa"/>
            <w:tcBorders>
              <w:left w:val="single" w:sz="4" w:space="0" w:color="auto"/>
              <w:right w:val="single" w:sz="4" w:space="0" w:color="auto"/>
            </w:tcBorders>
            <w:shd w:val="clear" w:color="auto" w:fill="auto"/>
          </w:tcPr>
          <w:p w:rsidR="00C0558D" w:rsidRDefault="00370700">
            <w:pPr>
              <w:widowControl/>
              <w:jc w:val="center"/>
              <w:rPr>
                <w:rFonts w:ascii="宋体" w:eastAsia="仿宋_GB2312" w:hAnsi="宋体" w:cs="Times New Roman"/>
                <w:color w:val="000000" w:themeColor="text1"/>
                <w:sz w:val="24"/>
                <w:szCs w:val="24"/>
              </w:rPr>
            </w:pPr>
            <w:r>
              <w:rPr>
                <w:rFonts w:ascii="宋体" w:eastAsia="仿宋_GB2312" w:hAnsi="宋体" w:cs="Times New Roman" w:hint="eastAsia"/>
                <w:color w:val="000000" w:themeColor="text1"/>
                <w:sz w:val="24"/>
                <w:szCs w:val="24"/>
              </w:rPr>
              <w:t>本月</w:t>
            </w:r>
          </w:p>
        </w:tc>
        <w:tc>
          <w:tcPr>
            <w:tcW w:w="2841" w:type="dxa"/>
            <w:tcBorders>
              <w:top w:val="single" w:sz="4" w:space="0" w:color="auto"/>
              <w:left w:val="single" w:sz="4" w:space="0" w:color="auto"/>
              <w:bottom w:val="single" w:sz="4" w:space="0" w:color="auto"/>
              <w:right w:val="nil"/>
            </w:tcBorders>
            <w:shd w:val="clear" w:color="auto" w:fill="auto"/>
          </w:tcPr>
          <w:p w:rsidR="00C0558D" w:rsidRDefault="00370700">
            <w:pPr>
              <w:widowControl/>
              <w:jc w:val="center"/>
              <w:rPr>
                <w:rFonts w:ascii="宋体" w:eastAsia="仿宋_GB2312" w:hAnsi="宋体" w:cs="Times New Roman"/>
                <w:color w:val="000000" w:themeColor="text1"/>
                <w:sz w:val="24"/>
                <w:szCs w:val="24"/>
              </w:rPr>
            </w:pPr>
            <w:r>
              <w:rPr>
                <w:rFonts w:ascii="宋体" w:eastAsia="仿宋_GB2312" w:hAnsi="宋体" w:cs="Times New Roman"/>
                <w:color w:val="000000" w:themeColor="text1"/>
                <w:sz w:val="24"/>
                <w:szCs w:val="24"/>
              </w:rPr>
              <w:t>1</w:t>
            </w:r>
            <w:r>
              <w:rPr>
                <w:rFonts w:ascii="宋体" w:eastAsia="仿宋_GB2312" w:hAnsi="宋体" w:cs="Times New Roman" w:hint="eastAsia"/>
                <w:color w:val="000000" w:themeColor="text1"/>
                <w:sz w:val="24"/>
                <w:szCs w:val="24"/>
              </w:rPr>
              <w:t>－本月</w:t>
            </w:r>
          </w:p>
        </w:tc>
      </w:tr>
      <w:tr w:rsidR="00C0558D">
        <w:trPr>
          <w:jc w:val="center"/>
        </w:trPr>
        <w:tc>
          <w:tcPr>
            <w:tcW w:w="2840" w:type="dxa"/>
            <w:tcBorders>
              <w:top w:val="single" w:sz="4" w:space="0" w:color="auto"/>
              <w:left w:val="nil"/>
              <w:bottom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24"/>
                <w:szCs w:val="24"/>
              </w:rPr>
            </w:pPr>
            <w:r>
              <w:rPr>
                <w:rFonts w:ascii="宋体" w:eastAsia="仿宋_GB2312" w:hAnsi="宋体" w:cs="Times New Roman" w:hint="eastAsia"/>
                <w:color w:val="000000" w:themeColor="text1"/>
                <w:sz w:val="24"/>
                <w:szCs w:val="24"/>
              </w:rPr>
              <w:t>跨境电商进口额</w:t>
            </w:r>
          </w:p>
        </w:tc>
        <w:tc>
          <w:tcPr>
            <w:tcW w:w="2841" w:type="dxa"/>
            <w:tcBorders>
              <w:left w:val="single" w:sz="4" w:space="0" w:color="auto"/>
              <w:bottom w:val="single" w:sz="4" w:space="0" w:color="auto"/>
              <w:right w:val="single" w:sz="4" w:space="0" w:color="auto"/>
            </w:tcBorders>
            <w:shd w:val="clear" w:color="auto" w:fill="auto"/>
          </w:tcPr>
          <w:p w:rsidR="00C0558D" w:rsidRDefault="00C0558D">
            <w:pPr>
              <w:widowControl/>
              <w:rPr>
                <w:rFonts w:ascii="宋体" w:eastAsia="仿宋_GB2312" w:hAnsi="宋体" w:cs="Times New Roman"/>
                <w:color w:val="000000" w:themeColor="text1"/>
                <w:sz w:val="24"/>
                <w:szCs w:val="24"/>
              </w:rPr>
            </w:pPr>
          </w:p>
        </w:tc>
        <w:tc>
          <w:tcPr>
            <w:tcW w:w="2841" w:type="dxa"/>
            <w:tcBorders>
              <w:top w:val="single" w:sz="4" w:space="0" w:color="auto"/>
              <w:left w:val="single" w:sz="4" w:space="0" w:color="auto"/>
              <w:bottom w:val="single" w:sz="4" w:space="0" w:color="auto"/>
              <w:right w:val="nil"/>
            </w:tcBorders>
            <w:shd w:val="clear" w:color="auto" w:fill="auto"/>
          </w:tcPr>
          <w:p w:rsidR="00C0558D" w:rsidRDefault="00C0558D">
            <w:pPr>
              <w:widowControl/>
              <w:rPr>
                <w:rFonts w:ascii="宋体" w:eastAsia="仿宋_GB2312" w:hAnsi="宋体" w:cs="Times New Roman"/>
                <w:color w:val="000000" w:themeColor="text1"/>
                <w:sz w:val="24"/>
                <w:szCs w:val="24"/>
              </w:rPr>
            </w:pPr>
          </w:p>
        </w:tc>
      </w:tr>
      <w:tr w:rsidR="00C0558D">
        <w:trPr>
          <w:jc w:val="center"/>
        </w:trPr>
        <w:tc>
          <w:tcPr>
            <w:tcW w:w="2840" w:type="dxa"/>
            <w:tcBorders>
              <w:top w:val="single" w:sz="4" w:space="0" w:color="auto"/>
              <w:left w:val="nil"/>
              <w:bottom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24"/>
                <w:szCs w:val="24"/>
              </w:rPr>
            </w:pPr>
            <w:r>
              <w:rPr>
                <w:rFonts w:ascii="宋体" w:eastAsia="仿宋_GB2312" w:hAnsi="宋体" w:cs="Times New Roman" w:hint="eastAsia"/>
                <w:color w:val="000000" w:themeColor="text1"/>
                <w:sz w:val="24"/>
                <w:szCs w:val="24"/>
              </w:rPr>
              <w:t>跨境电商出口额</w:t>
            </w:r>
          </w:p>
        </w:tc>
        <w:tc>
          <w:tcPr>
            <w:tcW w:w="2841" w:type="dxa"/>
            <w:tcBorders>
              <w:left w:val="single" w:sz="4" w:space="0" w:color="auto"/>
              <w:bottom w:val="single" w:sz="4" w:space="0" w:color="auto"/>
              <w:right w:val="single" w:sz="4" w:space="0" w:color="auto"/>
            </w:tcBorders>
            <w:shd w:val="clear" w:color="auto" w:fill="auto"/>
          </w:tcPr>
          <w:p w:rsidR="00C0558D" w:rsidRDefault="00C0558D">
            <w:pPr>
              <w:widowControl/>
              <w:rPr>
                <w:rFonts w:ascii="宋体" w:eastAsia="仿宋_GB2312" w:hAnsi="宋体" w:cs="Times New Roman"/>
                <w:color w:val="000000" w:themeColor="text1"/>
                <w:sz w:val="24"/>
                <w:szCs w:val="24"/>
              </w:rPr>
            </w:pPr>
          </w:p>
        </w:tc>
        <w:tc>
          <w:tcPr>
            <w:tcW w:w="2841" w:type="dxa"/>
            <w:tcBorders>
              <w:top w:val="single" w:sz="4" w:space="0" w:color="auto"/>
              <w:left w:val="single" w:sz="4" w:space="0" w:color="auto"/>
              <w:bottom w:val="single" w:sz="4" w:space="0" w:color="auto"/>
              <w:right w:val="nil"/>
            </w:tcBorders>
            <w:shd w:val="clear" w:color="auto" w:fill="auto"/>
          </w:tcPr>
          <w:p w:rsidR="00C0558D" w:rsidRDefault="00C0558D">
            <w:pPr>
              <w:widowControl/>
              <w:rPr>
                <w:rFonts w:ascii="宋体" w:eastAsia="仿宋_GB2312" w:hAnsi="宋体" w:cs="Times New Roman"/>
                <w:color w:val="000000" w:themeColor="text1"/>
                <w:sz w:val="24"/>
                <w:szCs w:val="24"/>
              </w:rPr>
            </w:pPr>
          </w:p>
        </w:tc>
      </w:tr>
    </w:tbl>
    <w:p w:rsidR="00C0558D" w:rsidRDefault="00C0558D">
      <w:pPr>
        <w:widowControl/>
        <w:rPr>
          <w:rFonts w:ascii="宋体" w:eastAsia="仿宋_GB2312" w:hAnsi="宋体" w:cs="Times New Roman"/>
          <w:color w:val="000000" w:themeColor="text1"/>
          <w:sz w:val="18"/>
          <w:szCs w:val="18"/>
        </w:rPr>
      </w:pP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统计负责人：</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填报人：</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联系电话：　　　填报日期：２０　　年</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月</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日</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说明：</w:t>
      </w:r>
      <w:r>
        <w:rPr>
          <w:rFonts w:ascii="宋体" w:eastAsia="仿宋_GB2312" w:hAnsi="宋体" w:cs="Times New Roman" w:hint="eastAsia"/>
          <w:sz w:val="18"/>
          <w:szCs w:val="18"/>
        </w:rPr>
        <w:t>1</w:t>
      </w:r>
      <w:r>
        <w:rPr>
          <w:rFonts w:ascii="宋体" w:eastAsia="仿宋_GB2312" w:hAnsi="宋体" w:cs="Times New Roman" w:hint="eastAsia"/>
          <w:sz w:val="18"/>
          <w:szCs w:val="18"/>
        </w:rPr>
        <w:t>、统计范围：纳入线上综合服务平台监测的杭州市跨境电商园区重点企业。</w:t>
      </w:r>
    </w:p>
    <w:p w:rsidR="00C0558D" w:rsidRDefault="00370700">
      <w:pPr>
        <w:widowControl/>
        <w:ind w:firstLineChars="300" w:firstLine="540"/>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2</w:t>
      </w:r>
      <w:r>
        <w:rPr>
          <w:rFonts w:ascii="宋体" w:eastAsia="仿宋_GB2312" w:hAnsi="宋体" w:cs="Times New Roman" w:hint="eastAsia"/>
          <w:color w:val="000000" w:themeColor="text1"/>
          <w:sz w:val="18"/>
          <w:szCs w:val="18"/>
        </w:rPr>
        <w:t>、报送</w:t>
      </w:r>
      <w:r>
        <w:rPr>
          <w:rFonts w:ascii="宋体" w:eastAsia="仿宋_GB2312" w:hAnsi="宋体" w:cs="Times New Roman"/>
          <w:color w:val="000000" w:themeColor="text1"/>
          <w:sz w:val="18"/>
          <w:szCs w:val="18"/>
        </w:rPr>
        <w:t>单位</w:t>
      </w:r>
      <w:r>
        <w:rPr>
          <w:rFonts w:ascii="宋体" w:eastAsia="仿宋_GB2312" w:hAnsi="宋体" w:cs="Times New Roman" w:hint="eastAsia"/>
          <w:color w:val="000000" w:themeColor="text1"/>
          <w:sz w:val="18"/>
          <w:szCs w:val="18"/>
        </w:rPr>
        <w:t>：跨境电子商务园区审核上报园区汇总数据。</w:t>
      </w:r>
    </w:p>
    <w:p w:rsidR="00C0558D" w:rsidRDefault="00370700">
      <w:pPr>
        <w:widowControl/>
        <w:ind w:firstLineChars="300" w:firstLine="540"/>
        <w:rPr>
          <w:rFonts w:ascii="宋体" w:eastAsia="仿宋_GB2312" w:hAnsi="宋体" w:cs="Times New Roman"/>
          <w:color w:val="000000" w:themeColor="text1"/>
          <w:sz w:val="18"/>
          <w:szCs w:val="18"/>
        </w:rPr>
      </w:pPr>
      <w:r>
        <w:rPr>
          <w:rFonts w:ascii="宋体" w:eastAsia="仿宋_GB2312" w:hAnsi="宋体" w:cs="Times New Roman"/>
          <w:color w:val="000000" w:themeColor="text1"/>
          <w:sz w:val="18"/>
          <w:szCs w:val="18"/>
        </w:rPr>
        <w:t>3</w:t>
      </w:r>
      <w:r>
        <w:rPr>
          <w:rFonts w:ascii="宋体" w:eastAsia="仿宋_GB2312" w:hAnsi="宋体" w:cs="Times New Roman" w:hint="eastAsia"/>
          <w:color w:val="000000" w:themeColor="text1"/>
          <w:sz w:val="18"/>
          <w:szCs w:val="18"/>
        </w:rPr>
        <w:t>、</w:t>
      </w:r>
      <w:proofErr w:type="gramStart"/>
      <w:r>
        <w:rPr>
          <w:rFonts w:ascii="宋体" w:eastAsia="仿宋_GB2312" w:hAnsi="宋体" w:cs="Times New Roman" w:hint="eastAsia"/>
          <w:color w:val="000000" w:themeColor="text1"/>
          <w:sz w:val="18"/>
          <w:szCs w:val="18"/>
        </w:rPr>
        <w:t>报告期别及</w:t>
      </w:r>
      <w:proofErr w:type="gramEnd"/>
      <w:r>
        <w:rPr>
          <w:rFonts w:ascii="宋体" w:eastAsia="仿宋_GB2312" w:hAnsi="宋体" w:cs="Times New Roman" w:hint="eastAsia"/>
          <w:color w:val="000000" w:themeColor="text1"/>
          <w:sz w:val="18"/>
          <w:szCs w:val="18"/>
        </w:rPr>
        <w:t>报送时间：月报；月后</w:t>
      </w:r>
      <w:r>
        <w:rPr>
          <w:rFonts w:ascii="宋体" w:eastAsia="仿宋_GB2312" w:hAnsi="宋体" w:cs="Times New Roman"/>
          <w:color w:val="000000" w:themeColor="text1"/>
          <w:sz w:val="18"/>
          <w:szCs w:val="18"/>
        </w:rPr>
        <w:t>20</w:t>
      </w:r>
      <w:r>
        <w:rPr>
          <w:rFonts w:ascii="宋体" w:eastAsia="仿宋_GB2312" w:hAnsi="宋体" w:cs="Times New Roman" w:hint="eastAsia"/>
          <w:color w:val="000000" w:themeColor="text1"/>
          <w:sz w:val="18"/>
          <w:szCs w:val="18"/>
        </w:rPr>
        <w:t>日</w:t>
      </w:r>
      <w:r>
        <w:rPr>
          <w:rFonts w:ascii="宋体" w:eastAsia="仿宋_GB2312" w:hAnsi="宋体" w:cs="Times New Roman"/>
          <w:color w:val="000000" w:themeColor="text1"/>
          <w:sz w:val="18"/>
          <w:szCs w:val="18"/>
        </w:rPr>
        <w:t>24</w:t>
      </w:r>
      <w:r>
        <w:rPr>
          <w:rFonts w:ascii="宋体" w:eastAsia="仿宋_GB2312" w:hAnsi="宋体" w:cs="Times New Roman" w:hint="eastAsia"/>
          <w:color w:val="000000" w:themeColor="text1"/>
          <w:sz w:val="18"/>
          <w:szCs w:val="18"/>
        </w:rPr>
        <w:t>：</w:t>
      </w:r>
      <w:r>
        <w:rPr>
          <w:rFonts w:ascii="宋体" w:eastAsia="仿宋_GB2312" w:hAnsi="宋体" w:cs="Times New Roman"/>
          <w:color w:val="000000" w:themeColor="text1"/>
          <w:sz w:val="18"/>
          <w:szCs w:val="18"/>
        </w:rPr>
        <w:t>00</w:t>
      </w:r>
      <w:r>
        <w:rPr>
          <w:rFonts w:ascii="宋体" w:eastAsia="仿宋_GB2312" w:hAnsi="宋体" w:cs="Times New Roman" w:hint="eastAsia"/>
          <w:color w:val="000000" w:themeColor="text1"/>
          <w:sz w:val="18"/>
          <w:szCs w:val="18"/>
        </w:rPr>
        <w:t>前填报。</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color w:val="000000" w:themeColor="text1"/>
          <w:sz w:val="18"/>
          <w:szCs w:val="18"/>
        </w:rPr>
        <w:t xml:space="preserve">     4</w:t>
      </w:r>
      <w:r>
        <w:rPr>
          <w:rFonts w:ascii="宋体" w:eastAsia="仿宋_GB2312" w:hAnsi="宋体" w:cs="Times New Roman" w:hint="eastAsia"/>
          <w:color w:val="000000" w:themeColor="text1"/>
          <w:sz w:val="18"/>
          <w:szCs w:val="18"/>
        </w:rPr>
        <w:t>、报送方式：通过杭州市自贸办“线上综合服务平台”报送。</w:t>
      </w:r>
    </w:p>
    <w:p w:rsidR="00C0558D" w:rsidRDefault="00C0558D">
      <w:pPr>
        <w:widowControl/>
        <w:ind w:firstLineChars="2950" w:firstLine="5310"/>
        <w:rPr>
          <w:rFonts w:ascii="宋体" w:eastAsia="仿宋_GB2312" w:hAnsi="宋体" w:cs="Times New Roman"/>
          <w:color w:val="000000" w:themeColor="text1"/>
          <w:sz w:val="18"/>
          <w:szCs w:val="18"/>
        </w:rPr>
      </w:pPr>
    </w:p>
    <w:p w:rsidR="00C0558D" w:rsidRDefault="00C0558D">
      <w:pPr>
        <w:widowControl/>
        <w:ind w:firstLineChars="2950" w:firstLine="5310"/>
        <w:rPr>
          <w:rFonts w:ascii="宋体" w:eastAsia="仿宋_GB2312" w:hAnsi="宋体" w:cs="Times New Roman"/>
          <w:color w:val="000000" w:themeColor="text1"/>
          <w:sz w:val="18"/>
          <w:szCs w:val="18"/>
        </w:rPr>
      </w:pPr>
    </w:p>
    <w:p w:rsidR="00C0558D" w:rsidRDefault="00C0558D">
      <w:pPr>
        <w:widowControl/>
        <w:ind w:firstLineChars="2950" w:firstLine="5310"/>
        <w:rPr>
          <w:rFonts w:ascii="宋体" w:eastAsia="仿宋_GB2312" w:hAnsi="宋体" w:cs="Times New Roman"/>
          <w:color w:val="000000" w:themeColor="text1"/>
          <w:sz w:val="18"/>
          <w:szCs w:val="18"/>
        </w:rPr>
      </w:pPr>
    </w:p>
    <w:p w:rsidR="00C0558D" w:rsidRDefault="00370700">
      <w:pPr>
        <w:widowControl/>
        <w:ind w:firstLineChars="350" w:firstLine="112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区、县（市）跨境</w:t>
      </w:r>
      <w:r>
        <w:rPr>
          <w:rFonts w:ascii="宋体" w:eastAsia="宋体" w:hAnsi="宋体" w:cs="宋体"/>
          <w:color w:val="000000" w:themeColor="text1"/>
          <w:sz w:val="32"/>
          <w:szCs w:val="32"/>
        </w:rPr>
        <w:t>电子</w:t>
      </w:r>
      <w:r>
        <w:rPr>
          <w:rFonts w:ascii="宋体" w:eastAsia="宋体" w:hAnsi="宋体" w:cs="宋体" w:hint="eastAsia"/>
          <w:color w:val="000000" w:themeColor="text1"/>
          <w:sz w:val="32"/>
          <w:szCs w:val="32"/>
        </w:rPr>
        <w:t>商务进出口数据汇总表</w:t>
      </w:r>
    </w:p>
    <w:p w:rsidR="00C0558D" w:rsidRDefault="00C0558D">
      <w:pPr>
        <w:widowControl/>
        <w:ind w:firstLineChars="2950" w:firstLine="5310"/>
        <w:rPr>
          <w:rFonts w:ascii="宋体" w:eastAsia="仿宋_GB2312" w:hAnsi="宋体" w:cs="Times New Roman"/>
          <w:color w:val="000000" w:themeColor="text1"/>
          <w:sz w:val="18"/>
          <w:szCs w:val="18"/>
        </w:rPr>
      </w:pPr>
    </w:p>
    <w:p w:rsidR="00C0558D" w:rsidRDefault="00370700">
      <w:pPr>
        <w:widowControl/>
        <w:ind w:firstLineChars="2850" w:firstLine="5130"/>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表　　号：杭</w:t>
      </w:r>
      <w:r>
        <w:rPr>
          <w:rFonts w:ascii="宋体" w:eastAsia="仿宋_GB2312" w:hAnsi="宋体" w:cs="Times New Roman"/>
          <w:color w:val="000000" w:themeColor="text1"/>
          <w:sz w:val="18"/>
          <w:szCs w:val="18"/>
        </w:rPr>
        <w:t>KJ</w:t>
      </w:r>
      <w:r>
        <w:rPr>
          <w:rFonts w:ascii="宋体" w:eastAsia="仿宋_GB2312" w:hAnsi="宋体" w:cs="Times New Roman" w:hint="eastAsia"/>
          <w:color w:val="000000" w:themeColor="text1"/>
          <w:sz w:val="18"/>
          <w:szCs w:val="18"/>
        </w:rPr>
        <w:t>－</w:t>
      </w:r>
      <w:r>
        <w:rPr>
          <w:rFonts w:ascii="宋体" w:eastAsia="仿宋_GB2312" w:hAnsi="宋体" w:cs="Times New Roman"/>
          <w:color w:val="000000" w:themeColor="text1"/>
          <w:sz w:val="18"/>
          <w:szCs w:val="18"/>
        </w:rPr>
        <w:t>409</w:t>
      </w:r>
      <w:r>
        <w:rPr>
          <w:rFonts w:ascii="宋体" w:eastAsia="仿宋_GB2312" w:hAnsi="宋体" w:cs="Times New Roman" w:hint="eastAsia"/>
          <w:color w:val="000000" w:themeColor="text1"/>
          <w:sz w:val="18"/>
          <w:szCs w:val="18"/>
        </w:rPr>
        <w:t>表</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制定机关：中国（浙江）自由贸易试验区</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杭州片区建设领导小组办公室</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批准文号：</w:t>
      </w:r>
      <w:proofErr w:type="gramStart"/>
      <w:r>
        <w:rPr>
          <w:rFonts w:ascii="宋体" w:eastAsia="仿宋_GB2312" w:hAnsi="宋体" w:cs="Times New Roman" w:hint="eastAsia"/>
          <w:color w:val="000000" w:themeColor="text1"/>
          <w:sz w:val="18"/>
          <w:szCs w:val="18"/>
        </w:rPr>
        <w:t>杭统</w:t>
      </w:r>
      <w:proofErr w:type="gramEnd"/>
      <w:r w:rsidR="0020096A">
        <w:rPr>
          <w:rFonts w:ascii="宋体" w:eastAsia="仿宋_GB2312" w:hAnsi="宋体" w:cs="Times New Roman" w:hint="eastAsia"/>
          <w:color w:val="000000" w:themeColor="text1"/>
          <w:sz w:val="18"/>
          <w:szCs w:val="18"/>
        </w:rPr>
        <w:t>2021</w:t>
      </w:r>
      <w:r>
        <w:rPr>
          <w:rFonts w:ascii="宋体" w:eastAsia="仿宋_GB2312" w:hAnsi="宋体" w:cs="Times New Roman" w:hint="eastAsia"/>
          <w:color w:val="000000" w:themeColor="text1"/>
          <w:sz w:val="18"/>
          <w:szCs w:val="18"/>
        </w:rPr>
        <w:t>〔</w:t>
      </w:r>
      <w:r w:rsidR="0020096A">
        <w:rPr>
          <w:rFonts w:ascii="宋体" w:eastAsia="仿宋_GB2312" w:hAnsi="宋体" w:cs="Times New Roman" w:hint="eastAsia"/>
          <w:color w:val="000000" w:themeColor="text1"/>
          <w:sz w:val="18"/>
          <w:szCs w:val="18"/>
        </w:rPr>
        <w:t>24</w:t>
      </w:r>
      <w:r>
        <w:rPr>
          <w:rFonts w:ascii="宋体" w:eastAsia="仿宋_GB2312" w:hAnsi="宋体" w:cs="Times New Roman" w:hint="eastAsia"/>
          <w:color w:val="000000" w:themeColor="text1"/>
          <w:sz w:val="18"/>
          <w:szCs w:val="18"/>
        </w:rPr>
        <w:t>〕号</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有效期至：</w:t>
      </w:r>
      <w:r>
        <w:rPr>
          <w:rFonts w:ascii="宋体" w:eastAsia="仿宋_GB2312" w:hAnsi="宋体" w:cs="Times New Roman"/>
          <w:color w:val="000000" w:themeColor="text1"/>
          <w:sz w:val="18"/>
          <w:szCs w:val="18"/>
        </w:rPr>
        <w:t>20</w:t>
      </w:r>
      <w:r w:rsidR="0020096A">
        <w:rPr>
          <w:rFonts w:ascii="宋体" w:eastAsia="仿宋_GB2312" w:hAnsi="宋体" w:cs="Times New Roman"/>
          <w:color w:val="000000" w:themeColor="text1"/>
          <w:sz w:val="18"/>
          <w:szCs w:val="18"/>
        </w:rPr>
        <w:t>24</w:t>
      </w: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年</w:t>
      </w:r>
      <w:r w:rsidR="0020096A">
        <w:rPr>
          <w:rFonts w:ascii="宋体" w:eastAsia="仿宋_GB2312" w:hAnsi="宋体" w:cs="Times New Roman"/>
          <w:color w:val="000000" w:themeColor="text1"/>
          <w:sz w:val="18"/>
          <w:szCs w:val="18"/>
        </w:rPr>
        <w:t>3</w:t>
      </w:r>
      <w:r>
        <w:rPr>
          <w:rFonts w:ascii="宋体" w:eastAsia="仿宋_GB2312" w:hAnsi="宋体" w:cs="Times New Roman" w:hint="eastAsia"/>
          <w:color w:val="000000" w:themeColor="text1"/>
          <w:sz w:val="18"/>
          <w:szCs w:val="18"/>
        </w:rPr>
        <w:t>月</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区、县（市）名称</w:t>
      </w:r>
      <w:r>
        <w:rPr>
          <w:rFonts w:ascii="宋体" w:eastAsia="仿宋_GB2312" w:hAnsi="宋体" w:cs="Times New Roman"/>
          <w:color w:val="000000" w:themeColor="text1"/>
          <w:sz w:val="18"/>
          <w:szCs w:val="18"/>
        </w:rPr>
        <w:t>：</w:t>
      </w:r>
      <w:r>
        <w:rPr>
          <w:rFonts w:ascii="宋体" w:eastAsia="仿宋_GB2312" w:hAnsi="宋体" w:cs="Times New Roman" w:hint="eastAsia"/>
          <w:color w:val="000000" w:themeColor="text1"/>
          <w:sz w:val="18"/>
          <w:szCs w:val="18"/>
        </w:rPr>
        <w:t xml:space="preserve">                      20    </w:t>
      </w:r>
      <w:r>
        <w:rPr>
          <w:rFonts w:ascii="宋体" w:eastAsia="仿宋_GB2312" w:hAnsi="宋体" w:cs="Times New Roman" w:hint="eastAsia"/>
          <w:color w:val="000000" w:themeColor="text1"/>
          <w:sz w:val="18"/>
          <w:szCs w:val="18"/>
        </w:rPr>
        <w:t>年</w:t>
      </w: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月</w:t>
      </w: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计量</w:t>
      </w:r>
      <w:r>
        <w:rPr>
          <w:rFonts w:ascii="宋体" w:eastAsia="仿宋_GB2312" w:hAnsi="宋体" w:cs="Times New Roman"/>
          <w:color w:val="000000" w:themeColor="text1"/>
          <w:sz w:val="18"/>
          <w:szCs w:val="18"/>
        </w:rPr>
        <w:t>单位</w:t>
      </w:r>
      <w:r>
        <w:rPr>
          <w:rFonts w:ascii="宋体" w:eastAsia="仿宋_GB2312" w:hAnsi="宋体" w:cs="Times New Roman" w:hint="eastAsia"/>
          <w:color w:val="000000" w:themeColor="text1"/>
          <w:sz w:val="18"/>
          <w:szCs w:val="18"/>
        </w:rPr>
        <w:t>：</w:t>
      </w:r>
      <w:r>
        <w:rPr>
          <w:rFonts w:ascii="宋体" w:eastAsia="仿宋_GB2312" w:hAnsi="宋体" w:cs="Times New Roman"/>
          <w:color w:val="000000" w:themeColor="text1"/>
          <w:sz w:val="18"/>
          <w:szCs w:val="18"/>
        </w:rPr>
        <w:t>万美元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69"/>
        <w:gridCol w:w="2769"/>
      </w:tblGrid>
      <w:tr w:rsidR="00C0558D">
        <w:trPr>
          <w:trHeight w:val="558"/>
          <w:jc w:val="center"/>
        </w:trPr>
        <w:tc>
          <w:tcPr>
            <w:tcW w:w="2840" w:type="dxa"/>
            <w:tcBorders>
              <w:top w:val="single" w:sz="4" w:space="0" w:color="auto"/>
              <w:left w:val="nil"/>
              <w:bottom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指标</w:t>
            </w:r>
            <w:r>
              <w:rPr>
                <w:rFonts w:ascii="宋体" w:eastAsia="仿宋_GB2312" w:hAnsi="宋体" w:cs="Times New Roman"/>
                <w:color w:val="000000" w:themeColor="text1"/>
                <w:sz w:val="18"/>
                <w:szCs w:val="18"/>
              </w:rPr>
              <w:t>名称</w:t>
            </w:r>
          </w:p>
        </w:tc>
        <w:tc>
          <w:tcPr>
            <w:tcW w:w="2841" w:type="dxa"/>
            <w:tcBorders>
              <w:left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本月</w:t>
            </w:r>
          </w:p>
        </w:tc>
        <w:tc>
          <w:tcPr>
            <w:tcW w:w="2841" w:type="dxa"/>
            <w:tcBorders>
              <w:top w:val="single" w:sz="4" w:space="0" w:color="auto"/>
              <w:left w:val="single" w:sz="4" w:space="0" w:color="auto"/>
              <w:bottom w:val="single" w:sz="4" w:space="0" w:color="auto"/>
              <w:right w:val="nil"/>
            </w:tcBorders>
            <w:shd w:val="clear" w:color="auto" w:fill="auto"/>
          </w:tcPr>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color w:val="000000" w:themeColor="text1"/>
                <w:sz w:val="18"/>
                <w:szCs w:val="18"/>
              </w:rPr>
              <w:t>1</w:t>
            </w:r>
            <w:r>
              <w:rPr>
                <w:rFonts w:ascii="宋体" w:eastAsia="仿宋_GB2312" w:hAnsi="宋体" w:cs="Times New Roman" w:hint="eastAsia"/>
                <w:color w:val="000000" w:themeColor="text1"/>
                <w:sz w:val="18"/>
                <w:szCs w:val="18"/>
              </w:rPr>
              <w:t>－本月</w:t>
            </w:r>
          </w:p>
        </w:tc>
      </w:tr>
      <w:tr w:rsidR="00C0558D">
        <w:trPr>
          <w:jc w:val="center"/>
        </w:trPr>
        <w:tc>
          <w:tcPr>
            <w:tcW w:w="2840" w:type="dxa"/>
            <w:tcBorders>
              <w:top w:val="single" w:sz="4" w:space="0" w:color="auto"/>
              <w:left w:val="nil"/>
              <w:bottom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跨境电商进口额</w:t>
            </w:r>
          </w:p>
        </w:tc>
        <w:tc>
          <w:tcPr>
            <w:tcW w:w="2841" w:type="dxa"/>
            <w:tcBorders>
              <w:left w:val="single" w:sz="4" w:space="0" w:color="auto"/>
              <w:bottom w:val="single" w:sz="4" w:space="0" w:color="auto"/>
              <w:right w:val="single" w:sz="4" w:space="0" w:color="auto"/>
            </w:tcBorders>
            <w:shd w:val="clear" w:color="auto" w:fill="auto"/>
          </w:tcPr>
          <w:p w:rsidR="00C0558D" w:rsidRDefault="00C0558D">
            <w:pPr>
              <w:widowControl/>
              <w:rPr>
                <w:rFonts w:ascii="宋体" w:eastAsia="仿宋_GB2312" w:hAnsi="宋体" w:cs="Times New Roman"/>
                <w:color w:val="000000" w:themeColor="text1"/>
                <w:sz w:val="18"/>
                <w:szCs w:val="18"/>
              </w:rPr>
            </w:pPr>
          </w:p>
        </w:tc>
        <w:tc>
          <w:tcPr>
            <w:tcW w:w="2841" w:type="dxa"/>
            <w:tcBorders>
              <w:top w:val="single" w:sz="4" w:space="0" w:color="auto"/>
              <w:left w:val="single" w:sz="4" w:space="0" w:color="auto"/>
              <w:bottom w:val="single" w:sz="4" w:space="0" w:color="auto"/>
              <w:right w:val="nil"/>
            </w:tcBorders>
            <w:shd w:val="clear" w:color="auto" w:fill="auto"/>
          </w:tcPr>
          <w:p w:rsidR="00C0558D" w:rsidRDefault="00C0558D">
            <w:pPr>
              <w:widowControl/>
              <w:rPr>
                <w:rFonts w:ascii="宋体" w:eastAsia="仿宋_GB2312" w:hAnsi="宋体" w:cs="Times New Roman"/>
                <w:color w:val="000000" w:themeColor="text1"/>
                <w:sz w:val="18"/>
                <w:szCs w:val="18"/>
              </w:rPr>
            </w:pPr>
          </w:p>
        </w:tc>
      </w:tr>
      <w:tr w:rsidR="00C0558D">
        <w:trPr>
          <w:jc w:val="center"/>
        </w:trPr>
        <w:tc>
          <w:tcPr>
            <w:tcW w:w="2840" w:type="dxa"/>
            <w:tcBorders>
              <w:top w:val="single" w:sz="4" w:space="0" w:color="auto"/>
              <w:left w:val="nil"/>
              <w:bottom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跨境电商出口额</w:t>
            </w:r>
          </w:p>
        </w:tc>
        <w:tc>
          <w:tcPr>
            <w:tcW w:w="2841" w:type="dxa"/>
            <w:tcBorders>
              <w:left w:val="single" w:sz="4" w:space="0" w:color="auto"/>
              <w:bottom w:val="single" w:sz="4" w:space="0" w:color="auto"/>
              <w:right w:val="single" w:sz="4" w:space="0" w:color="auto"/>
            </w:tcBorders>
            <w:shd w:val="clear" w:color="auto" w:fill="auto"/>
          </w:tcPr>
          <w:p w:rsidR="00C0558D" w:rsidRDefault="00C0558D">
            <w:pPr>
              <w:widowControl/>
              <w:rPr>
                <w:rFonts w:ascii="宋体" w:eastAsia="仿宋_GB2312" w:hAnsi="宋体" w:cs="Times New Roman"/>
                <w:color w:val="000000" w:themeColor="text1"/>
                <w:sz w:val="18"/>
                <w:szCs w:val="18"/>
              </w:rPr>
            </w:pPr>
          </w:p>
        </w:tc>
        <w:tc>
          <w:tcPr>
            <w:tcW w:w="2841" w:type="dxa"/>
            <w:tcBorders>
              <w:top w:val="single" w:sz="4" w:space="0" w:color="auto"/>
              <w:left w:val="single" w:sz="4" w:space="0" w:color="auto"/>
              <w:bottom w:val="single" w:sz="4" w:space="0" w:color="auto"/>
              <w:right w:val="nil"/>
            </w:tcBorders>
            <w:shd w:val="clear" w:color="auto" w:fill="auto"/>
          </w:tcPr>
          <w:p w:rsidR="00C0558D" w:rsidRDefault="00C0558D">
            <w:pPr>
              <w:widowControl/>
              <w:rPr>
                <w:rFonts w:ascii="宋体" w:eastAsia="仿宋_GB2312" w:hAnsi="宋体" w:cs="Times New Roman"/>
                <w:color w:val="000000" w:themeColor="text1"/>
                <w:sz w:val="18"/>
                <w:szCs w:val="18"/>
              </w:rPr>
            </w:pPr>
          </w:p>
        </w:tc>
      </w:tr>
    </w:tbl>
    <w:p w:rsidR="00C0558D" w:rsidRDefault="00C0558D">
      <w:pPr>
        <w:widowControl/>
        <w:rPr>
          <w:rFonts w:ascii="宋体" w:eastAsia="仿宋_GB2312" w:hAnsi="宋体" w:cs="Times New Roman"/>
          <w:color w:val="000000" w:themeColor="text1"/>
          <w:sz w:val="18"/>
          <w:szCs w:val="18"/>
        </w:rPr>
      </w:pP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统计负责人：</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填报人：</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 xml:space="preserve">联系电话：　　　</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填报日期：２０　　年</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月</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日</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说明：</w:t>
      </w:r>
      <w:r>
        <w:rPr>
          <w:rFonts w:ascii="宋体" w:eastAsia="仿宋_GB2312" w:hAnsi="宋体" w:cs="Times New Roman"/>
          <w:color w:val="000000" w:themeColor="text1"/>
          <w:sz w:val="18"/>
          <w:szCs w:val="18"/>
        </w:rPr>
        <w:t>1</w:t>
      </w:r>
      <w:r>
        <w:rPr>
          <w:rFonts w:ascii="宋体" w:eastAsia="仿宋_GB2312" w:hAnsi="宋体" w:cs="Times New Roman" w:hint="eastAsia"/>
          <w:color w:val="000000" w:themeColor="text1"/>
          <w:sz w:val="18"/>
          <w:szCs w:val="18"/>
        </w:rPr>
        <w:t>、统计范围：辖区内的跨境电子商务企业。本表</w:t>
      </w:r>
      <w:r>
        <w:rPr>
          <w:rFonts w:ascii="宋体" w:eastAsia="仿宋_GB2312" w:hAnsi="宋体" w:cs="Times New Roman"/>
          <w:color w:val="000000" w:themeColor="text1"/>
          <w:sz w:val="18"/>
          <w:szCs w:val="18"/>
        </w:rPr>
        <w:t>由</w:t>
      </w:r>
      <w:r>
        <w:rPr>
          <w:rFonts w:ascii="宋体" w:eastAsia="仿宋_GB2312" w:hAnsi="宋体" w:cs="Times New Roman" w:hint="eastAsia"/>
          <w:color w:val="000000" w:themeColor="text1"/>
          <w:sz w:val="18"/>
          <w:szCs w:val="18"/>
        </w:rPr>
        <w:t>区、县（市）</w:t>
      </w:r>
      <w:r>
        <w:rPr>
          <w:rFonts w:ascii="宋体" w:eastAsia="仿宋_GB2312" w:hAnsi="宋体" w:cs="Times New Roman" w:hint="eastAsia"/>
          <w:bCs/>
          <w:color w:val="000000" w:themeColor="text1"/>
          <w:sz w:val="18"/>
          <w:szCs w:val="18"/>
        </w:rPr>
        <w:t>跨境电子商务主管部门</w:t>
      </w:r>
      <w:r>
        <w:rPr>
          <w:rFonts w:ascii="宋体" w:eastAsia="仿宋_GB2312" w:hAnsi="宋体" w:cs="Times New Roman" w:hint="eastAsia"/>
          <w:color w:val="000000" w:themeColor="text1"/>
          <w:sz w:val="18"/>
          <w:szCs w:val="18"/>
        </w:rPr>
        <w:t>上报辖区汇总数据。</w:t>
      </w:r>
    </w:p>
    <w:p w:rsidR="00C0558D" w:rsidRDefault="00370700">
      <w:pPr>
        <w:widowControl/>
        <w:ind w:firstLineChars="300" w:firstLine="540"/>
        <w:rPr>
          <w:rFonts w:ascii="宋体" w:eastAsia="仿宋_GB2312" w:hAnsi="宋体" w:cs="Times New Roman"/>
          <w:color w:val="000000" w:themeColor="text1"/>
          <w:sz w:val="18"/>
          <w:szCs w:val="18"/>
        </w:rPr>
      </w:pPr>
      <w:r>
        <w:rPr>
          <w:rFonts w:ascii="宋体" w:eastAsia="仿宋_GB2312" w:hAnsi="宋体" w:cs="Times New Roman"/>
          <w:color w:val="000000" w:themeColor="text1"/>
          <w:sz w:val="18"/>
          <w:szCs w:val="18"/>
        </w:rPr>
        <w:t>2</w:t>
      </w:r>
      <w:r>
        <w:rPr>
          <w:rFonts w:ascii="宋体" w:eastAsia="仿宋_GB2312" w:hAnsi="宋体" w:cs="Times New Roman" w:hint="eastAsia"/>
          <w:color w:val="000000" w:themeColor="text1"/>
          <w:sz w:val="18"/>
          <w:szCs w:val="18"/>
        </w:rPr>
        <w:t>、</w:t>
      </w:r>
      <w:proofErr w:type="gramStart"/>
      <w:r>
        <w:rPr>
          <w:rFonts w:ascii="宋体" w:eastAsia="仿宋_GB2312" w:hAnsi="宋体" w:cs="Times New Roman" w:hint="eastAsia"/>
          <w:color w:val="000000" w:themeColor="text1"/>
          <w:sz w:val="18"/>
          <w:szCs w:val="18"/>
        </w:rPr>
        <w:t>报告期别及</w:t>
      </w:r>
      <w:proofErr w:type="gramEnd"/>
      <w:r>
        <w:rPr>
          <w:rFonts w:ascii="宋体" w:eastAsia="仿宋_GB2312" w:hAnsi="宋体" w:cs="Times New Roman" w:hint="eastAsia"/>
          <w:color w:val="000000" w:themeColor="text1"/>
          <w:sz w:val="18"/>
          <w:szCs w:val="18"/>
        </w:rPr>
        <w:t>报送时间：月报；月后</w:t>
      </w:r>
      <w:r>
        <w:rPr>
          <w:rFonts w:ascii="宋体" w:eastAsia="仿宋_GB2312" w:hAnsi="宋体" w:cs="Times New Roman"/>
          <w:color w:val="000000" w:themeColor="text1"/>
          <w:sz w:val="18"/>
          <w:szCs w:val="18"/>
        </w:rPr>
        <w:t>20</w:t>
      </w:r>
      <w:r>
        <w:rPr>
          <w:rFonts w:ascii="宋体" w:eastAsia="仿宋_GB2312" w:hAnsi="宋体" w:cs="Times New Roman" w:hint="eastAsia"/>
          <w:color w:val="000000" w:themeColor="text1"/>
          <w:sz w:val="18"/>
          <w:szCs w:val="18"/>
        </w:rPr>
        <w:t>日</w:t>
      </w:r>
      <w:r>
        <w:rPr>
          <w:rFonts w:ascii="宋体" w:eastAsia="仿宋_GB2312" w:hAnsi="宋体" w:cs="Times New Roman"/>
          <w:color w:val="000000" w:themeColor="text1"/>
          <w:sz w:val="18"/>
          <w:szCs w:val="18"/>
        </w:rPr>
        <w:t>24</w:t>
      </w:r>
      <w:r>
        <w:rPr>
          <w:rFonts w:ascii="宋体" w:eastAsia="仿宋_GB2312" w:hAnsi="宋体" w:cs="Times New Roman" w:hint="eastAsia"/>
          <w:color w:val="000000" w:themeColor="text1"/>
          <w:sz w:val="18"/>
          <w:szCs w:val="18"/>
        </w:rPr>
        <w:t>：</w:t>
      </w:r>
      <w:r>
        <w:rPr>
          <w:rFonts w:ascii="宋体" w:eastAsia="仿宋_GB2312" w:hAnsi="宋体" w:cs="Times New Roman"/>
          <w:color w:val="000000" w:themeColor="text1"/>
          <w:sz w:val="18"/>
          <w:szCs w:val="18"/>
        </w:rPr>
        <w:t>00</w:t>
      </w:r>
      <w:r>
        <w:rPr>
          <w:rFonts w:ascii="宋体" w:eastAsia="仿宋_GB2312" w:hAnsi="宋体" w:cs="Times New Roman" w:hint="eastAsia"/>
          <w:color w:val="000000" w:themeColor="text1"/>
          <w:sz w:val="18"/>
          <w:szCs w:val="18"/>
        </w:rPr>
        <w:t>前填报。</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color w:val="000000" w:themeColor="text1"/>
          <w:sz w:val="18"/>
          <w:szCs w:val="18"/>
        </w:rPr>
        <w:t xml:space="preserve">      3</w:t>
      </w:r>
      <w:r>
        <w:rPr>
          <w:rFonts w:ascii="宋体" w:eastAsia="仿宋_GB2312" w:hAnsi="宋体" w:cs="Times New Roman" w:hint="eastAsia"/>
          <w:color w:val="000000" w:themeColor="text1"/>
          <w:sz w:val="18"/>
          <w:szCs w:val="18"/>
        </w:rPr>
        <w:t>、报送方式：通过杭州市自贸办“线上综合服务平台”报送。</w:t>
      </w:r>
    </w:p>
    <w:p w:rsidR="00C0558D" w:rsidRDefault="00C0558D">
      <w:pPr>
        <w:widowControl/>
        <w:ind w:firstLineChars="2950" w:firstLine="5310"/>
        <w:rPr>
          <w:rFonts w:ascii="宋体" w:eastAsia="仿宋_GB2312" w:hAnsi="宋体" w:cs="Times New Roman"/>
          <w:color w:val="000000" w:themeColor="text1"/>
          <w:sz w:val="18"/>
          <w:szCs w:val="18"/>
        </w:rPr>
      </w:pPr>
    </w:p>
    <w:p w:rsidR="00C0558D" w:rsidRDefault="00C0558D">
      <w:pPr>
        <w:widowControl/>
        <w:ind w:firstLineChars="2950" w:firstLine="5310"/>
        <w:rPr>
          <w:rFonts w:ascii="宋体" w:eastAsia="仿宋_GB2312" w:hAnsi="宋体" w:cs="Times New Roman"/>
          <w:color w:val="FF0000"/>
          <w:sz w:val="18"/>
          <w:szCs w:val="18"/>
        </w:rPr>
      </w:pPr>
    </w:p>
    <w:p w:rsidR="00C0558D" w:rsidRDefault="00C0558D">
      <w:pPr>
        <w:widowControl/>
        <w:ind w:firstLineChars="2950" w:firstLine="5310"/>
        <w:rPr>
          <w:rFonts w:ascii="宋体" w:eastAsia="仿宋_GB2312" w:hAnsi="宋体" w:cs="Times New Roman"/>
          <w:color w:val="FF0000"/>
          <w:sz w:val="18"/>
          <w:szCs w:val="18"/>
        </w:rPr>
      </w:pPr>
    </w:p>
    <w:p w:rsidR="00C0558D" w:rsidRDefault="00C0558D">
      <w:pPr>
        <w:widowControl/>
        <w:ind w:firstLineChars="2950" w:firstLine="5310"/>
        <w:rPr>
          <w:rFonts w:ascii="宋体" w:eastAsia="仿宋_GB2312" w:hAnsi="宋体" w:cs="Times New Roman"/>
          <w:color w:val="FF0000"/>
          <w:sz w:val="18"/>
          <w:szCs w:val="18"/>
        </w:rPr>
      </w:pPr>
    </w:p>
    <w:p w:rsidR="00C0558D" w:rsidRDefault="00370700">
      <w:pPr>
        <w:snapToGrid w:val="0"/>
        <w:ind w:firstLineChars="900" w:firstLine="2880"/>
        <w:rPr>
          <w:rFonts w:ascii="仿宋_GB2312" w:eastAsia="仿宋_GB2312" w:hAnsi="Times New Roman" w:cs="Times New Roman"/>
          <w:bCs/>
          <w:sz w:val="32"/>
          <w:szCs w:val="32"/>
        </w:rPr>
      </w:pPr>
      <w:r>
        <w:rPr>
          <w:rFonts w:ascii="黑体" w:eastAsia="黑体" w:hAnsi="Times New Roman" w:cs="Times New Roman"/>
          <w:sz w:val="32"/>
          <w:szCs w:val="32"/>
        </w:rPr>
        <w:t>四、指标解释</w:t>
      </w:r>
    </w:p>
    <w:p w:rsidR="00C0558D" w:rsidRDefault="00370700">
      <w:pPr>
        <w:spacing w:line="460" w:lineRule="exact"/>
        <w:ind w:firstLineChars="200" w:firstLine="422"/>
        <w:jc w:val="left"/>
        <w:rPr>
          <w:rFonts w:ascii="宋体" w:eastAsia="仿宋_GB2312" w:hAnsi="Times New Roman" w:cs="Times New Roman"/>
          <w:bCs/>
          <w:szCs w:val="21"/>
        </w:rPr>
      </w:pPr>
      <w:r>
        <w:rPr>
          <w:rFonts w:ascii="宋体" w:eastAsia="仿宋_GB2312" w:hAnsi="宋体" w:cs="Times New Roman" w:hint="eastAsia"/>
          <w:b/>
          <w:bCs/>
          <w:szCs w:val="21"/>
        </w:rPr>
        <w:t>跨境电子商务</w:t>
      </w:r>
      <w:r>
        <w:rPr>
          <w:rFonts w:ascii="宋体" w:eastAsia="仿宋_GB2312" w:hAnsi="宋体" w:cs="Times New Roman"/>
          <w:bCs/>
          <w:szCs w:val="21"/>
        </w:rPr>
        <w:t xml:space="preserve"> </w:t>
      </w:r>
      <w:r>
        <w:rPr>
          <w:rFonts w:ascii="宋体" w:eastAsia="仿宋_GB2312" w:hAnsi="宋体" w:cs="Times New Roman" w:hint="eastAsia"/>
          <w:bCs/>
          <w:szCs w:val="21"/>
        </w:rPr>
        <w:t>指分属不同关境的交易主体，通过电子商务交易平台达成交易，并通过跨境物流送达商品、完成交易的一种国际商业活动。必须具备两个要素：一是跨境，指交易的主体必须分属不同的关境；二是电子商务，指基于互联网的商务活动。</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交易平台统计代码</w:t>
      </w:r>
      <w:r>
        <w:rPr>
          <w:rFonts w:ascii="宋体" w:eastAsia="仿宋_GB2312" w:hAnsi="宋体" w:cs="Times New Roman"/>
          <w:bCs/>
          <w:szCs w:val="21"/>
        </w:rPr>
        <w:t xml:space="preserve">  </w:t>
      </w:r>
      <w:r>
        <w:rPr>
          <w:rFonts w:ascii="宋体" w:eastAsia="仿宋_GB2312" w:hAnsi="宋体" w:cs="Times New Roman" w:hint="eastAsia"/>
          <w:bCs/>
          <w:szCs w:val="21"/>
        </w:rPr>
        <w:t>代码由两部分组成，第一部分为交易平台所属法人单位的组织机构代码，第二部分为该法人单位下属平台的编码，范围为：</w:t>
      </w:r>
      <w:r>
        <w:rPr>
          <w:rFonts w:ascii="宋体" w:eastAsia="仿宋_GB2312" w:hAnsi="宋体" w:cs="Times New Roman"/>
          <w:bCs/>
          <w:szCs w:val="21"/>
        </w:rPr>
        <w:t>01-99</w:t>
      </w:r>
      <w:r>
        <w:rPr>
          <w:rFonts w:ascii="宋体" w:eastAsia="仿宋_GB2312" w:hAnsi="宋体" w:cs="Times New Roman" w:hint="eastAsia"/>
          <w:bCs/>
          <w:szCs w:val="21"/>
        </w:rPr>
        <w:t>。</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交易平台详细名称</w:t>
      </w:r>
      <w:r>
        <w:rPr>
          <w:rFonts w:ascii="宋体" w:eastAsia="仿宋_GB2312" w:hAnsi="宋体" w:cs="Times New Roman"/>
          <w:bCs/>
          <w:szCs w:val="21"/>
        </w:rPr>
        <w:t xml:space="preserve">  </w:t>
      </w:r>
      <w:r>
        <w:rPr>
          <w:rFonts w:ascii="宋体" w:eastAsia="仿宋_GB2312" w:hAnsi="宋体" w:cs="Times New Roman" w:hint="eastAsia"/>
          <w:bCs/>
          <w:szCs w:val="21"/>
        </w:rPr>
        <w:t>按正式对外公开使用的交易平台名称填写单位全称。填写时要求使用规范化汉字、字母、数字填写。具有两个或两个以上名称的交易平台，要求填写一个平台名称，同时用括号注明其余的平台名称。</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交易平台网址</w:t>
      </w:r>
      <w:r>
        <w:rPr>
          <w:rFonts w:ascii="宋体" w:eastAsia="仿宋_GB2312" w:hAnsi="宋体" w:cs="Times New Roman"/>
          <w:bCs/>
          <w:szCs w:val="21"/>
        </w:rPr>
        <w:t xml:space="preserve">  </w:t>
      </w:r>
      <w:r>
        <w:rPr>
          <w:rFonts w:ascii="宋体" w:eastAsia="仿宋_GB2312" w:hAnsi="宋体" w:cs="Times New Roman" w:hint="eastAsia"/>
          <w:bCs/>
          <w:szCs w:val="21"/>
        </w:rPr>
        <w:t>指单位经营的交易平台在公共网络系统（包括计算机互联网、移动互联网等）上的地址。</w:t>
      </w:r>
    </w:p>
    <w:p w:rsidR="00C0558D" w:rsidRDefault="00370700">
      <w:pPr>
        <w:snapToGrid w:val="0"/>
        <w:spacing w:line="460" w:lineRule="exact"/>
        <w:ind w:firstLineChars="200" w:firstLine="422"/>
        <w:rPr>
          <w:rFonts w:ascii="宋体" w:eastAsia="仿宋_GB2312" w:hAnsi="Times New Roman" w:cs="Times New Roman"/>
          <w:szCs w:val="21"/>
        </w:rPr>
      </w:pPr>
      <w:r>
        <w:rPr>
          <w:rFonts w:ascii="宋体" w:eastAsia="仿宋_GB2312" w:hAnsi="宋体" w:cs="Times New Roman" w:hint="eastAsia"/>
          <w:b/>
          <w:bCs/>
          <w:szCs w:val="21"/>
        </w:rPr>
        <w:t>交易平台经营单位组织机构代码</w:t>
      </w:r>
      <w:r>
        <w:rPr>
          <w:rFonts w:ascii="宋体" w:eastAsia="仿宋_GB2312" w:hAnsi="宋体" w:cs="Times New Roman"/>
          <w:bCs/>
          <w:szCs w:val="21"/>
        </w:rPr>
        <w:t xml:space="preserve"> </w:t>
      </w:r>
      <w:r>
        <w:rPr>
          <w:rFonts w:ascii="宋体" w:eastAsia="仿宋_GB2312" w:hAnsi="宋体" w:cs="Times New Roman" w:hint="eastAsia"/>
          <w:szCs w:val="21"/>
        </w:rPr>
        <w:t>经营交易平台的法人企业的组织机构代码。</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交易平台经营单位详细名称</w:t>
      </w:r>
      <w:r>
        <w:rPr>
          <w:rFonts w:ascii="宋体" w:eastAsia="仿宋_GB2312" w:hAnsi="宋体" w:cs="Times New Roman"/>
          <w:bCs/>
          <w:szCs w:val="21"/>
        </w:rPr>
        <w:t xml:space="preserve"> </w:t>
      </w:r>
      <w:r>
        <w:rPr>
          <w:rFonts w:ascii="宋体" w:eastAsia="仿宋_GB2312" w:hAnsi="宋体" w:cs="Times New Roman" w:hint="eastAsia"/>
          <w:bCs/>
          <w:szCs w:val="21"/>
        </w:rPr>
        <w:t>经营交易平台的法人企业的详细名称，应为经过有关部门批准正式使用的单位全称。</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交易平台经营单位详细地址</w:t>
      </w:r>
      <w:r>
        <w:rPr>
          <w:rFonts w:ascii="宋体" w:eastAsia="仿宋_GB2312" w:hAnsi="宋体" w:cs="Times New Roman"/>
          <w:bCs/>
          <w:szCs w:val="21"/>
        </w:rPr>
        <w:t xml:space="preserve">  </w:t>
      </w:r>
      <w:r>
        <w:rPr>
          <w:rFonts w:ascii="宋体" w:eastAsia="仿宋_GB2312" w:hAnsi="宋体" w:cs="Times New Roman" w:hint="eastAsia"/>
          <w:bCs/>
          <w:szCs w:val="21"/>
        </w:rPr>
        <w:t>指交易平台的经营单位实际所在地的详细地址。要求写明单位所在的省（自治区、直辖市）、地（区、市、州、盟）、县（区、市、旗）的名称和详细的门牌号码，不能填写通讯号码或通讯信箱号码。</w:t>
      </w:r>
    </w:p>
    <w:p w:rsidR="00C0558D" w:rsidRDefault="00370700">
      <w:pPr>
        <w:snapToGrid w:val="0"/>
        <w:spacing w:line="460" w:lineRule="exact"/>
        <w:ind w:firstLineChars="200" w:firstLine="422"/>
        <w:rPr>
          <w:rFonts w:ascii="宋体" w:eastAsia="仿宋_GB2312" w:hAnsi="Times New Roman" w:cs="Times New Roman"/>
          <w:szCs w:val="21"/>
        </w:rPr>
      </w:pPr>
      <w:r>
        <w:rPr>
          <w:rFonts w:ascii="宋体" w:eastAsia="仿宋_GB2312" w:hAnsi="宋体" w:cs="Times New Roman" w:hint="eastAsia"/>
          <w:b/>
          <w:bCs/>
          <w:szCs w:val="21"/>
        </w:rPr>
        <w:t>区划代码</w:t>
      </w:r>
      <w:r>
        <w:rPr>
          <w:rFonts w:ascii="宋体" w:eastAsia="仿宋_GB2312" w:hAnsi="宋体" w:cs="Times New Roman"/>
          <w:szCs w:val="21"/>
        </w:rPr>
        <w:t xml:space="preserve">  </w:t>
      </w:r>
      <w:r>
        <w:rPr>
          <w:rFonts w:ascii="宋体" w:eastAsia="仿宋_GB2312" w:hAnsi="宋体" w:cs="Times New Roman" w:hint="eastAsia"/>
          <w:szCs w:val="21"/>
        </w:rPr>
        <w:t>指对省</w:t>
      </w:r>
      <w:r>
        <w:rPr>
          <w:rFonts w:ascii="宋体" w:eastAsia="仿宋_GB2312" w:hAnsi="宋体" w:cs="Times New Roman"/>
          <w:szCs w:val="21"/>
        </w:rPr>
        <w:t>(</w:t>
      </w:r>
      <w:r>
        <w:rPr>
          <w:rFonts w:ascii="宋体" w:eastAsia="仿宋_GB2312" w:hAnsi="宋体" w:cs="Times New Roman" w:hint="eastAsia"/>
          <w:szCs w:val="21"/>
        </w:rPr>
        <w:t>自治区、直辖市</w:t>
      </w:r>
      <w:r>
        <w:rPr>
          <w:rFonts w:ascii="宋体" w:eastAsia="仿宋_GB2312" w:hAnsi="宋体" w:cs="Times New Roman"/>
          <w:szCs w:val="21"/>
        </w:rPr>
        <w:t>)</w:t>
      </w:r>
      <w:r>
        <w:rPr>
          <w:rFonts w:ascii="宋体" w:eastAsia="仿宋_GB2312" w:hAnsi="宋体" w:cs="Times New Roman" w:hint="eastAsia"/>
          <w:szCs w:val="21"/>
        </w:rPr>
        <w:t>、地</w:t>
      </w:r>
      <w:r>
        <w:rPr>
          <w:rFonts w:ascii="宋体" w:eastAsia="仿宋_GB2312" w:hAnsi="宋体" w:cs="Times New Roman"/>
          <w:szCs w:val="21"/>
        </w:rPr>
        <w:t>(</w:t>
      </w:r>
      <w:r>
        <w:rPr>
          <w:rFonts w:ascii="宋体" w:eastAsia="仿宋_GB2312" w:hAnsi="宋体" w:cs="Times New Roman" w:hint="eastAsia"/>
          <w:szCs w:val="21"/>
        </w:rPr>
        <w:t>区、市、州、盟</w:t>
      </w:r>
      <w:r>
        <w:rPr>
          <w:rFonts w:ascii="宋体" w:eastAsia="仿宋_GB2312" w:hAnsi="宋体" w:cs="Times New Roman"/>
          <w:szCs w:val="21"/>
        </w:rPr>
        <w:t>)</w:t>
      </w:r>
      <w:r>
        <w:rPr>
          <w:rFonts w:ascii="宋体" w:eastAsia="仿宋_GB2312" w:hAnsi="宋体" w:cs="Times New Roman" w:hint="eastAsia"/>
          <w:szCs w:val="21"/>
        </w:rPr>
        <w:t>、县</w:t>
      </w:r>
      <w:r>
        <w:rPr>
          <w:rFonts w:ascii="宋体" w:eastAsia="仿宋_GB2312" w:hAnsi="宋体" w:cs="Times New Roman"/>
          <w:szCs w:val="21"/>
        </w:rPr>
        <w:t>(</w:t>
      </w:r>
      <w:r>
        <w:rPr>
          <w:rFonts w:ascii="宋体" w:eastAsia="仿宋_GB2312" w:hAnsi="宋体" w:cs="Times New Roman" w:hint="eastAsia"/>
          <w:szCs w:val="21"/>
        </w:rPr>
        <w:t>区、市、旗</w:t>
      </w:r>
      <w:r>
        <w:rPr>
          <w:rFonts w:ascii="宋体" w:eastAsia="仿宋_GB2312" w:hAnsi="宋体" w:cs="Times New Roman"/>
          <w:szCs w:val="21"/>
        </w:rPr>
        <w:t>)</w:t>
      </w:r>
      <w:r>
        <w:rPr>
          <w:rFonts w:ascii="宋体" w:eastAsia="仿宋_GB2312" w:hAnsi="宋体" w:cs="Times New Roman" w:hint="eastAsia"/>
          <w:szCs w:val="21"/>
        </w:rPr>
        <w:t>、街道</w:t>
      </w:r>
      <w:r>
        <w:rPr>
          <w:rFonts w:ascii="宋体" w:eastAsia="仿宋_GB2312" w:hAnsi="宋体" w:cs="Times New Roman"/>
          <w:szCs w:val="21"/>
        </w:rPr>
        <w:t xml:space="preserve"> (</w:t>
      </w:r>
      <w:r>
        <w:rPr>
          <w:rFonts w:ascii="宋体" w:eastAsia="仿宋_GB2312" w:hAnsi="宋体" w:cs="Times New Roman" w:hint="eastAsia"/>
          <w:szCs w:val="21"/>
        </w:rPr>
        <w:t>镇、乡</w:t>
      </w:r>
      <w:r>
        <w:rPr>
          <w:rFonts w:ascii="宋体" w:eastAsia="仿宋_GB2312" w:hAnsi="宋体" w:cs="Times New Roman"/>
          <w:szCs w:val="21"/>
        </w:rPr>
        <w:t>)</w:t>
      </w:r>
      <w:r>
        <w:rPr>
          <w:rFonts w:ascii="宋体" w:eastAsia="仿宋_GB2312" w:hAnsi="宋体" w:cs="Times New Roman" w:hint="eastAsia"/>
          <w:szCs w:val="21"/>
        </w:rPr>
        <w:t>、居委会</w:t>
      </w:r>
      <w:r>
        <w:rPr>
          <w:rFonts w:ascii="宋体" w:eastAsia="仿宋_GB2312" w:hAnsi="宋体" w:cs="Times New Roman"/>
          <w:szCs w:val="21"/>
        </w:rPr>
        <w:t>(</w:t>
      </w:r>
      <w:r>
        <w:rPr>
          <w:rFonts w:ascii="宋体" w:eastAsia="仿宋_GB2312" w:hAnsi="宋体" w:cs="Times New Roman" w:hint="eastAsia"/>
          <w:szCs w:val="21"/>
        </w:rPr>
        <w:t>村委会</w:t>
      </w:r>
      <w:r>
        <w:rPr>
          <w:rFonts w:ascii="宋体" w:eastAsia="仿宋_GB2312" w:hAnsi="宋体" w:cs="Times New Roman"/>
          <w:szCs w:val="21"/>
        </w:rPr>
        <w:t>)</w:t>
      </w:r>
      <w:r>
        <w:rPr>
          <w:rFonts w:ascii="宋体" w:eastAsia="仿宋_GB2312" w:hAnsi="宋体" w:cs="Times New Roman" w:hint="eastAsia"/>
          <w:szCs w:val="21"/>
        </w:rPr>
        <w:t>等各级区划所编制的代码。按设计管理部门最新更新的统计用区划代码填写，由所在地统计机构统一填写，填报单位免填。填写交易平台的经营单位实际所在地的区划代码。</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平台跨境交易额</w:t>
      </w:r>
      <w:r>
        <w:rPr>
          <w:rFonts w:ascii="宋体" w:eastAsia="仿宋_GB2312" w:hAnsi="宋体" w:cs="Times New Roman"/>
          <w:bCs/>
          <w:szCs w:val="21"/>
        </w:rPr>
        <w:t xml:space="preserve">  </w:t>
      </w:r>
      <w:r>
        <w:rPr>
          <w:rFonts w:ascii="宋体" w:eastAsia="仿宋_GB2312" w:hAnsi="宋体" w:cs="Times New Roman" w:hint="eastAsia"/>
          <w:bCs/>
          <w:szCs w:val="21"/>
        </w:rPr>
        <w:t>指单位经营的交易平台上所有网店（含</w:t>
      </w:r>
      <w:proofErr w:type="gramStart"/>
      <w:r>
        <w:rPr>
          <w:rFonts w:ascii="宋体" w:eastAsia="仿宋_GB2312" w:hAnsi="宋体" w:cs="Times New Roman" w:hint="eastAsia"/>
          <w:bCs/>
          <w:szCs w:val="21"/>
        </w:rPr>
        <w:t>自营网</w:t>
      </w:r>
      <w:proofErr w:type="gramEnd"/>
      <w:r>
        <w:rPr>
          <w:rFonts w:ascii="宋体" w:eastAsia="仿宋_GB2312" w:hAnsi="宋体" w:cs="Times New Roman" w:hint="eastAsia"/>
          <w:bCs/>
          <w:szCs w:val="21"/>
        </w:rPr>
        <w:t>店和非</w:t>
      </w:r>
      <w:proofErr w:type="gramStart"/>
      <w:r>
        <w:rPr>
          <w:rFonts w:ascii="宋体" w:eastAsia="仿宋_GB2312" w:hAnsi="宋体" w:cs="Times New Roman" w:hint="eastAsia"/>
          <w:bCs/>
          <w:szCs w:val="21"/>
        </w:rPr>
        <w:t>自营网</w:t>
      </w:r>
      <w:proofErr w:type="gramEnd"/>
      <w:r>
        <w:rPr>
          <w:rFonts w:ascii="宋体" w:eastAsia="仿宋_GB2312" w:hAnsi="宋体" w:cs="Times New Roman" w:hint="eastAsia"/>
          <w:bCs/>
          <w:szCs w:val="21"/>
        </w:rPr>
        <w:t>店）在报告期内完成的商品和服务跨境交易额总和。按交易内容不同，平台交易额分为实物商品交易额、非实物商品交易额两个部分。</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实物商品交易额</w:t>
      </w:r>
      <w:r>
        <w:rPr>
          <w:rFonts w:ascii="宋体" w:eastAsia="仿宋_GB2312" w:hAnsi="宋体" w:cs="Times New Roman"/>
          <w:bCs/>
          <w:szCs w:val="21"/>
        </w:rPr>
        <w:t xml:space="preserve">  </w:t>
      </w:r>
      <w:r>
        <w:rPr>
          <w:rFonts w:ascii="宋体" w:eastAsia="仿宋_GB2312" w:hAnsi="宋体" w:cs="Times New Roman" w:hint="eastAsia"/>
          <w:bCs/>
          <w:szCs w:val="21"/>
        </w:rPr>
        <w:t>指单位经营的交易平台上所有网店（含</w:t>
      </w:r>
      <w:proofErr w:type="gramStart"/>
      <w:r>
        <w:rPr>
          <w:rFonts w:ascii="宋体" w:eastAsia="仿宋_GB2312" w:hAnsi="宋体" w:cs="Times New Roman" w:hint="eastAsia"/>
          <w:bCs/>
          <w:szCs w:val="21"/>
        </w:rPr>
        <w:t>自营网</w:t>
      </w:r>
      <w:proofErr w:type="gramEnd"/>
      <w:r>
        <w:rPr>
          <w:rFonts w:ascii="宋体" w:eastAsia="仿宋_GB2312" w:hAnsi="宋体" w:cs="Times New Roman" w:hint="eastAsia"/>
          <w:bCs/>
          <w:szCs w:val="21"/>
        </w:rPr>
        <w:t>店和非</w:t>
      </w:r>
      <w:proofErr w:type="gramStart"/>
      <w:r>
        <w:rPr>
          <w:rFonts w:ascii="宋体" w:eastAsia="仿宋_GB2312" w:hAnsi="宋体" w:cs="Times New Roman" w:hint="eastAsia"/>
          <w:bCs/>
          <w:szCs w:val="21"/>
        </w:rPr>
        <w:t>自营网</w:t>
      </w:r>
      <w:proofErr w:type="gramEnd"/>
      <w:r>
        <w:rPr>
          <w:rFonts w:ascii="宋体" w:eastAsia="仿宋_GB2312" w:hAnsi="宋体" w:cs="Times New Roman" w:hint="eastAsia"/>
          <w:bCs/>
          <w:szCs w:val="21"/>
        </w:rPr>
        <w:t>店）在报告期内完成的实物商品交易额。按交易模式不同，实物商品交易额分为企业对企业（</w:t>
      </w:r>
      <w:r>
        <w:rPr>
          <w:rFonts w:ascii="宋体" w:eastAsia="仿宋_GB2312" w:hAnsi="宋体" w:cs="Times New Roman"/>
          <w:bCs/>
          <w:szCs w:val="21"/>
        </w:rPr>
        <w:t>B2B</w:t>
      </w:r>
      <w:r>
        <w:rPr>
          <w:rFonts w:ascii="宋体" w:eastAsia="仿宋_GB2312" w:hAnsi="宋体" w:cs="Times New Roman" w:hint="eastAsia"/>
          <w:bCs/>
          <w:szCs w:val="21"/>
        </w:rPr>
        <w:t>）交易额、企业对消费者（</w:t>
      </w:r>
      <w:r>
        <w:rPr>
          <w:rFonts w:ascii="宋体" w:eastAsia="仿宋_GB2312" w:hAnsi="宋体" w:cs="Times New Roman"/>
          <w:bCs/>
          <w:szCs w:val="21"/>
        </w:rPr>
        <w:t>B2C</w:t>
      </w:r>
      <w:r>
        <w:rPr>
          <w:rFonts w:ascii="宋体" w:eastAsia="仿宋_GB2312" w:hAnsi="宋体" w:cs="Times New Roman" w:hint="eastAsia"/>
          <w:bCs/>
          <w:szCs w:val="21"/>
        </w:rPr>
        <w:t>）交易额、企业对政府（</w:t>
      </w:r>
      <w:r>
        <w:rPr>
          <w:rFonts w:ascii="宋体" w:eastAsia="仿宋_GB2312" w:hAnsi="宋体" w:cs="Times New Roman"/>
          <w:bCs/>
          <w:szCs w:val="21"/>
        </w:rPr>
        <w:t>B2G</w:t>
      </w:r>
      <w:r>
        <w:rPr>
          <w:rFonts w:ascii="宋体" w:eastAsia="仿宋_GB2312" w:hAnsi="宋体" w:cs="Times New Roman" w:hint="eastAsia"/>
          <w:bCs/>
          <w:szCs w:val="21"/>
        </w:rPr>
        <w:t>）交易额和消费者对消费者（</w:t>
      </w:r>
      <w:r>
        <w:rPr>
          <w:rFonts w:ascii="宋体" w:eastAsia="仿宋_GB2312" w:hAnsi="宋体" w:cs="Times New Roman"/>
          <w:bCs/>
          <w:szCs w:val="21"/>
        </w:rPr>
        <w:t>C2C</w:t>
      </w:r>
      <w:r>
        <w:rPr>
          <w:rFonts w:ascii="宋体" w:eastAsia="仿宋_GB2312" w:hAnsi="宋体" w:cs="Times New Roman" w:hint="eastAsia"/>
          <w:bCs/>
          <w:szCs w:val="21"/>
        </w:rPr>
        <w:t>）</w:t>
      </w:r>
      <w:r>
        <w:rPr>
          <w:rFonts w:ascii="宋体" w:eastAsia="仿宋_GB2312" w:hAnsi="宋体" w:cs="Times New Roman" w:hint="eastAsia"/>
          <w:bCs/>
          <w:szCs w:val="21"/>
        </w:rPr>
        <w:lastRenderedPageBreak/>
        <w:t>交易额。</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非实物商品交易额</w:t>
      </w:r>
      <w:r>
        <w:rPr>
          <w:rFonts w:ascii="宋体" w:eastAsia="仿宋_GB2312" w:hAnsi="宋体" w:cs="Times New Roman"/>
          <w:bCs/>
          <w:szCs w:val="21"/>
        </w:rPr>
        <w:t xml:space="preserve">  </w:t>
      </w:r>
      <w:r>
        <w:rPr>
          <w:rFonts w:ascii="宋体" w:eastAsia="仿宋_GB2312" w:hAnsi="宋体" w:cs="Times New Roman" w:hint="eastAsia"/>
          <w:bCs/>
          <w:szCs w:val="21"/>
        </w:rPr>
        <w:t>指单位经营的交易平台上所有网店（含</w:t>
      </w:r>
      <w:proofErr w:type="gramStart"/>
      <w:r>
        <w:rPr>
          <w:rFonts w:ascii="宋体" w:eastAsia="仿宋_GB2312" w:hAnsi="宋体" w:cs="Times New Roman" w:hint="eastAsia"/>
          <w:bCs/>
          <w:szCs w:val="21"/>
        </w:rPr>
        <w:t>自营网</w:t>
      </w:r>
      <w:proofErr w:type="gramEnd"/>
      <w:r>
        <w:rPr>
          <w:rFonts w:ascii="宋体" w:eastAsia="仿宋_GB2312" w:hAnsi="宋体" w:cs="Times New Roman" w:hint="eastAsia"/>
          <w:bCs/>
          <w:szCs w:val="21"/>
        </w:rPr>
        <w:t>店和非</w:t>
      </w:r>
      <w:proofErr w:type="gramStart"/>
      <w:r>
        <w:rPr>
          <w:rFonts w:ascii="宋体" w:eastAsia="仿宋_GB2312" w:hAnsi="宋体" w:cs="Times New Roman" w:hint="eastAsia"/>
          <w:bCs/>
          <w:szCs w:val="21"/>
        </w:rPr>
        <w:t>自营网</w:t>
      </w:r>
      <w:proofErr w:type="gramEnd"/>
      <w:r>
        <w:rPr>
          <w:rFonts w:ascii="宋体" w:eastAsia="仿宋_GB2312" w:hAnsi="宋体" w:cs="Times New Roman" w:hint="eastAsia"/>
          <w:bCs/>
          <w:szCs w:val="21"/>
        </w:rPr>
        <w:t>店）在报告期内完成的非实物商品交易额。非实物商品主要包括话费、彩票、保险基金理财、电子书、游戏、演艺和景点票务、餐饮、住宿、旅行、培训、设计、便民家政家居服务等。按交易模式不同，非实物商品交易额分为企业对企业（</w:t>
      </w:r>
      <w:r>
        <w:rPr>
          <w:rFonts w:ascii="宋体" w:eastAsia="仿宋_GB2312" w:hAnsi="宋体" w:cs="Times New Roman"/>
          <w:bCs/>
          <w:szCs w:val="21"/>
        </w:rPr>
        <w:t>B2B</w:t>
      </w:r>
      <w:r>
        <w:rPr>
          <w:rFonts w:ascii="宋体" w:eastAsia="仿宋_GB2312" w:hAnsi="宋体" w:cs="Times New Roman" w:hint="eastAsia"/>
          <w:bCs/>
          <w:szCs w:val="21"/>
        </w:rPr>
        <w:t>）交易额、企业对消费者（</w:t>
      </w:r>
      <w:r>
        <w:rPr>
          <w:rFonts w:ascii="宋体" w:eastAsia="仿宋_GB2312" w:hAnsi="宋体" w:cs="Times New Roman"/>
          <w:bCs/>
          <w:szCs w:val="21"/>
        </w:rPr>
        <w:t>B2C</w:t>
      </w:r>
      <w:r>
        <w:rPr>
          <w:rFonts w:ascii="宋体" w:eastAsia="仿宋_GB2312" w:hAnsi="宋体" w:cs="Times New Roman" w:hint="eastAsia"/>
          <w:bCs/>
          <w:szCs w:val="21"/>
        </w:rPr>
        <w:t>）交易额、企业对政府（</w:t>
      </w:r>
      <w:r>
        <w:rPr>
          <w:rFonts w:ascii="宋体" w:eastAsia="仿宋_GB2312" w:hAnsi="宋体" w:cs="Times New Roman"/>
          <w:bCs/>
          <w:szCs w:val="21"/>
        </w:rPr>
        <w:t>B2G</w:t>
      </w:r>
      <w:r>
        <w:rPr>
          <w:rFonts w:ascii="宋体" w:eastAsia="仿宋_GB2312" w:hAnsi="宋体" w:cs="Times New Roman" w:hint="eastAsia"/>
          <w:bCs/>
          <w:szCs w:val="21"/>
        </w:rPr>
        <w:t>）交易额和消费者对消费者（</w:t>
      </w:r>
      <w:r>
        <w:rPr>
          <w:rFonts w:ascii="宋体" w:eastAsia="仿宋_GB2312" w:hAnsi="宋体" w:cs="Times New Roman"/>
          <w:bCs/>
          <w:szCs w:val="21"/>
        </w:rPr>
        <w:t>C2C</w:t>
      </w:r>
      <w:r>
        <w:rPr>
          <w:rFonts w:ascii="宋体" w:eastAsia="仿宋_GB2312" w:hAnsi="宋体" w:cs="Times New Roman" w:hint="eastAsia"/>
          <w:bCs/>
          <w:szCs w:val="21"/>
        </w:rPr>
        <w:t>）交易额。</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平台跨境交易笔数</w:t>
      </w:r>
      <w:r>
        <w:rPr>
          <w:rFonts w:ascii="宋体" w:eastAsia="仿宋_GB2312" w:hAnsi="宋体" w:cs="Times New Roman"/>
          <w:bCs/>
          <w:szCs w:val="21"/>
        </w:rPr>
        <w:t xml:space="preserve">  </w:t>
      </w:r>
      <w:r>
        <w:rPr>
          <w:rFonts w:ascii="宋体" w:eastAsia="仿宋_GB2312" w:hAnsi="宋体" w:cs="Times New Roman" w:hint="eastAsia"/>
          <w:bCs/>
          <w:szCs w:val="21"/>
        </w:rPr>
        <w:t>指交易平台上成交的跨境交易笔数。</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平台期末注册用户数</w:t>
      </w:r>
      <w:r>
        <w:rPr>
          <w:rFonts w:ascii="宋体" w:eastAsia="仿宋_GB2312" w:hAnsi="宋体" w:cs="Times New Roman"/>
          <w:bCs/>
          <w:szCs w:val="21"/>
        </w:rPr>
        <w:t xml:space="preserve">  </w:t>
      </w:r>
      <w:r>
        <w:rPr>
          <w:rFonts w:ascii="宋体" w:eastAsia="仿宋_GB2312" w:hAnsi="宋体" w:cs="Times New Roman" w:hint="eastAsia"/>
          <w:bCs/>
          <w:szCs w:val="21"/>
        </w:rPr>
        <w:t>指交易平台上期末实有卖家用户数。</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营业收入</w:t>
      </w:r>
      <w:r>
        <w:rPr>
          <w:rFonts w:ascii="宋体" w:eastAsia="仿宋_GB2312" w:hAnsi="宋体" w:cs="Times New Roman"/>
          <w:bCs/>
          <w:szCs w:val="21"/>
        </w:rPr>
        <w:t xml:space="preserve">  </w:t>
      </w:r>
      <w:r>
        <w:rPr>
          <w:rFonts w:ascii="宋体" w:eastAsia="仿宋_GB2312" w:hAnsi="宋体" w:cs="Times New Roman" w:hint="eastAsia"/>
          <w:bCs/>
          <w:szCs w:val="21"/>
        </w:rPr>
        <w:t>指企业经营主要业务和其他业务所确认的收入总额。营业收入合计包括“主营业务收入”和“其他业务收入”。根据会计“利润表”中“营业收入”项目的本期金额数填报。</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主营业务收入</w:t>
      </w:r>
      <w:r>
        <w:rPr>
          <w:rFonts w:ascii="宋体" w:eastAsia="仿宋_GB2312" w:hAnsi="宋体" w:cs="Times New Roman"/>
          <w:bCs/>
          <w:szCs w:val="21"/>
        </w:rPr>
        <w:t xml:space="preserve">  </w:t>
      </w:r>
      <w:r>
        <w:rPr>
          <w:rFonts w:ascii="宋体" w:eastAsia="仿宋_GB2312" w:hAnsi="宋体" w:cs="Times New Roman" w:hint="eastAsia"/>
          <w:bCs/>
          <w:szCs w:val="21"/>
        </w:rPr>
        <w:t>指企业确认的销售商品、提供劳务等主营业务的收入。根据会计“主营业务收入”科目的期末贷方余额（结转前）填报。执行</w:t>
      </w:r>
      <w:r>
        <w:rPr>
          <w:rFonts w:ascii="宋体" w:eastAsia="仿宋_GB2312" w:hAnsi="宋体" w:cs="Times New Roman"/>
          <w:bCs/>
          <w:szCs w:val="21"/>
        </w:rPr>
        <w:t>2006</w:t>
      </w:r>
      <w:r>
        <w:rPr>
          <w:rFonts w:ascii="宋体" w:eastAsia="仿宋_GB2312" w:hAnsi="宋体" w:cs="Times New Roman" w:hint="eastAsia"/>
          <w:bCs/>
          <w:szCs w:val="21"/>
        </w:rPr>
        <w:t>年《企业会计准则》或</w:t>
      </w:r>
      <w:r>
        <w:rPr>
          <w:rFonts w:ascii="宋体" w:eastAsia="仿宋_GB2312" w:hAnsi="宋体" w:cs="Times New Roman"/>
          <w:bCs/>
          <w:szCs w:val="21"/>
        </w:rPr>
        <w:t>2011</w:t>
      </w:r>
      <w:r>
        <w:rPr>
          <w:rFonts w:ascii="宋体" w:eastAsia="仿宋_GB2312" w:hAnsi="宋体" w:cs="Times New Roman" w:hint="eastAsia"/>
          <w:bCs/>
          <w:szCs w:val="21"/>
        </w:rPr>
        <w:t>年《小企业会计准则》的企业，如未设置该科目，以“营业收入”代替填报。</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营业税金及附加</w:t>
      </w:r>
      <w:r>
        <w:rPr>
          <w:rFonts w:ascii="宋体" w:eastAsia="仿宋_GB2312" w:hAnsi="宋体" w:cs="Times New Roman"/>
          <w:bCs/>
          <w:szCs w:val="21"/>
        </w:rPr>
        <w:t xml:space="preserve">  </w:t>
      </w:r>
      <w:r>
        <w:rPr>
          <w:rFonts w:ascii="宋体" w:eastAsia="仿宋_GB2312" w:hAnsi="宋体" w:cs="Times New Roman" w:hint="eastAsia"/>
          <w:bCs/>
          <w:szCs w:val="21"/>
        </w:rPr>
        <w:t>指企业因从事生产经营活动按税法规定缴纳的应从经营收入中抵扣的税金和附加，包括营业税、消费税、城市维护建设税、教育费附加等。根据会计“利润表”中“营业税金及附加”项目的本期金额数填报。</w:t>
      </w:r>
    </w:p>
    <w:p w:rsidR="00C0558D" w:rsidRDefault="00370700">
      <w:pPr>
        <w:snapToGrid w:val="0"/>
        <w:spacing w:line="460" w:lineRule="exact"/>
        <w:ind w:firstLineChars="189" w:firstLine="398"/>
        <w:rPr>
          <w:rFonts w:ascii="宋体" w:eastAsia="仿宋_GB2312" w:hAnsi="Times New Roman" w:cs="Times New Roman"/>
          <w:bCs/>
          <w:szCs w:val="21"/>
        </w:rPr>
      </w:pPr>
      <w:r>
        <w:rPr>
          <w:rFonts w:ascii="宋体" w:eastAsia="仿宋_GB2312" w:hAnsi="宋体" w:cs="Times New Roman" w:hint="eastAsia"/>
          <w:b/>
          <w:bCs/>
          <w:szCs w:val="21"/>
        </w:rPr>
        <w:t>利润总额</w:t>
      </w:r>
      <w:r>
        <w:rPr>
          <w:rFonts w:ascii="宋体" w:eastAsia="仿宋_GB2312" w:hAnsi="宋体" w:cs="Times New Roman"/>
          <w:bCs/>
          <w:szCs w:val="21"/>
        </w:rPr>
        <w:t xml:space="preserve">  </w:t>
      </w:r>
      <w:r>
        <w:rPr>
          <w:rFonts w:ascii="宋体" w:eastAsia="仿宋_GB2312" w:hAnsi="宋体" w:cs="Times New Roman" w:hint="eastAsia"/>
          <w:bCs/>
          <w:szCs w:val="21"/>
        </w:rPr>
        <w:t>指企业在一定会计期间的经营成果，是生产经营过程中各种收入扣除各种耗费后的盈余，反映企业在报告期内实现的盈亏总额。根据会计“利润表”中“利润总额”项目的本期金额数填报。执行</w:t>
      </w:r>
      <w:r>
        <w:rPr>
          <w:rFonts w:ascii="宋体" w:eastAsia="仿宋_GB2312" w:hAnsi="宋体" w:cs="Times New Roman"/>
          <w:bCs/>
          <w:szCs w:val="21"/>
        </w:rPr>
        <w:t>2006</w:t>
      </w:r>
      <w:r>
        <w:rPr>
          <w:rFonts w:ascii="宋体" w:eastAsia="仿宋_GB2312" w:hAnsi="宋体" w:cs="Times New Roman" w:hint="eastAsia"/>
          <w:bCs/>
          <w:szCs w:val="21"/>
        </w:rPr>
        <w:t>年《企业会计准则》或</w:t>
      </w:r>
      <w:r>
        <w:rPr>
          <w:rFonts w:ascii="宋体" w:eastAsia="仿宋_GB2312" w:hAnsi="宋体" w:cs="Times New Roman"/>
          <w:bCs/>
          <w:szCs w:val="21"/>
        </w:rPr>
        <w:t>2011</w:t>
      </w:r>
      <w:r>
        <w:rPr>
          <w:rFonts w:ascii="宋体" w:eastAsia="仿宋_GB2312" w:hAnsi="宋体" w:cs="Times New Roman" w:hint="eastAsia"/>
          <w:bCs/>
          <w:szCs w:val="21"/>
        </w:rPr>
        <w:t>年《小企业会计准则》的企业，利润总额为营业利润加上营业外收入，减去营业外支出后的金额；执行其他企业会计制度的企业，利润总额为营业利润加上投资收益、政府补助、营业外收入，再减去营业外支出后的金额。</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应交增值税</w:t>
      </w:r>
      <w:r>
        <w:rPr>
          <w:rFonts w:ascii="宋体" w:eastAsia="仿宋_GB2312" w:hAnsi="宋体" w:cs="Times New Roman"/>
          <w:bCs/>
          <w:szCs w:val="21"/>
        </w:rPr>
        <w:t xml:space="preserve">  </w:t>
      </w:r>
      <w:r>
        <w:rPr>
          <w:rFonts w:ascii="宋体" w:eastAsia="仿宋_GB2312" w:hAnsi="宋体" w:cs="Times New Roman" w:hint="eastAsia"/>
          <w:bCs/>
          <w:szCs w:val="21"/>
        </w:rPr>
        <w:t>指按照税法规定，针对</w:t>
      </w:r>
      <w:hyperlink r:id="rId9" w:tgtFrame="_blank" w:history="1">
        <w:r>
          <w:rPr>
            <w:rFonts w:ascii="宋体" w:eastAsia="仿宋_GB2312" w:hAnsi="宋体" w:cs="Times New Roman" w:hint="eastAsia"/>
            <w:bCs/>
            <w:szCs w:val="21"/>
          </w:rPr>
          <w:t>销售货物</w:t>
        </w:r>
      </w:hyperlink>
      <w:r>
        <w:rPr>
          <w:rFonts w:ascii="宋体" w:eastAsia="仿宋_GB2312" w:hAnsi="宋体" w:cs="Times New Roman" w:hint="eastAsia"/>
          <w:bCs/>
          <w:szCs w:val="21"/>
        </w:rPr>
        <w:t>或提供加工、</w:t>
      </w:r>
      <w:hyperlink r:id="rId10" w:tgtFrame="_blank" w:history="1">
        <w:r>
          <w:rPr>
            <w:rFonts w:ascii="宋体" w:eastAsia="仿宋_GB2312" w:hAnsi="宋体" w:cs="Times New Roman" w:hint="eastAsia"/>
            <w:bCs/>
            <w:szCs w:val="21"/>
          </w:rPr>
          <w:t>修理修配</w:t>
        </w:r>
      </w:hyperlink>
      <w:r>
        <w:rPr>
          <w:rFonts w:ascii="宋体" w:eastAsia="仿宋_GB2312" w:hAnsi="宋体" w:cs="Times New Roman" w:hint="eastAsia"/>
          <w:bCs/>
          <w:szCs w:val="21"/>
        </w:rPr>
        <w:t>劳务以及进口货物实现的增值额，企业在报告期内应交纳的税金。填报本指标时，应按权责发生制核算企业本期应负担的增值税，有两种计算方法，可选其一，一旦确定，原则上不得更改。</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商品采购额</w:t>
      </w:r>
      <w:r>
        <w:rPr>
          <w:rFonts w:ascii="宋体" w:eastAsia="仿宋_GB2312" w:hAnsi="宋体" w:cs="Times New Roman" w:hint="eastAsia"/>
          <w:bCs/>
          <w:szCs w:val="21"/>
        </w:rPr>
        <w:t xml:space="preserve">　指从本企业以外的单位和个人购进（包括从国外直接进口）作为转卖或加工后转卖的商品金额（含增值税）。本指标反映批发和零售业从国内外市场上购进商品的总价。</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商品销售额</w:t>
      </w:r>
      <w:r>
        <w:rPr>
          <w:rFonts w:ascii="宋体" w:eastAsia="仿宋_GB2312" w:hAnsi="宋体" w:cs="Times New Roman" w:hint="eastAsia"/>
          <w:bCs/>
          <w:szCs w:val="21"/>
        </w:rPr>
        <w:t xml:space="preserve">　指对本单位以外的单位和个人出售的商品金额（包括售给本单位消费用</w:t>
      </w:r>
      <w:r>
        <w:rPr>
          <w:rFonts w:ascii="宋体" w:eastAsia="仿宋_GB2312" w:hAnsi="宋体" w:cs="Times New Roman" w:hint="eastAsia"/>
          <w:bCs/>
          <w:szCs w:val="21"/>
        </w:rPr>
        <w:lastRenderedPageBreak/>
        <w:t>的商品，含增值税），在批发和零售业中，本指标反映在国内市场上销售商品以及出口商品的总价。</w:t>
      </w:r>
    </w:p>
    <w:p w:rsidR="00C0558D" w:rsidRDefault="00370700">
      <w:r>
        <w:rPr>
          <w:rFonts w:ascii="宋体" w:eastAsia="仿宋_GB2312" w:hAnsi="宋体" w:cs="Times New Roman" w:hint="eastAsia"/>
          <w:b/>
          <w:bCs/>
          <w:szCs w:val="21"/>
        </w:rPr>
        <w:t>商品类别</w:t>
      </w:r>
      <w:r>
        <w:rPr>
          <w:rFonts w:ascii="宋体" w:eastAsia="仿宋_GB2312" w:hAnsi="宋体" w:cs="Times New Roman"/>
          <w:bCs/>
          <w:szCs w:val="21"/>
        </w:rPr>
        <w:t xml:space="preserve">  </w:t>
      </w:r>
      <w:r>
        <w:rPr>
          <w:rFonts w:ascii="宋体" w:eastAsia="仿宋_GB2312" w:hAnsi="宋体" w:cs="Times New Roman" w:hint="eastAsia"/>
          <w:bCs/>
          <w:szCs w:val="21"/>
        </w:rPr>
        <w:t>以《中华人民共和国进出口商品规范申报目录》解释为准。</w:t>
      </w:r>
    </w:p>
    <w:sectPr w:rsidR="00C0558D">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8F4" w:rsidRDefault="004468F4">
      <w:r>
        <w:separator/>
      </w:r>
    </w:p>
  </w:endnote>
  <w:endnote w:type="continuationSeparator" w:id="0">
    <w:p w:rsidR="004468F4" w:rsidRDefault="0044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KTJ-PK74820000009-Identity-H">
    <w:altName w:val="汉仪仿宋S"/>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8D" w:rsidRDefault="00C0558D">
    <w:pPr>
      <w:pStyle w:val="a7"/>
      <w:jc w:val="center"/>
    </w:pPr>
  </w:p>
  <w:p w:rsidR="00C0558D" w:rsidRDefault="00C055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62515"/>
      <w:docPartObj>
        <w:docPartGallery w:val="AutoText"/>
      </w:docPartObj>
    </w:sdtPr>
    <w:sdtEndPr/>
    <w:sdtContent>
      <w:p w:rsidR="00C0558D" w:rsidRDefault="00370700">
        <w:pPr>
          <w:pStyle w:val="a7"/>
          <w:jc w:val="center"/>
        </w:pPr>
        <w:r>
          <w:fldChar w:fldCharType="begin"/>
        </w:r>
        <w:r>
          <w:instrText>PAGE   \* MERGEFORMAT</w:instrText>
        </w:r>
        <w:r>
          <w:fldChar w:fldCharType="separate"/>
        </w:r>
        <w:r w:rsidR="00517EFC" w:rsidRPr="00517EFC">
          <w:rPr>
            <w:noProof/>
            <w:lang w:val="zh-CN"/>
          </w:rPr>
          <w:t>12</w:t>
        </w:r>
        <w:r>
          <w:fldChar w:fldCharType="end"/>
        </w:r>
      </w:p>
    </w:sdtContent>
  </w:sdt>
  <w:p w:rsidR="00C0558D" w:rsidRDefault="00C055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8F4" w:rsidRDefault="004468F4">
      <w:r>
        <w:separator/>
      </w:r>
    </w:p>
  </w:footnote>
  <w:footnote w:type="continuationSeparator" w:id="0">
    <w:p w:rsidR="004468F4" w:rsidRDefault="00446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05"/>
    <w:rsid w:val="9D4B5CFF"/>
    <w:rsid w:val="BA7B23C6"/>
    <w:rsid w:val="BAFF97EC"/>
    <w:rsid w:val="EA6FF3F8"/>
    <w:rsid w:val="FCFBB0E4"/>
    <w:rsid w:val="FE734873"/>
    <w:rsid w:val="00005F80"/>
    <w:rsid w:val="00012378"/>
    <w:rsid w:val="00067417"/>
    <w:rsid w:val="00140706"/>
    <w:rsid w:val="001D098E"/>
    <w:rsid w:val="001E3C99"/>
    <w:rsid w:val="0020096A"/>
    <w:rsid w:val="002B3632"/>
    <w:rsid w:val="002C0926"/>
    <w:rsid w:val="002F67ED"/>
    <w:rsid w:val="00320764"/>
    <w:rsid w:val="00370700"/>
    <w:rsid w:val="00413A03"/>
    <w:rsid w:val="004468F4"/>
    <w:rsid w:val="00517EFC"/>
    <w:rsid w:val="00637D1A"/>
    <w:rsid w:val="006F1E09"/>
    <w:rsid w:val="0079536A"/>
    <w:rsid w:val="007B09F9"/>
    <w:rsid w:val="007B2153"/>
    <w:rsid w:val="00835C9B"/>
    <w:rsid w:val="008B0DC7"/>
    <w:rsid w:val="00934A24"/>
    <w:rsid w:val="0098160D"/>
    <w:rsid w:val="00A527AE"/>
    <w:rsid w:val="00A96FCE"/>
    <w:rsid w:val="00AB2FC4"/>
    <w:rsid w:val="00AE1C46"/>
    <w:rsid w:val="00BD007D"/>
    <w:rsid w:val="00C0558D"/>
    <w:rsid w:val="00CA7D5A"/>
    <w:rsid w:val="00CD338F"/>
    <w:rsid w:val="00CF148B"/>
    <w:rsid w:val="00D05A99"/>
    <w:rsid w:val="00DB1416"/>
    <w:rsid w:val="00DD698B"/>
    <w:rsid w:val="00E0152C"/>
    <w:rsid w:val="00EB4A0D"/>
    <w:rsid w:val="00EC3295"/>
    <w:rsid w:val="00ED32DE"/>
    <w:rsid w:val="00F37694"/>
    <w:rsid w:val="00FB3405"/>
    <w:rsid w:val="00FD7522"/>
    <w:rsid w:val="4DFFAF45"/>
    <w:rsid w:val="6E8B7BAA"/>
    <w:rsid w:val="77FFCBF4"/>
    <w:rsid w:val="7F7D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1E532-3A4E-4872-801A-36CAA967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仿宋_GB2312"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widowControl/>
      <w:spacing w:before="100" w:beforeAutospacing="1" w:after="100" w:afterAutospacing="1"/>
      <w:jc w:val="left"/>
    </w:pPr>
    <w:rPr>
      <w:rFonts w:ascii="宋体" w:eastAsia="仿宋_GB2312" w:hAnsi="宋体" w:cs="宋体"/>
      <w:kern w:val="0"/>
      <w:sz w:val="24"/>
      <w:szCs w:val="32"/>
    </w:rPr>
  </w:style>
  <w:style w:type="paragraph" w:styleId="a4">
    <w:name w:val="Plain Text"/>
    <w:basedOn w:val="a"/>
    <w:link w:val="Char0"/>
    <w:uiPriority w:val="99"/>
    <w:qFormat/>
    <w:rPr>
      <w:rFonts w:ascii="宋体" w:eastAsia="宋体" w:hAnsi="Courier New" w:cs="Courier New"/>
      <w:szCs w:val="21"/>
    </w:rPr>
  </w:style>
  <w:style w:type="paragraph" w:styleId="a5">
    <w:name w:val="Date"/>
    <w:basedOn w:val="a"/>
    <w:next w:val="a"/>
    <w:link w:val="Char1"/>
    <w:uiPriority w:val="99"/>
    <w:pPr>
      <w:spacing w:line="240" w:lineRule="atLeast"/>
      <w:ind w:leftChars="2500" w:left="100"/>
    </w:pPr>
    <w:rPr>
      <w:rFonts w:ascii="Calibri" w:eastAsia="宋体" w:hAnsi="Calibri" w:cs="Times New Roman"/>
    </w:rPr>
  </w:style>
  <w:style w:type="paragraph" w:styleId="a6">
    <w:name w:val="Balloon Text"/>
    <w:basedOn w:val="a"/>
    <w:link w:val="Char2"/>
    <w:uiPriority w:val="99"/>
    <w:qFormat/>
    <w:rPr>
      <w:rFonts w:ascii="Times New Roman" w:eastAsia="仿宋_GB2312" w:hAnsi="Times New Roman" w:cs="Times New Roman"/>
      <w:sz w:val="18"/>
      <w:szCs w:val="18"/>
      <w:lang w:val="zh-CN"/>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Pr>
      <w:b/>
      <w:bCs/>
    </w:rPr>
  </w:style>
  <w:style w:type="character" w:styleId="ab">
    <w:name w:val="page number"/>
    <w:basedOn w:val="a0"/>
    <w:qFormat/>
  </w:style>
  <w:style w:type="character" w:styleId="ac">
    <w:name w:val="Hyperlink"/>
    <w:uiPriority w:val="99"/>
    <w:qFormat/>
    <w:rPr>
      <w:rFonts w:cs="Times New Roman"/>
      <w:color w:val="0000FF"/>
      <w:u w:val="single"/>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qFormat/>
    <w:rPr>
      <w:rFonts w:ascii="Calibri" w:eastAsia="仿宋_GB2312" w:hAnsi="Calibri" w:cs="Times New Roman"/>
      <w:b/>
      <w:bCs/>
      <w:kern w:val="44"/>
      <w:sz w:val="44"/>
      <w:szCs w:val="44"/>
    </w:rPr>
  </w:style>
  <w:style w:type="paragraph" w:customStyle="1" w:styleId="Char10">
    <w:name w:val="Char1"/>
    <w:basedOn w:val="a"/>
    <w:qFormat/>
    <w:rPr>
      <w:rFonts w:ascii="仿宋_GB2312" w:eastAsia="仿宋_GB2312" w:hAnsi="Times New Roman" w:cs="Times New Roman"/>
      <w:b/>
      <w:sz w:val="32"/>
      <w:szCs w:val="32"/>
    </w:rPr>
  </w:style>
  <w:style w:type="character" w:customStyle="1" w:styleId="Char">
    <w:name w:val="正文文本缩进 Char"/>
    <w:basedOn w:val="a0"/>
    <w:link w:val="a3"/>
    <w:qFormat/>
    <w:rPr>
      <w:rFonts w:ascii="宋体" w:eastAsia="仿宋_GB2312" w:hAnsi="宋体" w:cs="宋体"/>
      <w:kern w:val="0"/>
      <w:sz w:val="24"/>
      <w:szCs w:val="32"/>
    </w:rPr>
  </w:style>
  <w:style w:type="paragraph" w:customStyle="1" w:styleId="ListParagraph1">
    <w:name w:val="List Paragraph1"/>
    <w:basedOn w:val="a"/>
    <w:qFormat/>
    <w:pPr>
      <w:ind w:firstLineChars="200" w:firstLine="420"/>
    </w:pPr>
    <w:rPr>
      <w:rFonts w:ascii="Calibri" w:eastAsia="宋体" w:hAnsi="Calibri" w:cs="Times New Roman"/>
    </w:rPr>
  </w:style>
  <w:style w:type="paragraph" w:customStyle="1" w:styleId="Char30">
    <w:name w:val="Char3"/>
    <w:basedOn w:val="a"/>
    <w:uiPriority w:val="99"/>
    <w:qFormat/>
    <w:rPr>
      <w:rFonts w:ascii="Times New Roman" w:eastAsia="仿宋_GB2312" w:hAnsi="Times New Roman" w:cs="Times New Roman"/>
      <w:sz w:val="32"/>
      <w:szCs w:val="32"/>
    </w:rPr>
  </w:style>
  <w:style w:type="paragraph" w:styleId="ad">
    <w:name w:val="List Paragraph"/>
    <w:basedOn w:val="a"/>
    <w:uiPriority w:val="99"/>
    <w:qFormat/>
    <w:pPr>
      <w:ind w:firstLineChars="200" w:firstLine="420"/>
    </w:pPr>
    <w:rPr>
      <w:rFonts w:ascii="Calibri" w:eastAsia="宋体" w:hAnsi="Calibri" w:cs="Times New Roman"/>
    </w:rPr>
  </w:style>
  <w:style w:type="character" w:customStyle="1" w:styleId="Char2">
    <w:name w:val="批注框文本 Char"/>
    <w:basedOn w:val="a0"/>
    <w:link w:val="a6"/>
    <w:uiPriority w:val="99"/>
    <w:qFormat/>
    <w:rPr>
      <w:rFonts w:ascii="Times New Roman" w:eastAsia="仿宋_GB2312" w:hAnsi="Times New Roman" w:cs="Times New Roman"/>
      <w:sz w:val="18"/>
      <w:szCs w:val="18"/>
      <w:lang w:val="zh-CN" w:eastAsia="zh-CN"/>
    </w:rPr>
  </w:style>
  <w:style w:type="character" w:customStyle="1" w:styleId="Char0">
    <w:name w:val="纯文本 Char"/>
    <w:basedOn w:val="a0"/>
    <w:link w:val="a4"/>
    <w:uiPriority w:val="99"/>
    <w:qFormat/>
    <w:rPr>
      <w:rFonts w:ascii="宋体" w:eastAsia="宋体" w:hAnsi="Courier New" w:cs="Courier New"/>
      <w:szCs w:val="21"/>
    </w:rPr>
  </w:style>
  <w:style w:type="character" w:customStyle="1" w:styleId="PlainTextChar">
    <w:name w:val="Plain Text Char"/>
    <w:uiPriority w:val="99"/>
    <w:qFormat/>
    <w:locked/>
    <w:rPr>
      <w:rFonts w:ascii="宋体" w:eastAsia="宋体" w:hAnsi="Courier New"/>
    </w:rPr>
  </w:style>
  <w:style w:type="paragraph" w:customStyle="1" w:styleId="10">
    <w:name w:val="样式1"/>
    <w:basedOn w:val="a"/>
    <w:uiPriority w:val="99"/>
    <w:qFormat/>
    <w:pPr>
      <w:snapToGrid w:val="0"/>
      <w:jc w:val="center"/>
    </w:pPr>
    <w:rPr>
      <w:rFonts w:ascii="黑体" w:eastAsia="黑体" w:hAnsi="Times New Roman" w:cs="Times New Roman"/>
      <w:b/>
      <w:sz w:val="44"/>
      <w:szCs w:val="44"/>
    </w:rPr>
  </w:style>
  <w:style w:type="character" w:customStyle="1" w:styleId="Char1">
    <w:name w:val="日期 Char"/>
    <w:basedOn w:val="a0"/>
    <w:link w:val="a5"/>
    <w:uiPriority w:val="99"/>
    <w:qFormat/>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lewindow.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baike.baidu.com/view/404364.htm" TargetMode="External"/><Relationship Id="rId4" Type="http://schemas.openxmlformats.org/officeDocument/2006/relationships/webSettings" Target="webSettings.xml"/><Relationship Id="rId9" Type="http://schemas.openxmlformats.org/officeDocument/2006/relationships/hyperlink" Target="http://baike.baidu.com/view/37594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1770</Words>
  <Characters>10090</Characters>
  <Application>Microsoft Office Word</Application>
  <DocSecurity>0</DocSecurity>
  <Lines>84</Lines>
  <Paragraphs>23</Paragraphs>
  <ScaleCrop>false</ScaleCrop>
  <Company>国家统计局</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28</cp:revision>
  <cp:lastPrinted>2021-05-17T11:05:00Z</cp:lastPrinted>
  <dcterms:created xsi:type="dcterms:W3CDTF">2021-05-07T16:11:00Z</dcterms:created>
  <dcterms:modified xsi:type="dcterms:W3CDTF">2021-08-30T07:22:00Z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