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hAnsi="宋体" w:eastAsia="黑体"/>
          <w:b/>
          <w:bCs/>
          <w:color w:val="000000" w:themeColor="text1"/>
          <w:sz w:val="36"/>
          <w:szCs w:val="36"/>
        </w:rPr>
      </w:pPr>
      <w:r>
        <w:rPr>
          <w:rFonts w:ascii="黑体" w:hAnsi="宋体" w:eastAsia="黑体"/>
          <w:b/>
          <w:bCs/>
          <w:color w:val="000000" w:themeColor="text1"/>
          <w:sz w:val="36"/>
          <w:szCs w:val="36"/>
        </w:rPr>
        <w:pict>
          <v:shape id="_x0000_s1031" o:spid="_x0000_s1031" o:spt="202" type="#_x0000_t202" style="position:absolute;left:0pt;margin-left:-26.25pt;margin-top:-46.8pt;height:62.4pt;width:546pt;z-index:251659264;mso-width-relative:page;mso-height-relative:page;" stroked="f" coordsize="21600,21600">
            <v:path/>
            <v:fill focussize="0,0"/>
            <v:stroke on="f" joinstyle="miter"/>
            <v:imagedata o:title=""/>
            <o:lock v:ext="edit"/>
            <v:textbox>
              <w:txbxContent>
                <w:p/>
              </w:txbxContent>
            </v:textbox>
          </v:shape>
        </w:pict>
      </w:r>
    </w:p>
    <w:p>
      <w:pPr>
        <w:snapToGrid w:val="0"/>
        <w:spacing w:afterLines="200"/>
        <w:jc w:val="center"/>
        <w:rPr>
          <w:rFonts w:ascii="黑体" w:hAnsi="宋体" w:eastAsia="黑体"/>
          <w:b/>
          <w:bCs/>
          <w:color w:val="000000" w:themeColor="text1"/>
          <w:sz w:val="36"/>
          <w:szCs w:val="36"/>
        </w:rPr>
      </w:pPr>
    </w:p>
    <w:p>
      <w:pPr>
        <w:shd w:val="clear" w:color="auto" w:fill="FFFFFF"/>
        <w:jc w:val="center"/>
        <w:rPr>
          <w:rFonts w:ascii="方正小标宋_GBK" w:hAnsi="宋体" w:eastAsia="方正小标宋_GBK"/>
          <w:color w:val="000000" w:themeColor="text1"/>
          <w:spacing w:val="60"/>
          <w:sz w:val="72"/>
          <w:szCs w:val="72"/>
        </w:rPr>
      </w:pPr>
      <w:r>
        <w:rPr>
          <w:rFonts w:hint="eastAsia" w:ascii="方正小标宋_GBK" w:hAnsi="宋体" w:eastAsia="方正小标宋_GBK"/>
          <w:color w:val="000000" w:themeColor="text1"/>
          <w:spacing w:val="60"/>
          <w:sz w:val="72"/>
          <w:szCs w:val="72"/>
        </w:rPr>
        <w:t>劳动工资统计报表</w:t>
      </w:r>
    </w:p>
    <w:p>
      <w:pPr>
        <w:snapToGrid w:val="0"/>
        <w:ind w:firstLine="420" w:firstLineChars="50"/>
        <w:jc w:val="center"/>
        <w:rPr>
          <w:rFonts w:ascii="方正小标宋简体" w:hAnsi="宋体" w:eastAsia="方正小标宋简体"/>
          <w:bCs/>
          <w:snapToGrid w:val="0"/>
          <w:color w:val="000000" w:themeColor="text1"/>
          <w:spacing w:val="-30"/>
          <w:w w:val="92"/>
          <w:kern w:val="0"/>
          <w:sz w:val="72"/>
          <w:szCs w:val="72"/>
        </w:rPr>
      </w:pPr>
      <w:r>
        <w:rPr>
          <w:rFonts w:hint="eastAsia" w:ascii="方正小标宋_GBK" w:hAnsi="宋体" w:eastAsia="方正小标宋_GBK"/>
          <w:color w:val="000000" w:themeColor="text1"/>
          <w:spacing w:val="60"/>
          <w:sz w:val="72"/>
          <w:szCs w:val="72"/>
        </w:rPr>
        <w:t>培训手册</w:t>
      </w:r>
    </w:p>
    <w:p>
      <w:pPr>
        <w:snapToGrid w:val="0"/>
        <w:jc w:val="center"/>
        <w:rPr>
          <w:rFonts w:ascii="仿宋_GB2312" w:hAnsi="宋体" w:eastAsia="仿宋_GB2312"/>
          <w:b/>
          <w:bCs/>
          <w:color w:val="000000" w:themeColor="text1"/>
          <w:sz w:val="30"/>
          <w:szCs w:val="30"/>
        </w:rPr>
      </w:pPr>
    </w:p>
    <w:p>
      <w:pPr>
        <w:snapToGrid w:val="0"/>
        <w:jc w:val="center"/>
        <w:rPr>
          <w:rFonts w:ascii="楷体_GB2312" w:hAnsi="宋体" w:eastAsia="楷体_GB2312"/>
          <w:b/>
          <w:bCs/>
          <w:color w:val="000000" w:themeColor="text1"/>
          <w:sz w:val="36"/>
          <w:szCs w:val="36"/>
        </w:rPr>
      </w:pPr>
      <w:r>
        <w:rPr>
          <w:rFonts w:hint="eastAsia" w:ascii="楷体_GB2312" w:hAnsi="宋体" w:eastAsia="楷体_GB2312"/>
          <w:b/>
          <w:bCs/>
          <w:color w:val="000000" w:themeColor="text1"/>
          <w:sz w:val="36"/>
          <w:szCs w:val="36"/>
        </w:rPr>
        <w:t>（2023年统计年报和2024年定期报表）</w:t>
      </w:r>
    </w:p>
    <w:p>
      <w:pPr>
        <w:snapToGrid w:val="0"/>
        <w:jc w:val="center"/>
        <w:rPr>
          <w:rFonts w:ascii="黑体" w:hAnsi="宋体" w:eastAsia="黑体"/>
          <w:b/>
          <w:bCs/>
          <w:color w:val="000000" w:themeColor="text1"/>
          <w:sz w:val="30"/>
          <w:szCs w:val="30"/>
        </w:rPr>
      </w:pPr>
    </w:p>
    <w:p>
      <w:pPr>
        <w:snapToGrid w:val="0"/>
        <w:jc w:val="center"/>
        <w:rPr>
          <w:rFonts w:ascii="楷体_GB2312" w:hAnsi="宋体" w:eastAsia="楷体_GB2312"/>
          <w:b/>
          <w:bCs/>
          <w:color w:val="000000" w:themeColor="text1"/>
          <w:sz w:val="36"/>
          <w:szCs w:val="36"/>
        </w:rPr>
      </w:pPr>
    </w:p>
    <w:p>
      <w:pPr>
        <w:snapToGrid w:val="0"/>
        <w:jc w:val="center"/>
        <w:rPr>
          <w:rFonts w:ascii="黑体" w:hAnsi="宋体" w:eastAsia="黑体"/>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widowControl/>
        <w:jc w:val="left"/>
        <w:rPr>
          <w:color w:val="000000" w:themeColor="text1"/>
        </w:rPr>
      </w:pPr>
    </w:p>
    <w:p>
      <w:pPr>
        <w:widowControl/>
        <w:jc w:val="left"/>
        <w:rPr>
          <w:color w:val="000000" w:themeColor="text1"/>
        </w:rPr>
      </w:pPr>
    </w:p>
    <w:p>
      <w:pPr>
        <w:widowControl/>
        <w:jc w:val="left"/>
        <w:rPr>
          <w:color w:val="000000" w:themeColor="text1"/>
        </w:rPr>
      </w:pPr>
    </w:p>
    <w:p>
      <w:pPr>
        <w:widowControl/>
        <w:jc w:val="left"/>
        <w:rPr>
          <w:color w:val="000000" w:themeColor="text1"/>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snapToGrid w:val="0"/>
        <w:ind w:firstLine="3150" w:firstLineChars="1046"/>
        <w:rPr>
          <w:rFonts w:ascii="黑体" w:hAnsi="宋体" w:eastAsia="黑体"/>
          <w:b/>
          <w:bCs/>
          <w:color w:val="000000" w:themeColor="text1"/>
          <w:sz w:val="30"/>
          <w:szCs w:val="30"/>
        </w:rPr>
      </w:pPr>
    </w:p>
    <w:p>
      <w:pPr>
        <w:widowControl/>
        <w:jc w:val="left"/>
        <w:rPr>
          <w:color w:val="000000" w:themeColor="text1"/>
        </w:rPr>
      </w:pPr>
    </w:p>
    <w:p>
      <w:pPr>
        <w:widowControl/>
        <w:jc w:val="left"/>
        <w:rPr>
          <w:color w:val="000000" w:themeColor="text1"/>
        </w:rPr>
      </w:pPr>
    </w:p>
    <w:p>
      <w:pPr>
        <w:widowControl/>
        <w:jc w:val="left"/>
        <w:rPr>
          <w:color w:val="000000" w:themeColor="text1"/>
        </w:rPr>
      </w:pPr>
    </w:p>
    <w:p>
      <w:pPr>
        <w:widowControl/>
        <w:jc w:val="left"/>
        <w:rPr>
          <w:color w:val="000000" w:themeColor="text1"/>
        </w:rPr>
      </w:pPr>
    </w:p>
    <w:p>
      <w:pPr>
        <w:widowControl/>
        <w:jc w:val="left"/>
        <w:rPr>
          <w:color w:val="000000" w:themeColor="text1"/>
        </w:rPr>
      </w:pPr>
    </w:p>
    <w:p>
      <w:pPr>
        <w:widowControl/>
        <w:jc w:val="left"/>
        <w:rPr>
          <w:color w:val="000000" w:themeColor="text1"/>
        </w:rPr>
      </w:pPr>
    </w:p>
    <w:tbl>
      <w:tblPr>
        <w:tblStyle w:val="24"/>
        <w:tblW w:w="4873" w:type="dxa"/>
        <w:jc w:val="center"/>
        <w:tblLayout w:type="autofit"/>
        <w:tblCellMar>
          <w:top w:w="0" w:type="dxa"/>
          <w:left w:w="108" w:type="dxa"/>
          <w:bottom w:w="0" w:type="dxa"/>
          <w:right w:w="108" w:type="dxa"/>
        </w:tblCellMar>
      </w:tblPr>
      <w:tblGrid>
        <w:gridCol w:w="3928"/>
        <w:gridCol w:w="945"/>
      </w:tblGrid>
      <w:tr>
        <w:tblPrEx>
          <w:tblCellMar>
            <w:top w:w="0" w:type="dxa"/>
            <w:left w:w="108" w:type="dxa"/>
            <w:bottom w:w="0" w:type="dxa"/>
            <w:right w:w="108" w:type="dxa"/>
          </w:tblCellMar>
        </w:tblPrEx>
        <w:trPr>
          <w:trHeight w:val="454" w:hRule="atLeast"/>
          <w:jc w:val="center"/>
        </w:trPr>
        <w:tc>
          <w:tcPr>
            <w:tcW w:w="3928" w:type="dxa"/>
            <w:vAlign w:val="center"/>
          </w:tcPr>
          <w:p>
            <w:pPr>
              <w:widowControl/>
              <w:jc w:val="distribute"/>
              <w:rPr>
                <w:color w:val="000000" w:themeColor="text1"/>
              </w:rPr>
            </w:pPr>
            <w:r>
              <w:rPr>
                <w:rFonts w:hint="eastAsia" w:ascii="楷体_GB2312" w:hAnsi="宋体" w:eastAsia="楷体_GB2312"/>
                <w:b/>
                <w:bCs/>
                <w:color w:val="000000" w:themeColor="text1"/>
                <w:spacing w:val="60"/>
                <w:sz w:val="32"/>
                <w:szCs w:val="32"/>
              </w:rPr>
              <w:t>杭州市统计</w:t>
            </w:r>
            <w:r>
              <w:rPr>
                <w:rFonts w:hint="eastAsia" w:ascii="楷体_GB2312" w:hAnsi="宋体" w:eastAsia="楷体_GB2312"/>
                <w:b/>
                <w:bCs/>
                <w:color w:val="000000" w:themeColor="text1"/>
                <w:sz w:val="32"/>
                <w:szCs w:val="32"/>
              </w:rPr>
              <w:t>局</w:t>
            </w:r>
          </w:p>
        </w:tc>
        <w:tc>
          <w:tcPr>
            <w:tcW w:w="945" w:type="dxa"/>
            <w:vMerge w:val="restart"/>
            <w:vAlign w:val="center"/>
          </w:tcPr>
          <w:p>
            <w:pPr>
              <w:widowControl/>
              <w:jc w:val="center"/>
              <w:rPr>
                <w:color w:val="000000" w:themeColor="text1"/>
              </w:rPr>
            </w:pPr>
            <w:r>
              <w:rPr>
                <w:rFonts w:hint="eastAsia" w:ascii="楷体_GB2312" w:eastAsia="楷体_GB2312"/>
                <w:b/>
                <w:color w:val="000000" w:themeColor="text1"/>
                <w:sz w:val="32"/>
                <w:szCs w:val="32"/>
              </w:rPr>
              <w:t>印制</w:t>
            </w:r>
          </w:p>
        </w:tc>
      </w:tr>
      <w:tr>
        <w:tblPrEx>
          <w:tblCellMar>
            <w:top w:w="0" w:type="dxa"/>
            <w:left w:w="108" w:type="dxa"/>
            <w:bottom w:w="0" w:type="dxa"/>
            <w:right w:w="108" w:type="dxa"/>
          </w:tblCellMar>
        </w:tblPrEx>
        <w:trPr>
          <w:trHeight w:val="454" w:hRule="atLeast"/>
          <w:jc w:val="center"/>
        </w:trPr>
        <w:tc>
          <w:tcPr>
            <w:tcW w:w="3928" w:type="dxa"/>
            <w:vAlign w:val="center"/>
          </w:tcPr>
          <w:p>
            <w:pPr>
              <w:widowControl/>
              <w:jc w:val="distribute"/>
              <w:rPr>
                <w:color w:val="000000" w:themeColor="text1"/>
              </w:rPr>
            </w:pPr>
            <w:r>
              <w:rPr>
                <w:rFonts w:hint="eastAsia" w:ascii="楷体_GB2312" w:hAnsi="宋体" w:eastAsia="楷体_GB2312"/>
                <w:b/>
                <w:bCs/>
                <w:color w:val="000000" w:themeColor="text1"/>
                <w:sz w:val="32"/>
                <w:szCs w:val="32"/>
              </w:rPr>
              <w:t>杭州市社会经济调查队</w:t>
            </w:r>
          </w:p>
        </w:tc>
        <w:tc>
          <w:tcPr>
            <w:tcW w:w="945" w:type="dxa"/>
            <w:vMerge w:val="continue"/>
            <w:vAlign w:val="center"/>
          </w:tcPr>
          <w:p>
            <w:pPr>
              <w:widowControl/>
              <w:jc w:val="center"/>
              <w:rPr>
                <w:color w:val="000000" w:themeColor="text1"/>
              </w:rPr>
            </w:pPr>
          </w:p>
        </w:tc>
      </w:tr>
      <w:tr>
        <w:tblPrEx>
          <w:tblCellMar>
            <w:top w:w="0" w:type="dxa"/>
            <w:left w:w="108" w:type="dxa"/>
            <w:bottom w:w="0" w:type="dxa"/>
            <w:right w:w="108" w:type="dxa"/>
          </w:tblCellMar>
        </w:tblPrEx>
        <w:trPr>
          <w:trHeight w:val="799" w:hRule="atLeast"/>
          <w:jc w:val="center"/>
        </w:trPr>
        <w:tc>
          <w:tcPr>
            <w:tcW w:w="4873" w:type="dxa"/>
            <w:gridSpan w:val="2"/>
            <w:vAlign w:val="center"/>
          </w:tcPr>
          <w:p>
            <w:pPr>
              <w:widowControl/>
              <w:jc w:val="center"/>
              <w:rPr>
                <w:color w:val="000000" w:themeColor="text1"/>
              </w:rPr>
            </w:pPr>
            <w:r>
              <w:rPr>
                <w:rFonts w:hint="eastAsia" w:ascii="楷体_GB2312" w:hAnsi="宋体" w:eastAsia="楷体_GB2312"/>
                <w:b/>
                <w:bCs/>
                <w:color w:val="000000" w:themeColor="text1"/>
                <w:sz w:val="32"/>
                <w:szCs w:val="32"/>
              </w:rPr>
              <w:t>2023年12月</w:t>
            </w:r>
          </w:p>
        </w:tc>
      </w:tr>
    </w:tbl>
    <w:p>
      <w:pPr>
        <w:snapToGrid w:val="0"/>
        <w:spacing w:line="440" w:lineRule="exact"/>
        <w:ind w:left="2520" w:leftChars="1200"/>
        <w:rPr>
          <w:color w:val="000000" w:themeColor="text1"/>
        </w:rPr>
      </w:pPr>
      <w:r>
        <w:rPr>
          <w:rFonts w:eastAsia="仿宋_GB2312"/>
          <w:b/>
          <w:color w:val="000000" w:themeColor="text1"/>
          <w:sz w:val="28"/>
          <w:szCs w:val="28"/>
        </w:rPr>
        <w:pict>
          <v:shape id="_x0000_s1032" o:spid="_x0000_s1032" o:spt="202" type="#_x0000_t202" style="position:absolute;left:0pt;margin-left:-21pt;margin-top:-94.95pt;height:62.4pt;width:546pt;z-index:251660288;mso-width-relative:page;mso-height-relative:page;" stroked="f" coordsize="21600,21600">
            <v:path/>
            <v:fill focussize="0,0"/>
            <v:stroke on="f" joinstyle="miter"/>
            <v:imagedata o:title=""/>
            <o:lock v:ext="edit"/>
            <v:textbox>
              <w:txbxContent>
                <w:p/>
              </w:txbxContent>
            </v:textbox>
          </v:shape>
        </w:pic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统计法律法规中关于统计调查对象</w:t>
      </w: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统计工作的相关规定</w:t>
      </w:r>
    </w:p>
    <w:p>
      <w:pPr>
        <w:spacing w:line="360" w:lineRule="exact"/>
        <w:jc w:val="center"/>
        <w:rPr>
          <w:rFonts w:ascii="宋体" w:hAnsi="宋体"/>
          <w:color w:val="000000"/>
          <w:spacing w:val="-8"/>
          <w:sz w:val="28"/>
          <w:szCs w:val="32"/>
        </w:rPr>
      </w:pPr>
    </w:p>
    <w:p>
      <w:pPr>
        <w:spacing w:line="360" w:lineRule="exact"/>
        <w:ind w:firstLine="528" w:firstLineChars="200"/>
        <w:jc w:val="center"/>
        <w:rPr>
          <w:rFonts w:ascii="宋体" w:hAnsi="宋体"/>
          <w:color w:val="000000"/>
          <w:spacing w:val="-8"/>
          <w:sz w:val="28"/>
        </w:rPr>
      </w:pPr>
    </w:p>
    <w:p>
      <w:pPr>
        <w:spacing w:line="400" w:lineRule="exact"/>
        <w:ind w:firstLine="480" w:firstLineChars="200"/>
        <w:rPr>
          <w:rFonts w:ascii="黑体" w:hAnsi="黑体" w:eastAsia="黑体"/>
          <w:color w:val="000000"/>
          <w:kern w:val="0"/>
          <w:sz w:val="24"/>
        </w:rPr>
      </w:pPr>
      <w:r>
        <w:rPr>
          <w:rFonts w:ascii="黑体" w:hAnsi="黑体" w:eastAsia="黑体"/>
          <w:color w:val="000000"/>
          <w:kern w:val="0"/>
          <w:sz w:val="24"/>
        </w:rPr>
        <w:t>一、《中华人民共和国统计法》中相关条款</w:t>
      </w:r>
    </w:p>
    <w:p>
      <w:pPr>
        <w:spacing w:line="400" w:lineRule="exact"/>
        <w:ind w:firstLine="472" w:firstLineChars="196"/>
        <w:rPr>
          <w:rFonts w:eastAsia="仿宋_GB2312"/>
          <w:color w:val="000000"/>
          <w:kern w:val="0"/>
          <w:sz w:val="24"/>
        </w:rPr>
      </w:pPr>
      <w:r>
        <w:rPr>
          <w:rFonts w:eastAsia="仿宋_GB2312"/>
          <w:b/>
          <w:bCs/>
          <w:color w:val="000000"/>
          <w:kern w:val="0"/>
          <w:sz w:val="24"/>
        </w:rPr>
        <w:t>第七条</w:t>
      </w:r>
      <w:r>
        <w:rPr>
          <w:rFonts w:eastAsia="仿宋_GB2312"/>
          <w:color w:val="000000"/>
          <w:kern w:val="0"/>
          <w:sz w:val="24"/>
        </w:rPr>
        <w:t xml:space="preserve">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400" w:lineRule="exact"/>
        <w:ind w:firstLine="472" w:firstLineChars="196"/>
        <w:rPr>
          <w:rFonts w:eastAsia="仿宋_GB2312"/>
          <w:color w:val="000000"/>
          <w:kern w:val="0"/>
          <w:sz w:val="24"/>
        </w:rPr>
      </w:pPr>
      <w:r>
        <w:rPr>
          <w:rFonts w:eastAsia="仿宋_GB2312"/>
          <w:b/>
          <w:bCs/>
          <w:color w:val="000000"/>
          <w:kern w:val="0"/>
          <w:sz w:val="24"/>
        </w:rPr>
        <w:t>第八条</w:t>
      </w:r>
      <w:r>
        <w:rPr>
          <w:rFonts w:eastAsia="仿宋_GB2312"/>
          <w:color w:val="000000"/>
          <w:kern w:val="0"/>
          <w:sz w:val="24"/>
        </w:rPr>
        <w:t xml:space="preserve">  统计工作应当接受社会公众的监督。任何单位和个人有权检举统计中弄虚作假等违法行为。对检举有功的单位和个人应当给予表彰和奖励。</w:t>
      </w:r>
    </w:p>
    <w:p>
      <w:pPr>
        <w:spacing w:line="400" w:lineRule="exact"/>
        <w:ind w:firstLine="472" w:firstLineChars="196"/>
        <w:rPr>
          <w:rFonts w:eastAsia="仿宋_GB2312"/>
          <w:color w:val="000000"/>
          <w:kern w:val="0"/>
          <w:sz w:val="24"/>
        </w:rPr>
      </w:pPr>
      <w:r>
        <w:rPr>
          <w:rFonts w:eastAsia="仿宋_GB2312"/>
          <w:b/>
          <w:bCs/>
          <w:color w:val="000000"/>
          <w:kern w:val="0"/>
          <w:sz w:val="24"/>
        </w:rPr>
        <w:t>第九条</w:t>
      </w:r>
      <w:r>
        <w:rPr>
          <w:rFonts w:eastAsia="仿宋_GB2312"/>
          <w:color w:val="000000"/>
          <w:kern w:val="0"/>
          <w:sz w:val="24"/>
        </w:rPr>
        <w:t xml:space="preserve">  统计机构和统计人员对在统计工作中知悉的国家秘密、商业秘密和个人信息，应当予以保密。</w:t>
      </w:r>
    </w:p>
    <w:p>
      <w:pPr>
        <w:spacing w:line="400" w:lineRule="exact"/>
        <w:ind w:firstLine="472" w:firstLineChars="196"/>
        <w:rPr>
          <w:rFonts w:eastAsia="仿宋_GB2312"/>
          <w:color w:val="000000"/>
          <w:kern w:val="0"/>
          <w:sz w:val="24"/>
        </w:rPr>
      </w:pPr>
      <w:r>
        <w:rPr>
          <w:rFonts w:eastAsia="仿宋_GB2312"/>
          <w:b/>
          <w:bCs/>
          <w:color w:val="000000"/>
          <w:kern w:val="0"/>
          <w:sz w:val="24"/>
        </w:rPr>
        <w:t>第十条</w:t>
      </w:r>
      <w:r>
        <w:rPr>
          <w:rFonts w:eastAsia="仿宋_GB2312"/>
          <w:color w:val="000000"/>
          <w:kern w:val="0"/>
          <w:sz w:val="24"/>
        </w:rPr>
        <w:t xml:space="preserve">  任何单位和个人不得利用虚假统计资料骗取荣誉称号、物质利益或者职务晋升。</w:t>
      </w:r>
    </w:p>
    <w:p>
      <w:pPr>
        <w:spacing w:line="400" w:lineRule="exact"/>
        <w:ind w:firstLine="472" w:firstLineChars="196"/>
        <w:rPr>
          <w:rFonts w:eastAsia="仿宋_GB2312"/>
          <w:color w:val="000000"/>
          <w:kern w:val="0"/>
          <w:sz w:val="24"/>
        </w:rPr>
      </w:pPr>
      <w:r>
        <w:rPr>
          <w:rFonts w:eastAsia="仿宋_GB2312"/>
          <w:b/>
          <w:bCs/>
          <w:color w:val="000000"/>
          <w:kern w:val="0"/>
          <w:sz w:val="24"/>
        </w:rPr>
        <w:t>第十五条</w:t>
      </w:r>
      <w:r>
        <w:rPr>
          <w:rFonts w:eastAsia="仿宋_GB2312"/>
          <w:color w:val="000000"/>
          <w:kern w:val="0"/>
          <w:sz w:val="24"/>
        </w:rPr>
        <w:t xml:space="preserve">  统计调查表应当标明表号、制定机关、批准或者备案文号、有效期限等标志。</w:t>
      </w:r>
    </w:p>
    <w:p>
      <w:pPr>
        <w:spacing w:line="400" w:lineRule="exact"/>
        <w:ind w:firstLine="480" w:firstLineChars="200"/>
        <w:rPr>
          <w:rFonts w:eastAsia="仿宋_GB2312"/>
          <w:color w:val="000000"/>
          <w:kern w:val="0"/>
          <w:sz w:val="24"/>
        </w:rPr>
      </w:pPr>
      <w:r>
        <w:rPr>
          <w:rFonts w:eastAsia="仿宋_GB2312"/>
          <w:color w:val="000000"/>
          <w:kern w:val="0"/>
          <w:sz w:val="24"/>
        </w:rPr>
        <w:t>对未标明前款规定的标志或者超过有效期限的统计调查表，统计调查对象有权拒绝填报；县级以上人民政府统计机构应当依法责令停止有关统计调查活动。</w:t>
      </w:r>
    </w:p>
    <w:p>
      <w:pPr>
        <w:spacing w:line="400" w:lineRule="exact"/>
        <w:ind w:firstLine="472" w:firstLineChars="196"/>
        <w:rPr>
          <w:rFonts w:eastAsia="仿宋_GB2312"/>
          <w:color w:val="000000"/>
          <w:kern w:val="0"/>
          <w:sz w:val="24"/>
        </w:rPr>
      </w:pPr>
      <w:r>
        <w:rPr>
          <w:rFonts w:eastAsia="仿宋_GB2312"/>
          <w:b/>
          <w:color w:val="000000"/>
          <w:kern w:val="0"/>
          <w:sz w:val="24"/>
        </w:rPr>
        <w:t>第二十一条</w:t>
      </w:r>
      <w:r>
        <w:rPr>
          <w:rFonts w:eastAsia="仿宋_GB2312"/>
          <w:color w:val="000000"/>
          <w:kern w:val="0"/>
          <w:sz w:val="24"/>
        </w:rPr>
        <w:t xml:space="preserve">  国家机关、企业事业单位和其他组织等统计调查对象，应当按照国家有关规定设置原始记录、统计台账，建立健全统计资料的审核、签署、交接、归档等管理制度。</w:t>
      </w:r>
    </w:p>
    <w:p>
      <w:pPr>
        <w:spacing w:line="400" w:lineRule="exact"/>
        <w:ind w:firstLine="480" w:firstLineChars="200"/>
        <w:rPr>
          <w:rFonts w:eastAsia="仿宋_GB2312"/>
          <w:color w:val="000000"/>
          <w:kern w:val="0"/>
          <w:sz w:val="24"/>
        </w:rPr>
      </w:pPr>
      <w:r>
        <w:rPr>
          <w:rFonts w:eastAsia="仿宋_GB2312"/>
          <w:color w:val="000000"/>
          <w:kern w:val="0"/>
          <w:sz w:val="24"/>
        </w:rPr>
        <w:t>统计资料的审核、签署人员应当对其审核、签署的统计资料的真实性、准确性和完整性负责。</w:t>
      </w:r>
    </w:p>
    <w:p>
      <w:pPr>
        <w:spacing w:line="400" w:lineRule="exact"/>
        <w:ind w:firstLine="482" w:firstLineChars="200"/>
        <w:rPr>
          <w:rFonts w:eastAsia="仿宋_GB2312"/>
          <w:color w:val="000000"/>
          <w:kern w:val="0"/>
          <w:sz w:val="24"/>
        </w:rPr>
      </w:pPr>
      <w:r>
        <w:rPr>
          <w:rFonts w:eastAsia="仿宋_GB2312"/>
          <w:b/>
          <w:bCs/>
          <w:color w:val="000000"/>
          <w:kern w:val="0"/>
          <w:sz w:val="24"/>
        </w:rPr>
        <w:t>第二十五条</w:t>
      </w:r>
      <w:r>
        <w:rPr>
          <w:rFonts w:eastAsia="仿宋_GB2312"/>
          <w:color w:val="000000"/>
          <w:kern w:val="0"/>
          <w:sz w:val="24"/>
        </w:rPr>
        <w:t xml:space="preserve">  统计调查中获得的能够识别或者推断单个统计调查对象身份的资料，任何单位和个人不得对外提供、泄露，不得用于统计以外的目的。</w:t>
      </w:r>
    </w:p>
    <w:p>
      <w:pPr>
        <w:spacing w:line="400" w:lineRule="exact"/>
        <w:ind w:firstLine="482" w:firstLineChars="200"/>
        <w:rPr>
          <w:rFonts w:eastAsia="仿宋_GB2312"/>
          <w:color w:val="000000"/>
          <w:spacing w:val="6"/>
          <w:sz w:val="24"/>
          <w:shd w:val="clear" w:color="auto" w:fill="FFFFFF"/>
        </w:rPr>
      </w:pPr>
      <w:r>
        <w:rPr>
          <w:rFonts w:eastAsia="仿宋_GB2312"/>
          <w:b/>
          <w:bCs/>
          <w:color w:val="000000"/>
          <w:kern w:val="0"/>
          <w:sz w:val="24"/>
        </w:rPr>
        <w:t>第三十一条</w:t>
      </w:r>
      <w:r>
        <w:rPr>
          <w:rFonts w:eastAsia="仿宋_GB2312"/>
          <w:color w:val="000000"/>
          <w:kern w:val="0"/>
          <w:sz w:val="24"/>
        </w:rPr>
        <w:t xml:space="preserve">  国家实行统计专业技术职务资格考试、评聘制度，提高统计人员的专业素质，保障统计队伍的稳定性。统计人员应当具备与其从事的统计工作相适应的专业知识和业务能力。县级以上人民政</w:t>
      </w:r>
      <w:r>
        <w:rPr>
          <w:rFonts w:eastAsia="仿宋_GB2312"/>
          <w:color w:val="000000"/>
          <w:spacing w:val="6"/>
          <w:kern w:val="0"/>
          <w:sz w:val="24"/>
        </w:rPr>
        <w:t>府统计机构和有关部门应当加强对统计人员的专业培训和职业道德教育。</w:t>
      </w:r>
    </w:p>
    <w:p>
      <w:pPr>
        <w:spacing w:line="400" w:lineRule="exact"/>
        <w:ind w:firstLine="482" w:firstLineChars="200"/>
        <w:rPr>
          <w:rFonts w:eastAsia="仿宋_GB2312"/>
          <w:color w:val="000000"/>
          <w:kern w:val="0"/>
          <w:sz w:val="24"/>
        </w:rPr>
      </w:pPr>
      <w:r>
        <w:rPr>
          <w:rFonts w:eastAsia="仿宋_GB2312"/>
          <w:b/>
          <w:bCs/>
          <w:color w:val="000000"/>
          <w:kern w:val="0"/>
          <w:sz w:val="24"/>
        </w:rPr>
        <w:t>第三十六条</w:t>
      </w:r>
      <w:r>
        <w:rPr>
          <w:rFonts w:eastAsia="仿宋_GB2312"/>
          <w:color w:val="000000"/>
          <w:kern w:val="0"/>
          <w:sz w:val="24"/>
        </w:rPr>
        <w:t xml:space="preserve">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spacing w:line="400" w:lineRule="exact"/>
        <w:ind w:firstLine="482" w:firstLineChars="200"/>
        <w:rPr>
          <w:rFonts w:eastAsia="仿宋_GB2312"/>
          <w:color w:val="000000"/>
          <w:kern w:val="0"/>
          <w:sz w:val="24"/>
        </w:rPr>
      </w:pPr>
      <w:r>
        <w:rPr>
          <w:rFonts w:eastAsia="仿宋_GB2312"/>
          <w:b/>
          <w:bCs/>
          <w:color w:val="000000"/>
          <w:kern w:val="0"/>
          <w:sz w:val="24"/>
        </w:rPr>
        <w:t>第四十一条</w:t>
      </w:r>
      <w:r>
        <w:rPr>
          <w:rFonts w:eastAsia="仿宋_GB2312"/>
          <w:color w:val="000000"/>
          <w:kern w:val="0"/>
          <w:sz w:val="24"/>
        </w:rPr>
        <w:t xml:space="preserve">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snapToGrid w:val="0"/>
        <w:spacing w:line="400" w:lineRule="exact"/>
        <w:ind w:firstLine="200"/>
        <w:rPr>
          <w:rFonts w:eastAsia="仿宋_GB2312"/>
          <w:color w:val="000000"/>
          <w:kern w:val="0"/>
          <w:sz w:val="24"/>
        </w:rPr>
      </w:pPr>
      <w:r>
        <w:rPr>
          <w:rFonts w:eastAsia="仿宋_GB2312"/>
          <w:color w:val="000000"/>
          <w:kern w:val="0"/>
          <w:sz w:val="24"/>
        </w:rPr>
        <w:t>　　（一）拒绝提供统计资料或者经催报后仍未按时提供统计资料的；</w:t>
      </w:r>
    </w:p>
    <w:p>
      <w:pPr>
        <w:snapToGrid w:val="0"/>
        <w:spacing w:line="400" w:lineRule="exact"/>
        <w:ind w:firstLine="200"/>
        <w:rPr>
          <w:rFonts w:eastAsia="仿宋_GB2312"/>
          <w:color w:val="000000"/>
          <w:kern w:val="0"/>
          <w:sz w:val="24"/>
        </w:rPr>
      </w:pPr>
      <w:r>
        <w:rPr>
          <w:rFonts w:eastAsia="仿宋_GB2312"/>
          <w:color w:val="000000"/>
          <w:kern w:val="0"/>
          <w:sz w:val="24"/>
        </w:rPr>
        <w:t xml:space="preserve">　　（二）提供不真实或者不完整的统计资料的； </w:t>
      </w:r>
    </w:p>
    <w:p>
      <w:pPr>
        <w:snapToGrid w:val="0"/>
        <w:spacing w:line="400" w:lineRule="exact"/>
        <w:ind w:firstLine="200"/>
        <w:rPr>
          <w:rFonts w:eastAsia="仿宋_GB2312"/>
          <w:color w:val="000000"/>
          <w:kern w:val="0"/>
          <w:sz w:val="24"/>
        </w:rPr>
      </w:pPr>
      <w:r>
        <w:rPr>
          <w:rFonts w:eastAsia="仿宋_GB2312"/>
          <w:color w:val="000000"/>
          <w:kern w:val="0"/>
          <w:sz w:val="24"/>
        </w:rPr>
        <w:t>　　（三）拒绝答复或者不如实答复统计检查查询书的；</w:t>
      </w:r>
    </w:p>
    <w:p>
      <w:pPr>
        <w:snapToGrid w:val="0"/>
        <w:spacing w:line="400" w:lineRule="exact"/>
        <w:ind w:firstLine="200"/>
        <w:rPr>
          <w:rFonts w:eastAsia="仿宋_GB2312"/>
          <w:color w:val="000000"/>
          <w:kern w:val="0"/>
          <w:sz w:val="24"/>
        </w:rPr>
      </w:pPr>
      <w:r>
        <w:rPr>
          <w:rFonts w:eastAsia="仿宋_GB2312"/>
          <w:color w:val="000000"/>
          <w:kern w:val="0"/>
          <w:sz w:val="24"/>
        </w:rPr>
        <w:t>　　（四）拒绝、阻碍统计调查、统计检查的；</w:t>
      </w:r>
    </w:p>
    <w:p>
      <w:pPr>
        <w:snapToGrid w:val="0"/>
        <w:spacing w:line="400" w:lineRule="exact"/>
        <w:ind w:firstLine="200"/>
        <w:rPr>
          <w:rFonts w:eastAsia="仿宋_GB2312"/>
          <w:color w:val="000000"/>
          <w:kern w:val="0"/>
          <w:sz w:val="24"/>
        </w:rPr>
      </w:pPr>
      <w:r>
        <w:rPr>
          <w:rFonts w:eastAsia="仿宋_GB2312"/>
          <w:color w:val="000000"/>
          <w:kern w:val="0"/>
          <w:sz w:val="24"/>
        </w:rPr>
        <w:t>　　（五）转移、隐匿、篡改、毁弃或者拒绝提供原始记录和凭证、统计台账、统计调查表及其他相关证明和资料的。</w:t>
      </w:r>
    </w:p>
    <w:p>
      <w:pPr>
        <w:spacing w:line="400" w:lineRule="exact"/>
        <w:ind w:firstLine="200"/>
        <w:rPr>
          <w:rFonts w:eastAsia="仿宋_GB2312"/>
          <w:color w:val="000000"/>
          <w:kern w:val="0"/>
          <w:sz w:val="24"/>
        </w:rPr>
      </w:pPr>
      <w:r>
        <w:rPr>
          <w:rFonts w:eastAsia="仿宋_GB2312"/>
          <w:color w:val="000000"/>
          <w:kern w:val="0"/>
          <w:sz w:val="24"/>
        </w:rPr>
        <w:t>　　企业事业单位或者其他组织有前款所列行为之一的，可以并处五万元以下的罚款；情节严重的，并处五万元以上二十万元以下的罚款。</w:t>
      </w:r>
    </w:p>
    <w:p>
      <w:pPr>
        <w:spacing w:line="400" w:lineRule="exact"/>
        <w:ind w:firstLine="200"/>
        <w:rPr>
          <w:rFonts w:eastAsia="仿宋_GB2312"/>
          <w:color w:val="000000"/>
          <w:kern w:val="0"/>
          <w:sz w:val="24"/>
        </w:rPr>
      </w:pPr>
      <w:r>
        <w:rPr>
          <w:rFonts w:eastAsia="仿宋_GB2312"/>
          <w:color w:val="000000"/>
          <w:kern w:val="0"/>
          <w:sz w:val="24"/>
        </w:rPr>
        <w:t>　　个体工商户有本条第一款所列行为之一的，由县级以上人民政府统计机构责令改正，给予警告，可以并处一万元以下的罚款。</w:t>
      </w:r>
    </w:p>
    <w:p>
      <w:pPr>
        <w:spacing w:line="400" w:lineRule="exact"/>
        <w:ind w:firstLine="200"/>
        <w:rPr>
          <w:rFonts w:eastAsia="仿宋_GB2312"/>
          <w:color w:val="000000"/>
          <w:kern w:val="0"/>
          <w:sz w:val="24"/>
        </w:rPr>
      </w:pPr>
      <w:r>
        <w:rPr>
          <w:rFonts w:eastAsia="仿宋_GB2312"/>
          <w:color w:val="000000"/>
          <w:kern w:val="0"/>
          <w:sz w:val="24"/>
        </w:rPr>
        <w:t xml:space="preserve">　  </w:t>
      </w:r>
      <w:r>
        <w:rPr>
          <w:rFonts w:eastAsia="仿宋_GB2312"/>
          <w:b/>
          <w:bCs/>
          <w:color w:val="000000"/>
          <w:kern w:val="0"/>
          <w:sz w:val="24"/>
        </w:rPr>
        <w:t>第四十二条</w:t>
      </w:r>
      <w:r>
        <w:rPr>
          <w:rFonts w:eastAsia="仿宋_GB2312"/>
          <w:color w:val="000000"/>
          <w:kern w:val="0"/>
          <w:sz w:val="24"/>
        </w:rPr>
        <w:t xml:space="preserve">  作为统计调查对象的国家机关、企业事业单位或者其他组织迟报统计资料，或者未按照国家有关规定设置原始记录、统计台账的，由县级以上人民政府统计机构责令改正，给予警告。</w:t>
      </w:r>
    </w:p>
    <w:p>
      <w:pPr>
        <w:spacing w:line="400" w:lineRule="exact"/>
        <w:ind w:firstLine="480" w:firstLineChars="200"/>
        <w:rPr>
          <w:rFonts w:eastAsia="仿宋_GB2312"/>
          <w:color w:val="000000"/>
          <w:kern w:val="0"/>
          <w:sz w:val="24"/>
        </w:rPr>
      </w:pPr>
      <w:r>
        <w:rPr>
          <w:rFonts w:eastAsia="仿宋_GB2312"/>
          <w:color w:val="000000"/>
          <w:kern w:val="0"/>
          <w:sz w:val="24"/>
        </w:rPr>
        <w:t>企业事业单位或者其他组织有前款所列行为之一的，可以并处一万元以下的罚款。</w:t>
      </w:r>
    </w:p>
    <w:p>
      <w:pPr>
        <w:spacing w:line="400" w:lineRule="exact"/>
        <w:ind w:firstLine="480" w:firstLineChars="200"/>
        <w:rPr>
          <w:rFonts w:eastAsia="仿宋_GB2312"/>
          <w:color w:val="000000"/>
          <w:kern w:val="0"/>
          <w:sz w:val="24"/>
        </w:rPr>
      </w:pPr>
      <w:r>
        <w:rPr>
          <w:rFonts w:eastAsia="仿宋_GB2312"/>
          <w:color w:val="000000"/>
          <w:kern w:val="0"/>
          <w:sz w:val="24"/>
        </w:rPr>
        <w:t>个体工商户迟报统计资料的，由县级以上人民政府统计机构责令改正，给予警告，可以并处一千元以下的罚款。</w:t>
      </w:r>
    </w:p>
    <w:p>
      <w:pPr>
        <w:spacing w:line="400" w:lineRule="exact"/>
        <w:ind w:firstLine="482" w:firstLineChars="200"/>
        <w:rPr>
          <w:rFonts w:eastAsia="仿宋_GB2312"/>
          <w:color w:val="000000"/>
          <w:kern w:val="0"/>
          <w:sz w:val="24"/>
        </w:rPr>
      </w:pPr>
      <w:r>
        <w:rPr>
          <w:rFonts w:eastAsia="仿宋_GB2312"/>
          <w:b/>
          <w:bCs/>
          <w:color w:val="000000"/>
          <w:kern w:val="0"/>
          <w:sz w:val="24"/>
        </w:rPr>
        <w:t>第四十五条</w:t>
      </w:r>
      <w:r>
        <w:rPr>
          <w:rFonts w:eastAsia="仿宋_GB2312"/>
          <w:color w:val="000000"/>
          <w:kern w:val="0"/>
          <w:sz w:val="24"/>
        </w:rPr>
        <w:t xml:space="preserve">  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spacing w:line="400" w:lineRule="exact"/>
        <w:ind w:firstLine="480" w:firstLineChars="200"/>
        <w:rPr>
          <w:rFonts w:ascii="黑体" w:hAnsi="黑体" w:eastAsia="黑体"/>
          <w:color w:val="000000"/>
          <w:kern w:val="0"/>
          <w:sz w:val="24"/>
        </w:rPr>
      </w:pPr>
      <w:r>
        <w:rPr>
          <w:rFonts w:ascii="黑体" w:hAnsi="黑体" w:eastAsia="黑体"/>
          <w:color w:val="000000"/>
          <w:kern w:val="0"/>
          <w:sz w:val="24"/>
        </w:rPr>
        <w:t>二、《中华人民共和国统计法实施条例》中相关条款</w:t>
      </w:r>
    </w:p>
    <w:p>
      <w:pPr>
        <w:snapToGrid w:val="0"/>
        <w:spacing w:line="400" w:lineRule="exact"/>
        <w:ind w:firstLine="472" w:firstLineChars="196"/>
        <w:rPr>
          <w:rFonts w:eastAsia="仿宋_GB2312"/>
          <w:color w:val="000000"/>
          <w:kern w:val="0"/>
          <w:sz w:val="24"/>
        </w:rPr>
      </w:pPr>
      <w:r>
        <w:rPr>
          <w:rFonts w:eastAsia="仿宋_GB2312"/>
          <w:b/>
          <w:bCs/>
          <w:color w:val="000000"/>
          <w:kern w:val="0"/>
          <w:sz w:val="24"/>
        </w:rPr>
        <w:t>第四条第三款</w:t>
      </w:r>
      <w:r>
        <w:rPr>
          <w:rFonts w:eastAsia="仿宋_GB2312"/>
          <w:color w:val="000000"/>
          <w:kern w:val="0"/>
          <w:sz w:val="24"/>
        </w:rPr>
        <w:t xml:space="preserve">  统计调查对象应当依照统计法和国家有关规定，真实、准确、完整、及时地提供统计资料，拒绝、抵制弄虚作假等违法行为。</w:t>
      </w:r>
    </w:p>
    <w:p>
      <w:pPr>
        <w:snapToGrid w:val="0"/>
        <w:spacing w:line="400" w:lineRule="exact"/>
        <w:ind w:firstLine="482" w:firstLineChars="200"/>
        <w:rPr>
          <w:rFonts w:eastAsia="仿宋_GB2312"/>
          <w:color w:val="000000"/>
          <w:kern w:val="0"/>
          <w:sz w:val="24"/>
        </w:rPr>
      </w:pPr>
      <w:r>
        <w:rPr>
          <w:rFonts w:eastAsia="仿宋_GB2312"/>
          <w:b/>
          <w:color w:val="000000"/>
          <w:kern w:val="0"/>
          <w:sz w:val="24"/>
        </w:rPr>
        <w:t>第十七条</w:t>
      </w:r>
      <w:r>
        <w:rPr>
          <w:rFonts w:eastAsia="仿宋_GB2312"/>
          <w:color w:val="000000"/>
          <w:kern w:val="0"/>
          <w:sz w:val="24"/>
        </w:rPr>
        <w:t xml:space="preserve">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pPr>
        <w:snapToGrid w:val="0"/>
        <w:spacing w:line="400" w:lineRule="exact"/>
        <w:ind w:firstLine="480" w:firstLineChars="200"/>
        <w:rPr>
          <w:rFonts w:eastAsia="仿宋_GB2312"/>
          <w:color w:val="000000"/>
          <w:kern w:val="0"/>
          <w:sz w:val="24"/>
        </w:rPr>
      </w:pPr>
      <w:r>
        <w:rPr>
          <w:rFonts w:eastAsia="仿宋_GB2312"/>
          <w:color w:val="000000"/>
          <w:kern w:val="0"/>
          <w:sz w:val="24"/>
        </w:rPr>
        <w:t>统计调查对象使用网络提供统计资料的，按照国家有关规定执行。</w:t>
      </w:r>
    </w:p>
    <w:p>
      <w:pPr>
        <w:snapToGrid w:val="0"/>
        <w:spacing w:line="400" w:lineRule="exact"/>
        <w:ind w:firstLine="482" w:firstLineChars="200"/>
        <w:rPr>
          <w:rFonts w:eastAsia="仿宋_GB2312"/>
          <w:color w:val="000000"/>
          <w:kern w:val="0"/>
          <w:sz w:val="24"/>
        </w:rPr>
      </w:pPr>
      <w:r>
        <w:rPr>
          <w:rFonts w:eastAsia="仿宋_GB2312"/>
          <w:b/>
          <w:bCs/>
          <w:color w:val="000000"/>
          <w:kern w:val="0"/>
          <w:sz w:val="24"/>
        </w:rPr>
        <w:t>第二十三条</w:t>
      </w:r>
      <w:r>
        <w:rPr>
          <w:rFonts w:eastAsia="仿宋_GB2312"/>
          <w:color w:val="000000"/>
          <w:kern w:val="0"/>
          <w:sz w:val="24"/>
        </w:rPr>
        <w:t xml:space="preserve">  统计调查对象按照国家有关规定设置的原始记录和统计台账，应当至少保存2年。</w:t>
      </w:r>
    </w:p>
    <w:p>
      <w:pPr>
        <w:spacing w:line="400" w:lineRule="exact"/>
        <w:ind w:firstLine="482" w:firstLineChars="200"/>
        <w:rPr>
          <w:rFonts w:eastAsia="仿宋_GB2312"/>
          <w:color w:val="000000" w:themeColor="text1"/>
          <w:sz w:val="28"/>
          <w:szCs w:val="28"/>
        </w:rPr>
      </w:pPr>
      <w:r>
        <w:rPr>
          <w:rFonts w:eastAsia="仿宋_GB2312"/>
          <w:b/>
          <w:bCs/>
          <w:color w:val="000000"/>
          <w:kern w:val="0"/>
          <w:sz w:val="24"/>
        </w:rPr>
        <w:t>第三十四条</w:t>
      </w:r>
      <w:r>
        <w:rPr>
          <w:rFonts w:eastAsia="仿宋_GB2312"/>
          <w:color w:val="000000"/>
          <w:kern w:val="0"/>
          <w:sz w:val="24"/>
        </w:rPr>
        <w:t xml:space="preserve">  国家机关、企业事业单位和其他组织应当加强统计基础工作，为履行法定的统计资料报送义务提供组织、人员和工作条件保障。</w:t>
      </w:r>
    </w:p>
    <w:p>
      <w:pPr>
        <w:spacing w:line="360" w:lineRule="auto"/>
        <w:ind w:firstLine="560" w:firstLineChars="200"/>
        <w:rPr>
          <w:rFonts w:ascii="黑体" w:hAnsi="宋体" w:eastAsia="黑体"/>
          <w:color w:val="000000" w:themeColor="text1"/>
          <w:sz w:val="28"/>
          <w:szCs w:val="28"/>
        </w:rPr>
      </w:pPr>
    </w:p>
    <w:p>
      <w:pPr>
        <w:spacing w:line="360" w:lineRule="auto"/>
        <w:ind w:firstLine="560" w:firstLineChars="200"/>
        <w:rPr>
          <w:rFonts w:ascii="黑体" w:hAnsi="宋体" w:eastAsia="黑体"/>
          <w:color w:val="000000" w:themeColor="text1"/>
          <w:sz w:val="28"/>
          <w:szCs w:val="28"/>
        </w:rPr>
      </w:pPr>
    </w:p>
    <w:p>
      <w:pPr>
        <w:spacing w:line="360" w:lineRule="auto"/>
        <w:ind w:firstLine="560" w:firstLineChars="200"/>
        <w:rPr>
          <w:rFonts w:ascii="黑体" w:hAnsi="宋体" w:eastAsia="黑体"/>
          <w:color w:val="000000" w:themeColor="text1"/>
          <w:sz w:val="28"/>
          <w:szCs w:val="28"/>
        </w:rPr>
      </w:pPr>
    </w:p>
    <w:p>
      <w:pPr>
        <w:spacing w:beforeLines="50" w:afterLines="50"/>
        <w:jc w:val="center"/>
        <w:rPr>
          <w:rFonts w:ascii="黑体" w:eastAsia="黑体"/>
          <w:color w:val="000000" w:themeColor="text1"/>
          <w:sz w:val="44"/>
          <w:szCs w:val="44"/>
        </w:rPr>
      </w:pPr>
      <w:r>
        <w:rPr>
          <w:rFonts w:ascii="黑体" w:eastAsia="黑体"/>
          <w:color w:val="000000" w:themeColor="text1"/>
          <w:sz w:val="44"/>
          <w:szCs w:val="44"/>
        </w:rPr>
        <w:pict>
          <v:shape id="_x0000_s1036" o:spid="_x0000_s1036" o:spt="202" type="#_x0000_t202" style="position:absolute;left:0pt;margin-left:425.25pt;margin-top:-87.35pt;height:70.2pt;width:84pt;z-index:251660288;mso-width-relative:page;mso-height-relative:page;" stroked="t" coordsize="21600,21600">
            <v:path/>
            <v:fill focussize="0,0"/>
            <v:stroke color="#FFFFFF" joinstyle="miter"/>
            <v:imagedata o:title=""/>
            <o:lock v:ext="edit"/>
            <v:textbox>
              <w:txbxContent>
                <w:p/>
              </w:txbxContent>
            </v:textbox>
          </v:shape>
        </w:pict>
      </w:r>
      <w:r>
        <w:rPr>
          <w:rFonts w:hint="eastAsia" w:ascii="黑体" w:eastAsia="黑体"/>
          <w:color w:val="000000" w:themeColor="text1"/>
          <w:sz w:val="44"/>
          <w:szCs w:val="44"/>
        </w:rPr>
        <w:t>目  　录</w:t>
      </w:r>
    </w:p>
    <w:p>
      <w:pPr>
        <w:tabs>
          <w:tab w:val="right" w:leader="middleDot" w:pos="9450"/>
        </w:tabs>
        <w:adjustRightInd w:val="0"/>
        <w:snapToGrid w:val="0"/>
        <w:spacing w:line="300" w:lineRule="auto"/>
        <w:jc w:val="distribute"/>
        <w:rPr>
          <w:rFonts w:ascii="Tahoma" w:hAnsi="Tahoma"/>
          <w:bCs/>
          <w:color w:val="000000" w:themeColor="text1"/>
        </w:rPr>
      </w:pPr>
    </w:p>
    <w:p>
      <w:pPr>
        <w:tabs>
          <w:tab w:val="right" w:leader="middleDot" w:pos="9450"/>
        </w:tabs>
        <w:adjustRightInd w:val="0"/>
        <w:snapToGrid w:val="0"/>
        <w:spacing w:line="300" w:lineRule="auto"/>
        <w:jc w:val="distribute"/>
        <w:rPr>
          <w:rFonts w:ascii="Tahoma" w:hAnsi="Tahoma"/>
          <w:bCs/>
          <w:color w:val="000000" w:themeColor="text1"/>
        </w:rPr>
      </w:pP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一、总说明</w:t>
      </w:r>
      <w:r>
        <w:rPr>
          <w:rFonts w:hint="eastAsia" w:hAnsi="黑体" w:eastAsia="黑体"/>
          <w:color w:val="000000" w:themeColor="text1"/>
        </w:rPr>
        <w:tab/>
      </w:r>
      <w:r>
        <w:rPr>
          <w:rFonts w:hAnsi="黑体" w:eastAsia="黑体"/>
          <w:color w:val="000000" w:themeColor="text1"/>
        </w:rPr>
        <w:t>1</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二、报表目录</w:t>
      </w:r>
      <w:r>
        <w:rPr>
          <w:rFonts w:hint="eastAsia" w:hAnsi="黑体" w:eastAsia="黑体"/>
          <w:color w:val="000000" w:themeColor="text1"/>
        </w:rPr>
        <w:tab/>
      </w:r>
      <w:r>
        <w:rPr>
          <w:rFonts w:hAnsi="黑体" w:eastAsia="黑体"/>
          <w:color w:val="000000" w:themeColor="text1"/>
        </w:rPr>
        <w:t>2</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三、调查表式</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 xml:space="preserve">     （</w:t>
      </w:r>
      <w:r>
        <w:rPr>
          <w:rFonts w:hAnsi="黑体" w:eastAsia="黑体"/>
          <w:color w:val="000000" w:themeColor="text1"/>
        </w:rPr>
        <w:t>一</w:t>
      </w:r>
      <w:r>
        <w:rPr>
          <w:rFonts w:hint="eastAsia" w:hAnsi="黑体" w:eastAsia="黑体"/>
          <w:color w:val="000000" w:themeColor="text1"/>
        </w:rPr>
        <w:t>）</w:t>
      </w:r>
      <w:r>
        <w:rPr>
          <w:rFonts w:hAnsi="黑体" w:eastAsia="黑体"/>
          <w:color w:val="000000" w:themeColor="text1"/>
        </w:rPr>
        <w:t>基层年报表式</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    </w:t>
      </w:r>
      <w:r>
        <w:rPr>
          <w:rFonts w:hint="eastAsia" w:hAnsi="黑体" w:eastAsia="黑体"/>
          <w:color w:val="000000" w:themeColor="text1"/>
        </w:rPr>
        <w:t xml:space="preserve">        </w:t>
      </w:r>
      <w:r>
        <w:rPr>
          <w:rFonts w:hAnsi="黑体" w:eastAsia="黑体"/>
          <w:color w:val="000000" w:themeColor="text1"/>
        </w:rPr>
        <w:t>从业人员及工资总额（602表</w:t>
      </w:r>
      <w:r>
        <w:rPr>
          <w:rFonts w:hint="eastAsia" w:hAnsi="黑体" w:eastAsia="黑体"/>
          <w:color w:val="000000" w:themeColor="text1"/>
        </w:rPr>
        <w:t>、</w:t>
      </w:r>
      <w:r>
        <w:rPr>
          <w:rFonts w:hAnsi="黑体" w:eastAsia="黑体"/>
          <w:color w:val="000000" w:themeColor="text1"/>
        </w:rPr>
        <w:t xml:space="preserve">浙602-2表) </w:t>
      </w:r>
      <w:r>
        <w:rPr>
          <w:rFonts w:hint="eastAsia" w:hAnsi="黑体" w:eastAsia="黑体"/>
          <w:color w:val="000000" w:themeColor="text1"/>
        </w:rPr>
        <w:tab/>
      </w:r>
      <w:r>
        <w:rPr>
          <w:rFonts w:hint="eastAsia" w:hAnsi="黑体" w:eastAsia="黑体"/>
          <w:color w:val="000000" w:themeColor="text1"/>
        </w:rPr>
        <w:t>3</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   </w:t>
      </w:r>
      <w:r>
        <w:rPr>
          <w:rFonts w:hint="eastAsia" w:hAnsi="黑体" w:eastAsia="黑体"/>
          <w:color w:val="000000" w:themeColor="text1"/>
        </w:rPr>
        <w:t xml:space="preserve">        </w:t>
      </w:r>
      <w:r>
        <w:rPr>
          <w:rFonts w:hAnsi="黑体" w:eastAsia="黑体"/>
          <w:color w:val="000000" w:themeColor="text1"/>
        </w:rPr>
        <w:t xml:space="preserve"> 从业人员及工资总额（浙102-2表)</w:t>
      </w:r>
      <w:r>
        <w:rPr>
          <w:rFonts w:hint="eastAsia" w:hAnsi="黑体" w:eastAsia="黑体"/>
          <w:color w:val="000000" w:themeColor="text1"/>
        </w:rPr>
        <w:tab/>
      </w:r>
      <w:r>
        <w:rPr>
          <w:rFonts w:hint="eastAsia" w:hAnsi="黑体" w:eastAsia="黑体"/>
          <w:color w:val="000000" w:themeColor="text1"/>
        </w:rPr>
        <w:t>5</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   </w:t>
      </w:r>
      <w:r>
        <w:rPr>
          <w:rFonts w:hint="eastAsia" w:hAnsi="黑体" w:eastAsia="黑体"/>
          <w:color w:val="000000" w:themeColor="text1"/>
        </w:rPr>
        <w:t xml:space="preserve">        </w:t>
      </w:r>
      <w:r>
        <w:rPr>
          <w:rFonts w:hAnsi="黑体" w:eastAsia="黑体"/>
          <w:color w:val="000000" w:themeColor="text1"/>
        </w:rPr>
        <w:t xml:space="preserve"> 杭州市重点产业紧缺人才需求情况调查问卷（杭X501） </w:t>
      </w:r>
      <w:r>
        <w:rPr>
          <w:rFonts w:hint="eastAsia" w:hAnsi="黑体" w:eastAsia="黑体"/>
          <w:color w:val="000000" w:themeColor="text1"/>
        </w:rPr>
        <w:tab/>
      </w:r>
      <w:r>
        <w:rPr>
          <w:rFonts w:hint="eastAsia" w:hAnsi="黑体" w:eastAsia="黑体"/>
          <w:color w:val="000000" w:themeColor="text1"/>
        </w:rPr>
        <w:t>7</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 xml:space="preserve">     （</w:t>
      </w:r>
      <w:r>
        <w:rPr>
          <w:rFonts w:hAnsi="黑体" w:eastAsia="黑体"/>
          <w:color w:val="000000" w:themeColor="text1"/>
        </w:rPr>
        <w:t>二</w:t>
      </w:r>
      <w:r>
        <w:rPr>
          <w:rFonts w:hint="eastAsia" w:hAnsi="黑体" w:eastAsia="黑体"/>
          <w:color w:val="000000" w:themeColor="text1"/>
        </w:rPr>
        <w:t>）</w:t>
      </w:r>
      <w:r>
        <w:rPr>
          <w:rFonts w:hAnsi="黑体" w:eastAsia="黑体"/>
          <w:color w:val="000000" w:themeColor="text1"/>
        </w:rPr>
        <w:t>基层定报表式</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   </w:t>
      </w:r>
      <w:r>
        <w:rPr>
          <w:rFonts w:hint="eastAsia" w:hAnsi="黑体" w:eastAsia="黑体"/>
          <w:color w:val="000000" w:themeColor="text1"/>
        </w:rPr>
        <w:t xml:space="preserve">       </w:t>
      </w:r>
      <w:r>
        <w:rPr>
          <w:rFonts w:hAnsi="黑体" w:eastAsia="黑体"/>
          <w:color w:val="000000" w:themeColor="text1"/>
        </w:rPr>
        <w:t xml:space="preserve"> 从业人员及工资总额（202-1表）</w:t>
      </w:r>
      <w:r>
        <w:rPr>
          <w:rFonts w:hint="eastAsia" w:hAnsi="黑体" w:eastAsia="黑体"/>
          <w:color w:val="000000" w:themeColor="text1"/>
        </w:rPr>
        <w:tab/>
      </w:r>
      <w:r>
        <w:rPr>
          <w:rFonts w:hint="eastAsia" w:hAnsi="黑体" w:eastAsia="黑体"/>
          <w:color w:val="000000" w:themeColor="text1"/>
        </w:rPr>
        <w:t>9</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  </w:t>
      </w:r>
      <w:r>
        <w:rPr>
          <w:rFonts w:hint="eastAsia" w:hAnsi="黑体" w:eastAsia="黑体"/>
          <w:color w:val="000000" w:themeColor="text1"/>
        </w:rPr>
        <w:t xml:space="preserve">       </w:t>
      </w:r>
      <w:r>
        <w:rPr>
          <w:rFonts w:hAnsi="黑体" w:eastAsia="黑体"/>
          <w:color w:val="000000" w:themeColor="text1"/>
        </w:rPr>
        <w:t xml:space="preserve">  从业人员及工资总额（I202-2表) </w:t>
      </w:r>
      <w:r>
        <w:rPr>
          <w:rFonts w:hint="eastAsia" w:hAnsi="黑体" w:eastAsia="黑体"/>
          <w:color w:val="000000" w:themeColor="text1"/>
        </w:rPr>
        <w:tab/>
      </w:r>
      <w:r>
        <w:rPr>
          <w:rFonts w:hint="eastAsia" w:hAnsi="黑体" w:eastAsia="黑体"/>
          <w:color w:val="000000" w:themeColor="text1"/>
        </w:rPr>
        <w:t>10</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四、附录 </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 xml:space="preserve">    </w:t>
      </w:r>
      <w:r>
        <w:rPr>
          <w:rFonts w:hAnsi="黑体" w:eastAsia="黑体"/>
          <w:color w:val="000000" w:themeColor="text1"/>
        </w:rPr>
        <w:t>职业分类与代码表（GB/T 6565-2015）</w:t>
      </w:r>
      <w:r>
        <w:rPr>
          <w:rFonts w:hint="eastAsia" w:hAnsi="黑体" w:eastAsia="黑体"/>
          <w:color w:val="000000" w:themeColor="text1"/>
        </w:rPr>
        <w:tab/>
      </w:r>
      <w:r>
        <w:rPr>
          <w:rFonts w:hint="eastAsia" w:hAnsi="黑体" w:eastAsia="黑体"/>
          <w:color w:val="000000" w:themeColor="text1"/>
        </w:rPr>
        <w:t>11</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 xml:space="preserve">    </w:t>
      </w:r>
      <w:r>
        <w:rPr>
          <w:rFonts w:hAnsi="黑体" w:eastAsia="黑体"/>
          <w:color w:val="000000" w:themeColor="text1"/>
        </w:rPr>
        <w:t>专业技术分类表</w:t>
      </w:r>
      <w:r>
        <w:rPr>
          <w:rFonts w:hint="eastAsia" w:hAnsi="黑体" w:eastAsia="黑体"/>
          <w:color w:val="000000" w:themeColor="text1"/>
        </w:rPr>
        <w:tab/>
      </w:r>
      <w:r>
        <w:rPr>
          <w:rFonts w:hint="eastAsia" w:hAnsi="黑体" w:eastAsia="黑体"/>
          <w:color w:val="000000" w:themeColor="text1"/>
        </w:rPr>
        <w:t>16</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五、主要指标解释</w:t>
      </w:r>
      <w:r>
        <w:rPr>
          <w:rFonts w:hAnsi="黑体" w:eastAsia="黑体"/>
          <w:color w:val="000000" w:themeColor="text1"/>
        </w:rPr>
        <w:tab/>
      </w:r>
      <w:r>
        <w:rPr>
          <w:rFonts w:hint="eastAsia" w:hAnsi="黑体" w:eastAsia="黑体"/>
          <w:color w:val="000000" w:themeColor="text1"/>
        </w:rPr>
        <w:t>18</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 xml:space="preserve">六、工资总额和应付职工薪酬的区别 </w:t>
      </w:r>
      <w:r>
        <w:rPr>
          <w:rFonts w:hint="eastAsia" w:hAnsi="黑体" w:eastAsia="黑体"/>
          <w:color w:val="000000" w:themeColor="text1"/>
        </w:rPr>
        <w:tab/>
      </w:r>
      <w:r>
        <w:rPr>
          <w:rFonts w:hint="eastAsia" w:hAnsi="黑体" w:eastAsia="黑体"/>
          <w:color w:val="000000" w:themeColor="text1"/>
        </w:rPr>
        <w:t>25</w:t>
      </w:r>
    </w:p>
    <w:p>
      <w:pPr>
        <w:tabs>
          <w:tab w:val="right" w:leader="middleDot" w:pos="9450"/>
        </w:tabs>
        <w:adjustRightInd w:val="0"/>
        <w:snapToGrid w:val="0"/>
        <w:spacing w:line="360" w:lineRule="auto"/>
        <w:rPr>
          <w:rFonts w:hAnsi="黑体" w:eastAsia="黑体"/>
          <w:color w:val="000000" w:themeColor="text1"/>
        </w:rPr>
      </w:pPr>
      <w:r>
        <w:rPr>
          <w:rFonts w:hAnsi="黑体" w:eastAsia="黑体"/>
          <w:color w:val="000000" w:themeColor="text1"/>
        </w:rPr>
        <w:t>七、劳动工资统计基本原则与常见问题解答</w:t>
      </w:r>
      <w:r>
        <w:rPr>
          <w:rFonts w:hint="eastAsia" w:hAnsi="黑体" w:eastAsia="黑体"/>
          <w:color w:val="000000" w:themeColor="text1"/>
        </w:rPr>
        <w:tab/>
      </w:r>
      <w:r>
        <w:rPr>
          <w:rFonts w:hint="eastAsia" w:hAnsi="黑体" w:eastAsia="黑体"/>
          <w:color w:val="000000" w:themeColor="text1"/>
        </w:rPr>
        <w:t>25</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八、浙江省企业劳动工资电子统计台账（建议格式）</w:t>
      </w:r>
      <w:r>
        <w:rPr>
          <w:rFonts w:hint="eastAsia" w:hAnsi="黑体" w:eastAsia="黑体"/>
          <w:color w:val="000000" w:themeColor="text1"/>
        </w:rPr>
        <w:tab/>
      </w:r>
      <w:r>
        <w:rPr>
          <w:rFonts w:hint="eastAsia" w:hAnsi="黑体" w:eastAsia="黑体"/>
          <w:color w:val="000000" w:themeColor="text1"/>
        </w:rPr>
        <w:t>31</w:t>
      </w:r>
    </w:p>
    <w:p>
      <w:pPr>
        <w:tabs>
          <w:tab w:val="right" w:leader="middleDot" w:pos="9450"/>
        </w:tabs>
        <w:adjustRightInd w:val="0"/>
        <w:snapToGrid w:val="0"/>
        <w:spacing w:line="360" w:lineRule="auto"/>
        <w:rPr>
          <w:rFonts w:hAnsi="黑体" w:eastAsia="黑体"/>
          <w:color w:val="000000" w:themeColor="text1"/>
        </w:rPr>
      </w:pPr>
      <w:r>
        <w:rPr>
          <w:rFonts w:hint="eastAsia" w:hAnsi="黑体" w:eastAsia="黑体"/>
          <w:color w:val="000000" w:themeColor="text1"/>
        </w:rPr>
        <w:t>九</w:t>
      </w:r>
      <w:r>
        <w:rPr>
          <w:rFonts w:hAnsi="黑体" w:eastAsia="黑体"/>
          <w:color w:val="000000" w:themeColor="text1"/>
        </w:rPr>
        <w:t>、各区、县（市）劳动工资专业联系人</w:t>
      </w:r>
      <w:r>
        <w:rPr>
          <w:rFonts w:hint="eastAsia" w:hAnsi="黑体" w:eastAsia="黑体"/>
          <w:color w:val="000000" w:themeColor="text1"/>
        </w:rPr>
        <w:tab/>
      </w:r>
      <w:r>
        <w:rPr>
          <w:rFonts w:hint="eastAsia" w:hAnsi="黑体" w:eastAsia="黑体"/>
          <w:color w:val="000000" w:themeColor="text1"/>
        </w:rPr>
        <w:t>32</w:t>
      </w:r>
    </w:p>
    <w:p>
      <w:pPr>
        <w:spacing w:line="360" w:lineRule="auto"/>
        <w:outlineLvl w:val="0"/>
        <w:rPr>
          <w:rFonts w:hAnsi="黑体" w:eastAsia="黑体"/>
          <w:color w:val="000000" w:themeColor="text1"/>
        </w:rPr>
      </w:pPr>
    </w:p>
    <w:p>
      <w:pPr>
        <w:spacing w:line="360" w:lineRule="auto"/>
        <w:outlineLvl w:val="0"/>
        <w:rPr>
          <w:rFonts w:hAnsi="黑体" w:eastAsia="黑体"/>
          <w:color w:val="000000" w:themeColor="text1"/>
        </w:rPr>
        <w:sectPr>
          <w:pgSz w:w="11906" w:h="16838"/>
          <w:pgMar w:top="1531" w:right="1134" w:bottom="1531" w:left="1134" w:header="992" w:footer="992" w:gutter="0"/>
          <w:cols w:space="425" w:num="1"/>
          <w:docGrid w:linePitch="312" w:charSpace="0"/>
        </w:sectPr>
      </w:pPr>
    </w:p>
    <w:p>
      <w:pPr>
        <w:tabs>
          <w:tab w:val="right" w:leader="middleDot" w:pos="9450"/>
        </w:tabs>
        <w:spacing w:line="380" w:lineRule="exact"/>
        <w:rPr>
          <w:rFonts w:eastAsia="黑体"/>
          <w:color w:val="000000" w:themeColor="text1"/>
          <w:sz w:val="32"/>
        </w:rPr>
      </w:pPr>
    </w:p>
    <w:p>
      <w:pPr>
        <w:jc w:val="center"/>
        <w:outlineLvl w:val="0"/>
        <w:rPr>
          <w:rFonts w:ascii="黑体" w:eastAsia="黑体"/>
          <w:color w:val="000000" w:themeColor="text1"/>
          <w:sz w:val="36"/>
          <w:szCs w:val="36"/>
        </w:rPr>
      </w:pPr>
      <w:r>
        <w:rPr>
          <w:rFonts w:hint="eastAsia" w:ascii="黑体" w:eastAsia="黑体"/>
          <w:color w:val="000000" w:themeColor="text1"/>
          <w:sz w:val="36"/>
          <w:szCs w:val="36"/>
        </w:rPr>
        <w:t>一、总　说　明</w:t>
      </w:r>
    </w:p>
    <w:p>
      <w:pPr>
        <w:spacing w:line="400" w:lineRule="exact"/>
        <w:ind w:right="-40"/>
        <w:jc w:val="center"/>
        <w:rPr>
          <w:rFonts w:eastAsia="黑体"/>
          <w:color w:val="000000" w:themeColor="text1"/>
          <w:sz w:val="32"/>
        </w:rPr>
      </w:pPr>
    </w:p>
    <w:p>
      <w:pPr>
        <w:spacing w:line="440" w:lineRule="exact"/>
        <w:ind w:firstLine="420" w:firstLineChars="200"/>
        <w:rPr>
          <w:rFonts w:ascii="宋体"/>
          <w:color w:val="000000" w:themeColor="text1"/>
          <w:szCs w:val="21"/>
        </w:rPr>
      </w:pPr>
      <w:r>
        <w:rPr>
          <w:rFonts w:hint="eastAsia" w:ascii="宋体"/>
          <w:color w:val="000000" w:themeColor="text1"/>
          <w:szCs w:val="21"/>
        </w:rPr>
        <w:t>(一）为及时、准确地搜集、整理法人单位从业人员人数及工资总额等方面的资料，为政府监测、调控工资分配格局、进行宏观决策提供数据，为国民经济核算和社会保障制度提供可靠依据，根据《中华人民共和国统计法》，制定《劳动工资统计报表制度》。本培训手册根据该制度编制。</w:t>
      </w:r>
    </w:p>
    <w:p>
      <w:pPr>
        <w:spacing w:line="440" w:lineRule="exact"/>
        <w:ind w:firstLine="420" w:firstLineChars="200"/>
        <w:rPr>
          <w:rFonts w:ascii="宋体"/>
          <w:color w:val="000000" w:themeColor="text1"/>
          <w:szCs w:val="21"/>
        </w:rPr>
      </w:pPr>
      <w:r>
        <w:rPr>
          <w:rFonts w:hint="eastAsia" w:ascii="宋体"/>
          <w:color w:val="000000" w:themeColor="text1"/>
          <w:szCs w:val="21"/>
        </w:rPr>
        <w:t>(二）《劳动工资统计报表制度》是国家统计报表制度的重要组成部分，各地区应按照省统计局的统一规定的统计范围、计算方法、统计原则，认真组织实施，按时报送。统计机构在查询或核实统计数据时，核查对象单位应按时、按要求提供数据填报凭证资料或依据。</w:t>
      </w:r>
    </w:p>
    <w:p>
      <w:pPr>
        <w:spacing w:line="440" w:lineRule="exact"/>
        <w:ind w:firstLine="420" w:firstLineChars="200"/>
        <w:rPr>
          <w:rFonts w:ascii="宋体"/>
          <w:color w:val="000000" w:themeColor="text1"/>
          <w:szCs w:val="21"/>
        </w:rPr>
      </w:pPr>
      <w:r>
        <w:rPr>
          <w:rFonts w:hint="eastAsia" w:ascii="宋体"/>
          <w:color w:val="000000" w:themeColor="text1"/>
          <w:szCs w:val="21"/>
        </w:rPr>
        <w:t>(三）《劳动工资统计报表制度》的调查对象：全市地域内法人单位，包括统计上认定的视同法人单位的产业活动单位。调查对象不包括一套人马多块牌子、寺庙、宗教场所、协会、学会、农民专业合作社等虽然有人员但没有工资发放行为的单位。</w:t>
      </w:r>
    </w:p>
    <w:p>
      <w:pPr>
        <w:spacing w:line="440" w:lineRule="exact"/>
        <w:ind w:firstLine="420" w:firstLineChars="200"/>
        <w:rPr>
          <w:rFonts w:ascii="宋体"/>
          <w:color w:val="000000" w:themeColor="text1"/>
          <w:szCs w:val="21"/>
        </w:rPr>
      </w:pPr>
      <w:r>
        <w:rPr>
          <w:rFonts w:hint="eastAsia" w:ascii="宋体"/>
          <w:color w:val="000000" w:themeColor="text1"/>
          <w:szCs w:val="21"/>
        </w:rPr>
        <w:t>(四）《劳动工资统计报表制度》的调查范围、内容和原则：统计范围为全市地域内一套表法人单位和非一套表法人单位；统计调查内容为单位从业人员及工资总额情况、职工素质和人才资源等情况；统计原则为以“谁发工资谁统计（劳务派遣人员除外）”为基本原则，劳务派遣人员按照“谁用工谁统计”的原则统计，调查单位在本地区以外的产业活动单位，其人员和工资应包含在法人单位中。</w:t>
      </w:r>
    </w:p>
    <w:p>
      <w:pPr>
        <w:spacing w:line="440" w:lineRule="exact"/>
        <w:ind w:firstLine="420" w:firstLineChars="200"/>
        <w:rPr>
          <w:rFonts w:ascii="宋体"/>
          <w:color w:val="000000" w:themeColor="text1"/>
          <w:szCs w:val="21"/>
        </w:rPr>
      </w:pPr>
      <w:r>
        <w:rPr>
          <w:rFonts w:hint="eastAsia" w:ascii="宋体"/>
          <w:color w:val="000000" w:themeColor="text1"/>
          <w:szCs w:val="21"/>
        </w:rPr>
        <w:t>(五）《劳动工资统计报表制度》的调查方法：一套表法人单位采用全面调查方法，非一套表法人单位采用抽样调查方法。调查单位可以直接通过国家统计联网直报门户的一套表企业登录入口和劳动工资非一套表调查单位登录入口报送数据。没有联网直报条件的非一套表调查单位可以通过其他形式报送报表，由统计机构按规定流程代录数据。国家铁路运输业法人单位要按照《一套表统计调查制度》报送数据，劳动工资专业数据由国家统计局从中国国家铁路集团有限公司取得后反馈各省。</w:t>
      </w:r>
    </w:p>
    <w:p>
      <w:pPr>
        <w:spacing w:line="440" w:lineRule="exact"/>
        <w:ind w:firstLine="420" w:firstLineChars="200"/>
        <w:rPr>
          <w:rFonts w:ascii="宋体"/>
          <w:color w:val="000000" w:themeColor="text1"/>
          <w:szCs w:val="21"/>
        </w:rPr>
      </w:pPr>
      <w:r>
        <w:rPr>
          <w:rFonts w:hint="eastAsia" w:ascii="宋体"/>
          <w:color w:val="000000" w:themeColor="text1"/>
          <w:szCs w:val="21"/>
        </w:rPr>
        <w:t>(六）《劳动工资统计报表制度》各报表的报送时间、报送方式、填报方法、各级验收截止时间及其他有关事项，请按照培训手册中各项具体说明和规定执行。</w:t>
      </w:r>
    </w:p>
    <w:p>
      <w:pPr>
        <w:spacing w:line="440" w:lineRule="exact"/>
        <w:ind w:firstLine="420" w:firstLineChars="200"/>
        <w:rPr>
          <w:rFonts w:ascii="宋体"/>
          <w:color w:val="000000" w:themeColor="text1"/>
          <w:szCs w:val="21"/>
        </w:rPr>
      </w:pPr>
      <w:r>
        <w:rPr>
          <w:rFonts w:hint="eastAsia" w:ascii="宋体"/>
          <w:color w:val="000000" w:themeColor="text1"/>
          <w:szCs w:val="21"/>
        </w:rPr>
        <w:t>(七）报表中从业人员指标以“人”为计量单位，工资总额指标以“千元”为计量单位，均保留整数位。</w:t>
      </w:r>
    </w:p>
    <w:p>
      <w:pPr>
        <w:spacing w:line="440" w:lineRule="exact"/>
        <w:ind w:firstLine="420" w:firstLineChars="200"/>
        <w:rPr>
          <w:color w:val="000000" w:themeColor="text1"/>
          <w:szCs w:val="21"/>
        </w:rPr>
      </w:pPr>
      <w:r>
        <w:rPr>
          <w:rFonts w:hint="eastAsia" w:ascii="宋体"/>
          <w:color w:val="000000" w:themeColor="text1"/>
          <w:szCs w:val="21"/>
        </w:rPr>
        <w:t>(八）《劳动工资统计报表制度》取得的主要统计资料，将于次年6月中旬前通过浙江省统计局网站发布公告、《浙江统计年鉴》等方式公布。杭州市将在省统计局发布数据后，通过杭州市统计局网站发布公告、《杭州统计年鉴》等方式发布本地区主要工资数据。劳动工资统计在公开发布及各类出版物中的“在岗职工”相关数据包含“劳务派遣人员”相关数据。</w:t>
      </w:r>
    </w:p>
    <w:p>
      <w:pPr>
        <w:spacing w:line="400" w:lineRule="exact"/>
        <w:ind w:right="-40"/>
        <w:jc w:val="center"/>
        <w:rPr>
          <w:rFonts w:eastAsia="黑体"/>
          <w:color w:val="000000" w:themeColor="text1"/>
          <w:sz w:val="32"/>
        </w:rPr>
      </w:pPr>
      <w:r>
        <w:rPr>
          <w:rFonts w:eastAsia="黑体"/>
          <w:color w:val="000000" w:themeColor="text1"/>
          <w:sz w:val="32"/>
        </w:rPr>
        <w:br w:type="page"/>
      </w:r>
    </w:p>
    <w:p>
      <w:pPr>
        <w:jc w:val="center"/>
        <w:outlineLvl w:val="0"/>
        <w:rPr>
          <w:rFonts w:ascii="黑体" w:eastAsia="黑体"/>
          <w:color w:val="000000" w:themeColor="text1"/>
          <w:sz w:val="36"/>
          <w:szCs w:val="36"/>
        </w:rPr>
      </w:pPr>
    </w:p>
    <w:p>
      <w:pPr>
        <w:jc w:val="center"/>
        <w:outlineLvl w:val="0"/>
        <w:rPr>
          <w:rFonts w:ascii="黑体" w:eastAsia="黑体"/>
          <w:color w:val="000000" w:themeColor="text1"/>
          <w:sz w:val="36"/>
          <w:szCs w:val="36"/>
        </w:rPr>
      </w:pPr>
      <w:r>
        <w:rPr>
          <w:rFonts w:hint="eastAsia" w:ascii="黑体" w:eastAsia="黑体"/>
          <w:color w:val="000000" w:themeColor="text1"/>
          <w:sz w:val="36"/>
          <w:szCs w:val="36"/>
        </w:rPr>
        <w:t>二、 报 表 目 录</w:t>
      </w:r>
    </w:p>
    <w:p>
      <w:pPr>
        <w:snapToGrid w:val="0"/>
        <w:jc w:val="center"/>
        <w:outlineLvl w:val="0"/>
        <w:rPr>
          <w:b/>
          <w:bCs/>
          <w:color w:val="000000" w:themeColor="text1"/>
          <w:sz w:val="28"/>
        </w:rPr>
      </w:pPr>
    </w:p>
    <w:tbl>
      <w:tblPr>
        <w:tblStyle w:val="24"/>
        <w:tblpPr w:leftFromText="180" w:rightFromText="180" w:vertAnchor="text" w:horzAnchor="page" w:tblpXSpec="center" w:tblpY="335"/>
        <w:tblOverlap w:val="never"/>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56"/>
        <w:gridCol w:w="641"/>
        <w:gridCol w:w="2920"/>
        <w:gridCol w:w="855"/>
        <w:gridCol w:w="142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1" w:type="dxa"/>
            <w:tcBorders>
              <w:top w:val="single" w:color="auto" w:sz="8" w:space="0"/>
              <w:left w:val="nil"/>
              <w:bottom w:val="single" w:color="auto" w:sz="4" w:space="0"/>
              <w:right w:val="single" w:color="auto" w:sz="4" w:space="0"/>
            </w:tcBorders>
            <w:vAlign w:val="center"/>
          </w:tcPr>
          <w:p>
            <w:pPr>
              <w:spacing w:line="260" w:lineRule="exact"/>
              <w:jc w:val="center"/>
              <w:rPr>
                <w:rFonts w:ascii="宋体"/>
                <w:b/>
                <w:color w:val="000000" w:themeColor="text1"/>
                <w:sz w:val="18"/>
                <w:szCs w:val="18"/>
              </w:rPr>
            </w:pPr>
            <w:r>
              <w:rPr>
                <w:rFonts w:hint="eastAsia" w:ascii="宋体"/>
                <w:b/>
                <w:color w:val="000000" w:themeColor="text1"/>
                <w:sz w:val="18"/>
                <w:szCs w:val="18"/>
              </w:rPr>
              <w:t>表号</w:t>
            </w:r>
          </w:p>
        </w:tc>
        <w:tc>
          <w:tcPr>
            <w:tcW w:w="851" w:type="dxa"/>
            <w:tcBorders>
              <w:top w:val="single" w:color="auto" w:sz="8" w:space="0"/>
              <w:left w:val="single" w:color="auto" w:sz="4" w:space="0"/>
              <w:bottom w:val="single" w:color="auto" w:sz="4" w:space="0"/>
              <w:right w:val="single" w:color="auto" w:sz="4" w:space="0"/>
            </w:tcBorders>
            <w:vAlign w:val="center"/>
          </w:tcPr>
          <w:p>
            <w:pPr>
              <w:spacing w:line="260" w:lineRule="exact"/>
              <w:jc w:val="center"/>
              <w:rPr>
                <w:rFonts w:ascii="宋体"/>
                <w:b/>
                <w:color w:val="000000" w:themeColor="text1"/>
                <w:sz w:val="18"/>
                <w:szCs w:val="18"/>
              </w:rPr>
            </w:pPr>
            <w:r>
              <w:rPr>
                <w:rFonts w:hint="eastAsia" w:ascii="宋体"/>
                <w:b/>
                <w:color w:val="000000" w:themeColor="text1"/>
                <w:sz w:val="18"/>
                <w:szCs w:val="18"/>
              </w:rPr>
              <w:t>表名</w:t>
            </w:r>
          </w:p>
        </w:tc>
        <w:tc>
          <w:tcPr>
            <w:tcW w:w="638" w:type="dxa"/>
            <w:tcBorders>
              <w:top w:val="single" w:color="auto" w:sz="8" w:space="0"/>
              <w:left w:val="single" w:color="auto" w:sz="4" w:space="0"/>
              <w:bottom w:val="single" w:color="auto" w:sz="4" w:space="0"/>
              <w:right w:val="single" w:color="auto" w:sz="4" w:space="0"/>
            </w:tcBorders>
            <w:vAlign w:val="center"/>
          </w:tcPr>
          <w:p>
            <w:pPr>
              <w:spacing w:line="260" w:lineRule="exact"/>
              <w:jc w:val="center"/>
              <w:rPr>
                <w:rFonts w:ascii="宋体"/>
                <w:b/>
                <w:color w:val="000000" w:themeColor="text1"/>
                <w:sz w:val="18"/>
                <w:szCs w:val="18"/>
              </w:rPr>
            </w:pPr>
            <w:r>
              <w:rPr>
                <w:rFonts w:hint="eastAsia" w:ascii="宋体"/>
                <w:b/>
                <w:color w:val="000000" w:themeColor="text1"/>
                <w:sz w:val="18"/>
                <w:szCs w:val="18"/>
              </w:rPr>
              <w:t>报告</w:t>
            </w:r>
          </w:p>
          <w:p>
            <w:pPr>
              <w:spacing w:line="260" w:lineRule="exact"/>
              <w:jc w:val="center"/>
              <w:rPr>
                <w:rFonts w:ascii="宋体"/>
                <w:b/>
                <w:color w:val="000000" w:themeColor="text1"/>
                <w:sz w:val="18"/>
                <w:szCs w:val="18"/>
              </w:rPr>
            </w:pPr>
            <w:r>
              <w:rPr>
                <w:rFonts w:hint="eastAsia" w:ascii="宋体"/>
                <w:b/>
                <w:color w:val="000000" w:themeColor="text1"/>
                <w:sz w:val="18"/>
                <w:szCs w:val="18"/>
              </w:rPr>
              <w:t>期别</w:t>
            </w:r>
          </w:p>
        </w:tc>
        <w:tc>
          <w:tcPr>
            <w:tcW w:w="2905" w:type="dxa"/>
            <w:tcBorders>
              <w:top w:val="single" w:color="auto" w:sz="8" w:space="0"/>
              <w:left w:val="single" w:color="auto" w:sz="4" w:space="0"/>
              <w:bottom w:val="single" w:color="auto" w:sz="4" w:space="0"/>
              <w:right w:val="single" w:color="auto" w:sz="4" w:space="0"/>
            </w:tcBorders>
            <w:vAlign w:val="center"/>
          </w:tcPr>
          <w:p>
            <w:pPr>
              <w:spacing w:line="260" w:lineRule="exact"/>
              <w:jc w:val="center"/>
              <w:rPr>
                <w:rFonts w:ascii="宋体"/>
                <w:b/>
                <w:color w:val="000000" w:themeColor="text1"/>
                <w:sz w:val="18"/>
                <w:szCs w:val="18"/>
              </w:rPr>
            </w:pPr>
            <w:r>
              <w:rPr>
                <w:rFonts w:hint="eastAsia" w:ascii="宋体"/>
                <w:b/>
                <w:color w:val="000000" w:themeColor="text1"/>
                <w:sz w:val="18"/>
                <w:szCs w:val="18"/>
              </w:rPr>
              <w:t>填报范围</w:t>
            </w:r>
          </w:p>
        </w:tc>
        <w:tc>
          <w:tcPr>
            <w:tcW w:w="851" w:type="dxa"/>
            <w:tcBorders>
              <w:top w:val="single" w:color="auto" w:sz="8" w:space="0"/>
              <w:left w:val="single" w:color="auto" w:sz="4" w:space="0"/>
              <w:bottom w:val="single" w:color="auto" w:sz="4" w:space="0"/>
              <w:right w:val="single" w:color="auto" w:sz="4" w:space="0"/>
            </w:tcBorders>
            <w:vAlign w:val="center"/>
          </w:tcPr>
          <w:p>
            <w:pPr>
              <w:spacing w:line="260" w:lineRule="exact"/>
              <w:jc w:val="center"/>
              <w:rPr>
                <w:rFonts w:ascii="宋体"/>
                <w:b/>
                <w:color w:val="000000" w:themeColor="text1"/>
                <w:sz w:val="18"/>
                <w:szCs w:val="18"/>
              </w:rPr>
            </w:pPr>
            <w:r>
              <w:rPr>
                <w:rFonts w:hint="eastAsia" w:ascii="宋体"/>
                <w:b/>
                <w:color w:val="000000" w:themeColor="text1"/>
                <w:sz w:val="18"/>
                <w:szCs w:val="18"/>
              </w:rPr>
              <w:t>报送</w:t>
            </w:r>
          </w:p>
          <w:p>
            <w:pPr>
              <w:spacing w:line="260" w:lineRule="exact"/>
              <w:jc w:val="center"/>
              <w:rPr>
                <w:rFonts w:ascii="宋体"/>
                <w:b/>
                <w:color w:val="000000" w:themeColor="text1"/>
                <w:sz w:val="18"/>
                <w:szCs w:val="18"/>
              </w:rPr>
            </w:pPr>
            <w:r>
              <w:rPr>
                <w:rFonts w:hint="eastAsia" w:ascii="宋体"/>
                <w:b/>
                <w:color w:val="000000" w:themeColor="text1"/>
                <w:sz w:val="18"/>
                <w:szCs w:val="18"/>
              </w:rPr>
              <w:t>单位</w:t>
            </w:r>
          </w:p>
        </w:tc>
        <w:tc>
          <w:tcPr>
            <w:tcW w:w="1417"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ascii="宋体" w:hAnsi="宋体"/>
                <w:b/>
                <w:color w:val="000000" w:themeColor="text1"/>
                <w:sz w:val="18"/>
                <w:szCs w:val="18"/>
              </w:rPr>
            </w:pPr>
            <w:r>
              <w:rPr>
                <w:rFonts w:hint="eastAsia" w:ascii="宋体" w:hAnsi="宋体"/>
                <w:b/>
                <w:color w:val="000000" w:themeColor="text1"/>
                <w:sz w:val="18"/>
                <w:szCs w:val="18"/>
              </w:rPr>
              <w:t>调查单位</w:t>
            </w:r>
          </w:p>
          <w:p>
            <w:pPr>
              <w:spacing w:line="240" w:lineRule="exact"/>
              <w:jc w:val="center"/>
              <w:rPr>
                <w:rFonts w:ascii="宋体" w:hAnsi="宋体"/>
                <w:b/>
                <w:color w:val="000000" w:themeColor="text1"/>
                <w:sz w:val="18"/>
                <w:szCs w:val="18"/>
              </w:rPr>
            </w:pPr>
            <w:r>
              <w:rPr>
                <w:rFonts w:hint="eastAsia" w:ascii="宋体" w:hAnsi="宋体"/>
                <w:b/>
                <w:color w:val="000000" w:themeColor="text1"/>
                <w:sz w:val="18"/>
                <w:szCs w:val="18"/>
              </w:rPr>
              <w:t>报送日期</w:t>
            </w:r>
          </w:p>
          <w:p>
            <w:pPr>
              <w:spacing w:line="260" w:lineRule="exact"/>
              <w:jc w:val="center"/>
              <w:rPr>
                <w:rFonts w:ascii="宋体"/>
                <w:b/>
                <w:color w:val="000000" w:themeColor="text1"/>
                <w:sz w:val="18"/>
                <w:szCs w:val="18"/>
              </w:rPr>
            </w:pPr>
            <w:r>
              <w:rPr>
                <w:rFonts w:hint="eastAsia" w:ascii="宋体" w:hAnsi="宋体"/>
                <w:b/>
                <w:color w:val="000000" w:themeColor="text1"/>
                <w:sz w:val="18"/>
                <w:szCs w:val="18"/>
              </w:rPr>
              <w:t>及方式</w:t>
            </w:r>
          </w:p>
        </w:tc>
        <w:tc>
          <w:tcPr>
            <w:tcW w:w="1634" w:type="dxa"/>
            <w:tcBorders>
              <w:top w:val="single" w:color="auto" w:sz="8" w:space="0"/>
              <w:left w:val="single" w:color="auto" w:sz="4" w:space="0"/>
              <w:bottom w:val="single" w:color="auto" w:sz="4" w:space="0"/>
              <w:right w:val="nil"/>
            </w:tcBorders>
            <w:tcMar>
              <w:top w:w="28" w:type="dxa"/>
              <w:bottom w:w="28" w:type="dxa"/>
            </w:tcMar>
            <w:vAlign w:val="center"/>
          </w:tcPr>
          <w:p>
            <w:pPr>
              <w:spacing w:line="240" w:lineRule="exact"/>
              <w:jc w:val="center"/>
              <w:rPr>
                <w:rFonts w:ascii="宋体" w:hAnsi="宋体"/>
                <w:b/>
                <w:color w:val="000000" w:themeColor="text1"/>
                <w:sz w:val="18"/>
                <w:szCs w:val="18"/>
              </w:rPr>
            </w:pPr>
            <w:r>
              <w:rPr>
                <w:rFonts w:hint="eastAsia" w:ascii="宋体" w:hAnsi="宋体"/>
                <w:b/>
                <w:color w:val="000000" w:themeColor="text1"/>
                <w:sz w:val="18"/>
                <w:szCs w:val="18"/>
              </w:rPr>
              <w:t>市级统计机构数据审核验收、</w:t>
            </w:r>
          </w:p>
          <w:p>
            <w:pPr>
              <w:spacing w:line="260" w:lineRule="exact"/>
              <w:jc w:val="center"/>
              <w:rPr>
                <w:rFonts w:ascii="宋体"/>
                <w:b/>
                <w:color w:val="000000" w:themeColor="text1"/>
                <w:sz w:val="18"/>
                <w:szCs w:val="18"/>
              </w:rPr>
            </w:pPr>
            <w:r>
              <w:rPr>
                <w:rFonts w:hint="eastAsia" w:ascii="宋体" w:hAnsi="宋体"/>
                <w:b/>
                <w:color w:val="000000" w:themeColor="text1"/>
                <w:sz w:val="18"/>
                <w:szCs w:val="18"/>
              </w:rPr>
              <w:t>上报截止时间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7" w:type="dxa"/>
            <w:gridSpan w:val="7"/>
            <w:tcBorders>
              <w:top w:val="single" w:color="auto" w:sz="4" w:space="0"/>
              <w:left w:val="nil"/>
              <w:bottom w:val="single" w:color="auto" w:sz="4" w:space="0"/>
              <w:right w:val="nil"/>
            </w:tcBorders>
            <w:tcMar>
              <w:top w:w="28" w:type="dxa"/>
              <w:bottom w:w="28" w:type="dxa"/>
            </w:tcMar>
            <w:vAlign w:val="center"/>
          </w:tcPr>
          <w:p>
            <w:pPr>
              <w:spacing w:line="260" w:lineRule="exact"/>
              <w:rPr>
                <w:rFonts w:ascii="黑体" w:hAnsi="黑体" w:eastAsia="黑体"/>
                <w:color w:val="000000" w:themeColor="text1"/>
                <w:sz w:val="18"/>
                <w:szCs w:val="18"/>
              </w:rPr>
            </w:pPr>
            <w:r>
              <w:rPr>
                <w:rFonts w:hint="eastAsia" w:ascii="黑体" w:hAnsi="黑体" w:eastAsia="黑体"/>
                <w:color w:val="000000" w:themeColor="text1"/>
                <w:sz w:val="18"/>
                <w:szCs w:val="18"/>
              </w:rPr>
              <w:t>(一)基层年报表式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exact"/>
        </w:trPr>
        <w:tc>
          <w:tcPr>
            <w:tcW w:w="1181" w:type="dxa"/>
            <w:tcBorders>
              <w:top w:val="single" w:color="auto" w:sz="4" w:space="0"/>
              <w:left w:val="nil"/>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602表、浙602-2表</w:t>
            </w:r>
          </w:p>
        </w:tc>
        <w:tc>
          <w:tcPr>
            <w:tcW w:w="851" w:type="dxa"/>
            <w:vMerge w:val="restart"/>
            <w:tcBorders>
              <w:top w:val="single" w:color="auto" w:sz="4" w:space="0"/>
              <w:left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ascii="宋体" w:hAnsi="宋体"/>
                <w:color w:val="000000" w:themeColor="text1"/>
                <w:sz w:val="18"/>
                <w:szCs w:val="18"/>
              </w:rPr>
              <w:t>从业人员及工资总额</w:t>
            </w:r>
          </w:p>
        </w:tc>
        <w:tc>
          <w:tcPr>
            <w:tcW w:w="638" w:type="dxa"/>
            <w:vMerge w:val="restart"/>
            <w:tcBorders>
              <w:top w:val="single" w:color="auto" w:sz="4" w:space="0"/>
              <w:left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年报</w:t>
            </w:r>
          </w:p>
        </w:tc>
        <w:tc>
          <w:tcPr>
            <w:tcW w:w="290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color w:val="000000" w:themeColor="text1"/>
                <w:sz w:val="18"/>
                <w:szCs w:val="18"/>
              </w:rPr>
              <w:t>辖区内规模以上工业、有资质的建筑业、限额以上批发和零售业、限额以上住宿和餐饮业、有开发经营活动的全部房地产开发经营业、规模以上服务业法人单位</w:t>
            </w:r>
          </w:p>
        </w:tc>
        <w:tc>
          <w:tcPr>
            <w:tcW w:w="851" w:type="dxa"/>
            <w:vMerge w:val="restart"/>
            <w:tcBorders>
              <w:top w:val="single" w:color="auto" w:sz="4" w:space="0"/>
              <w:left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法人</w:t>
            </w:r>
          </w:p>
          <w:p>
            <w:pPr>
              <w:spacing w:line="260" w:lineRule="exact"/>
              <w:jc w:val="center"/>
              <w:rPr>
                <w:rFonts w:ascii="宋体"/>
                <w:color w:val="000000" w:themeColor="text1"/>
                <w:sz w:val="18"/>
                <w:szCs w:val="18"/>
              </w:rPr>
            </w:pPr>
            <w:r>
              <w:rPr>
                <w:rFonts w:hint="eastAsia" w:ascii="宋体"/>
                <w:color w:val="000000" w:themeColor="text1"/>
                <w:sz w:val="18"/>
                <w:szCs w:val="18"/>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themeColor="text1"/>
                <w:sz w:val="18"/>
                <w:szCs w:val="18"/>
              </w:rPr>
            </w:pPr>
            <w:r>
              <w:rPr>
                <w:rFonts w:hint="eastAsia" w:ascii="宋体"/>
                <w:color w:val="000000" w:themeColor="text1"/>
                <w:sz w:val="18"/>
                <w:szCs w:val="18"/>
              </w:rPr>
              <w:t>次年3月10日24:00前</w:t>
            </w:r>
            <w:r>
              <w:rPr>
                <w:rFonts w:hint="eastAsia" w:ascii="宋体" w:hAnsi="宋体"/>
                <w:color w:val="000000" w:themeColor="text1"/>
                <w:sz w:val="18"/>
                <w:szCs w:val="18"/>
              </w:rPr>
              <w:t>网上填报</w:t>
            </w:r>
          </w:p>
          <w:p>
            <w:pPr>
              <w:spacing w:line="260" w:lineRule="exact"/>
              <w:jc w:val="center"/>
              <w:rPr>
                <w:rFonts w:ascii="宋体"/>
                <w:color w:val="000000" w:themeColor="text1"/>
                <w:sz w:val="18"/>
                <w:szCs w:val="18"/>
              </w:rPr>
            </w:pPr>
          </w:p>
        </w:tc>
        <w:tc>
          <w:tcPr>
            <w:tcW w:w="1634" w:type="dxa"/>
            <w:tcBorders>
              <w:top w:val="single" w:color="auto" w:sz="4" w:space="0"/>
              <w:left w:val="single" w:color="auto" w:sz="4" w:space="0"/>
              <w:bottom w:val="single" w:color="auto" w:sz="4" w:space="0"/>
              <w:right w:val="nil"/>
            </w:tcBorders>
            <w:tcMar>
              <w:top w:w="28" w:type="dxa"/>
              <w:bottom w:w="28" w:type="dxa"/>
            </w:tcMar>
            <w:vAlign w:val="center"/>
          </w:tcPr>
          <w:p>
            <w:pPr>
              <w:spacing w:line="260" w:lineRule="exact"/>
              <w:jc w:val="center"/>
              <w:rPr>
                <w:rFonts w:ascii="宋体"/>
                <w:color w:val="000000" w:themeColor="text1"/>
                <w:sz w:val="18"/>
                <w:szCs w:val="18"/>
              </w:rPr>
            </w:pPr>
            <w:r>
              <w:rPr>
                <w:rFonts w:hint="eastAsia" w:ascii="宋体" w:hAnsi="宋体"/>
                <w:color w:val="000000" w:themeColor="text1"/>
                <w:sz w:val="18"/>
                <w:szCs w:val="18"/>
              </w:rPr>
              <w:t>次年3月18日</w:t>
            </w:r>
            <w:r>
              <w:rPr>
                <w:rFonts w:ascii="宋体" w:hAnsi="宋体"/>
                <w:color w:val="000000" w:themeColor="text1"/>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exact"/>
        </w:trPr>
        <w:tc>
          <w:tcPr>
            <w:tcW w:w="1181" w:type="dxa"/>
            <w:tcBorders>
              <w:left w:val="nil"/>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浙102-2表</w:t>
            </w:r>
          </w:p>
        </w:tc>
        <w:tc>
          <w:tcPr>
            <w:tcW w:w="851" w:type="dxa"/>
            <w:vMerge w:val="continue"/>
            <w:tcBorders>
              <w:left w:val="single" w:color="auto" w:sz="4" w:space="0"/>
              <w:bottom w:val="single" w:color="auto" w:sz="4" w:space="0"/>
              <w:right w:val="single" w:color="auto" w:sz="4" w:space="0"/>
            </w:tcBorders>
            <w:vAlign w:val="center"/>
          </w:tcPr>
          <w:p>
            <w:pPr>
              <w:spacing w:line="260" w:lineRule="exact"/>
              <w:rPr>
                <w:rFonts w:ascii="宋体" w:hAnsi="宋体"/>
                <w:color w:val="000000" w:themeColor="text1"/>
                <w:sz w:val="18"/>
                <w:szCs w:val="18"/>
              </w:rPr>
            </w:pPr>
          </w:p>
        </w:tc>
        <w:tc>
          <w:tcPr>
            <w:tcW w:w="638" w:type="dxa"/>
            <w:vMerge w:val="continue"/>
            <w:tcBorders>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p>
        </w:tc>
        <w:tc>
          <w:tcPr>
            <w:tcW w:w="2905"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themeColor="text1"/>
                <w:sz w:val="18"/>
                <w:szCs w:val="18"/>
              </w:rPr>
            </w:pPr>
            <w:r>
              <w:rPr>
                <w:rFonts w:hint="eastAsia" w:ascii="宋体" w:hAnsi="宋体"/>
                <w:color w:val="000000" w:themeColor="text1"/>
                <w:sz w:val="18"/>
                <w:szCs w:val="18"/>
              </w:rPr>
              <w:t>辖区内除规模以上工业、有资质的建筑业、限额以上批发和零售业、限额以上住宿和餐饮业、有开发经营活动的全部房地产开发经营业、规模以上服务业法人单位以外的抽中样本法人单位</w:t>
            </w:r>
          </w:p>
        </w:tc>
        <w:tc>
          <w:tcPr>
            <w:tcW w:w="851" w:type="dxa"/>
            <w:vMerge w:val="continue"/>
            <w:tcBorders>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themeColor="text1"/>
                <w:sz w:val="18"/>
                <w:szCs w:val="18"/>
              </w:rPr>
            </w:pPr>
            <w:r>
              <w:rPr>
                <w:rFonts w:hint="eastAsia" w:ascii="宋体"/>
                <w:color w:val="000000" w:themeColor="text1"/>
                <w:sz w:val="18"/>
                <w:szCs w:val="18"/>
              </w:rPr>
              <w:t>次年2月22日24:00前</w:t>
            </w:r>
            <w:r>
              <w:rPr>
                <w:rFonts w:hint="eastAsia" w:ascii="宋体" w:hAnsi="宋体"/>
                <w:color w:val="000000" w:themeColor="text1"/>
                <w:sz w:val="18"/>
                <w:szCs w:val="18"/>
              </w:rPr>
              <w:t>网上填报或通过其他形式报送</w:t>
            </w:r>
          </w:p>
          <w:p>
            <w:pPr>
              <w:spacing w:line="260" w:lineRule="exact"/>
              <w:rPr>
                <w:rFonts w:ascii="宋体"/>
                <w:color w:val="000000" w:themeColor="text1"/>
                <w:sz w:val="18"/>
                <w:szCs w:val="18"/>
              </w:rPr>
            </w:pPr>
          </w:p>
        </w:tc>
        <w:tc>
          <w:tcPr>
            <w:tcW w:w="1634" w:type="dxa"/>
            <w:tcBorders>
              <w:top w:val="single" w:color="auto" w:sz="4" w:space="0"/>
              <w:left w:val="single" w:color="auto" w:sz="4" w:space="0"/>
              <w:bottom w:val="single" w:color="auto" w:sz="4" w:space="0"/>
              <w:right w:val="nil"/>
            </w:tcBorders>
            <w:tcMar>
              <w:top w:w="28" w:type="dxa"/>
              <w:bottom w:w="28" w:type="dxa"/>
            </w:tcMar>
            <w:vAlign w:val="center"/>
          </w:tcPr>
          <w:p>
            <w:pPr>
              <w:spacing w:line="260" w:lineRule="exact"/>
              <w:jc w:val="center"/>
              <w:rPr>
                <w:rFonts w:ascii="宋体"/>
                <w:color w:val="000000" w:themeColor="text1"/>
                <w:sz w:val="18"/>
                <w:szCs w:val="18"/>
              </w:rPr>
            </w:pPr>
            <w:r>
              <w:rPr>
                <w:rFonts w:hint="eastAsia" w:ascii="宋体" w:hAnsi="宋体"/>
                <w:color w:val="000000" w:themeColor="text1"/>
                <w:sz w:val="18"/>
                <w:szCs w:val="18"/>
              </w:rPr>
              <w:t>次年3月15日</w:t>
            </w:r>
            <w:r>
              <w:rPr>
                <w:rFonts w:ascii="宋体" w:hAnsi="宋体"/>
                <w:color w:val="000000" w:themeColor="text1"/>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exact"/>
        </w:trPr>
        <w:tc>
          <w:tcPr>
            <w:tcW w:w="1181" w:type="dxa"/>
            <w:tcBorders>
              <w:left w:val="nil"/>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杭X501</w:t>
            </w:r>
          </w:p>
        </w:tc>
        <w:tc>
          <w:tcPr>
            <w:tcW w:w="851" w:type="dxa"/>
            <w:tcBorders>
              <w:left w:val="single" w:color="auto" w:sz="4" w:space="0"/>
              <w:bottom w:val="single" w:color="auto" w:sz="4" w:space="0"/>
              <w:right w:val="single" w:color="auto" w:sz="4" w:space="0"/>
            </w:tcBorders>
            <w:vAlign w:val="center"/>
          </w:tcPr>
          <w:p>
            <w:pPr>
              <w:spacing w:line="260" w:lineRule="exact"/>
              <w:rPr>
                <w:rFonts w:ascii="宋体" w:hAnsi="宋体"/>
                <w:color w:val="000000" w:themeColor="text1"/>
                <w:sz w:val="18"/>
                <w:szCs w:val="18"/>
              </w:rPr>
            </w:pPr>
            <w:r>
              <w:rPr>
                <w:rFonts w:hint="eastAsia" w:ascii="宋体" w:hAnsi="宋体"/>
                <w:color w:val="000000" w:themeColor="text1"/>
                <w:sz w:val="18"/>
                <w:szCs w:val="18"/>
              </w:rPr>
              <w:t>杭州市重点产业紧缺人才需求情况调查问卷</w:t>
            </w:r>
          </w:p>
        </w:tc>
        <w:tc>
          <w:tcPr>
            <w:tcW w:w="638" w:type="dxa"/>
            <w:tcBorders>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年报</w:t>
            </w:r>
          </w:p>
        </w:tc>
        <w:tc>
          <w:tcPr>
            <w:tcW w:w="290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themeColor="text1"/>
                <w:sz w:val="18"/>
                <w:szCs w:val="18"/>
              </w:rPr>
            </w:pPr>
            <w:r>
              <w:rPr>
                <w:rFonts w:hint="eastAsia" w:ascii="宋体" w:hAnsi="宋体"/>
                <w:color w:val="000000" w:themeColor="text1"/>
                <w:sz w:val="18"/>
                <w:szCs w:val="18"/>
              </w:rPr>
              <w:t>辖区内规模以上工业、有资质的建筑业、限额以上批发和零售业、限额以上住宿和餐饮业、有开发经营活动的全部房地产开发经营业、规模以上服务业中抽中的重点产业法人单位</w:t>
            </w:r>
          </w:p>
        </w:tc>
        <w:tc>
          <w:tcPr>
            <w:tcW w:w="851" w:type="dxa"/>
            <w:tcBorders>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法人</w:t>
            </w:r>
          </w:p>
          <w:p>
            <w:pPr>
              <w:spacing w:line="260" w:lineRule="exact"/>
              <w:jc w:val="center"/>
              <w:rPr>
                <w:rFonts w:ascii="宋体"/>
                <w:color w:val="000000" w:themeColor="text1"/>
                <w:sz w:val="18"/>
                <w:szCs w:val="18"/>
              </w:rPr>
            </w:pPr>
            <w:r>
              <w:rPr>
                <w:rFonts w:hint="eastAsia" w:ascii="宋体"/>
                <w:color w:val="000000" w:themeColor="text1"/>
                <w:sz w:val="18"/>
                <w:szCs w:val="18"/>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ascii="宋体"/>
                <w:color w:val="000000" w:themeColor="text1"/>
                <w:sz w:val="18"/>
                <w:szCs w:val="18"/>
              </w:rPr>
              <w:t>次年3月1日24:00前网上填报</w:t>
            </w:r>
          </w:p>
        </w:tc>
        <w:tc>
          <w:tcPr>
            <w:tcW w:w="1634" w:type="dxa"/>
            <w:tcBorders>
              <w:top w:val="single" w:color="auto" w:sz="4" w:space="0"/>
              <w:left w:val="single" w:color="auto" w:sz="4" w:space="0"/>
              <w:bottom w:val="single" w:color="auto" w:sz="4" w:space="0"/>
              <w:right w:val="nil"/>
            </w:tcBorders>
            <w:tcMar>
              <w:top w:w="28" w:type="dxa"/>
              <w:bottom w:w="28" w:type="dxa"/>
            </w:tcMar>
            <w:vAlign w:val="center"/>
          </w:tcPr>
          <w:p>
            <w:pPr>
              <w:spacing w:line="260" w:lineRule="exact"/>
              <w:jc w:val="center"/>
              <w:rPr>
                <w:rFonts w:ascii="宋体" w:hAnsi="宋体"/>
                <w:color w:val="000000" w:themeColor="text1"/>
                <w:sz w:val="18"/>
                <w:szCs w:val="18"/>
              </w:rPr>
            </w:pPr>
            <w:r>
              <w:rPr>
                <w:rFonts w:hint="eastAsia" w:ascii="宋体" w:hAnsi="宋体"/>
                <w:color w:val="000000" w:themeColor="text1"/>
                <w:sz w:val="18"/>
                <w:szCs w:val="18"/>
              </w:rPr>
              <w:t>次年3月18日24:00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26" w:type="dxa"/>
            <w:gridSpan w:val="5"/>
            <w:tcBorders>
              <w:top w:val="single" w:color="auto" w:sz="4" w:space="0"/>
              <w:left w:val="nil"/>
              <w:bottom w:val="single" w:color="auto" w:sz="4" w:space="0"/>
              <w:right w:val="single" w:color="auto" w:sz="4" w:space="0"/>
            </w:tcBorders>
            <w:tcMar>
              <w:top w:w="28" w:type="dxa"/>
              <w:bottom w:w="28" w:type="dxa"/>
            </w:tcMar>
            <w:vAlign w:val="center"/>
          </w:tcPr>
          <w:p>
            <w:pPr>
              <w:spacing w:line="260" w:lineRule="exact"/>
              <w:rPr>
                <w:rFonts w:ascii="黑体" w:hAnsi="黑体" w:eastAsia="黑体"/>
                <w:color w:val="000000" w:themeColor="text1"/>
                <w:sz w:val="18"/>
                <w:szCs w:val="18"/>
              </w:rPr>
            </w:pPr>
            <w:r>
              <w:rPr>
                <w:rFonts w:hint="eastAsia" w:ascii="黑体" w:hAnsi="黑体" w:eastAsia="黑体"/>
                <w:color w:val="000000" w:themeColor="text1"/>
                <w:sz w:val="18"/>
                <w:szCs w:val="18"/>
              </w:rPr>
              <w:t>(二)基层定报表式</w:t>
            </w:r>
          </w:p>
        </w:tc>
        <w:tc>
          <w:tcPr>
            <w:tcW w:w="3051" w:type="dxa"/>
            <w:gridSpan w:val="2"/>
            <w:tcBorders>
              <w:top w:val="single" w:color="auto" w:sz="4" w:space="0"/>
              <w:left w:val="single" w:color="auto" w:sz="4" w:space="0"/>
              <w:bottom w:val="single" w:color="auto" w:sz="4" w:space="0"/>
              <w:right w:val="nil"/>
            </w:tcBorders>
            <w:vAlign w:val="center"/>
          </w:tcPr>
          <w:p>
            <w:pPr>
              <w:spacing w:line="260" w:lineRule="exact"/>
              <w:rPr>
                <w:rFonts w:asci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exact"/>
        </w:trPr>
        <w:tc>
          <w:tcPr>
            <w:tcW w:w="118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202-1表</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ascii="宋体" w:hAnsi="宋体"/>
                <w:color w:val="000000" w:themeColor="text1"/>
                <w:sz w:val="18"/>
                <w:szCs w:val="18"/>
              </w:rPr>
              <w:t>从业人员及工资总额</w:t>
            </w:r>
          </w:p>
        </w:tc>
        <w:tc>
          <w:tcPr>
            <w:tcW w:w="638"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季报</w:t>
            </w:r>
          </w:p>
        </w:tc>
        <w:tc>
          <w:tcPr>
            <w:tcW w:w="290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ascii="宋体" w:hAnsi="宋体"/>
                <w:color w:val="000000" w:themeColor="text1"/>
                <w:sz w:val="18"/>
                <w:szCs w:val="18"/>
              </w:rPr>
              <w:t>辖区内规模以上工业、有资质的建筑业、限额以上批发和零售业、限额以上住宿和餐饮业、有开发经营活动的全部房地产开发经营业、规模以上服务业法人单位</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法人</w:t>
            </w:r>
          </w:p>
          <w:p>
            <w:pPr>
              <w:spacing w:line="260" w:lineRule="exact"/>
              <w:jc w:val="center"/>
              <w:rPr>
                <w:rFonts w:ascii="宋体"/>
                <w:color w:val="000000" w:themeColor="text1"/>
                <w:sz w:val="18"/>
                <w:szCs w:val="18"/>
              </w:rPr>
            </w:pPr>
            <w:r>
              <w:rPr>
                <w:rFonts w:hint="eastAsia" w:ascii="宋体"/>
                <w:color w:val="000000" w:themeColor="text1"/>
                <w:sz w:val="18"/>
                <w:szCs w:val="18"/>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color w:val="000000" w:themeColor="text1"/>
                <w:sz w:val="18"/>
                <w:szCs w:val="18"/>
              </w:rPr>
            </w:pPr>
            <w:r>
              <w:rPr>
                <w:rFonts w:hint="eastAsia" w:ascii="宋体"/>
                <w:color w:val="000000" w:themeColor="text1"/>
                <w:sz w:val="18"/>
                <w:szCs w:val="18"/>
              </w:rPr>
              <w:t>一季度季后8日，二季度季后7日，三季度季后10日12:00前网上填报（四季度免报）</w:t>
            </w:r>
          </w:p>
        </w:tc>
        <w:tc>
          <w:tcPr>
            <w:tcW w:w="1634" w:type="dxa"/>
            <w:tcBorders>
              <w:top w:val="single" w:color="auto" w:sz="4" w:space="0"/>
              <w:left w:val="single" w:color="auto" w:sz="4" w:space="0"/>
              <w:bottom w:val="single" w:color="auto" w:sz="4" w:space="0"/>
              <w:right w:val="nil"/>
            </w:tcBorders>
            <w:tcMar>
              <w:top w:w="28" w:type="dxa"/>
              <w:bottom w:w="28" w:type="dxa"/>
            </w:tcMar>
            <w:vAlign w:val="center"/>
          </w:tcPr>
          <w:p>
            <w:pPr>
              <w:spacing w:line="260" w:lineRule="exact"/>
              <w:rPr>
                <w:rFonts w:ascii="宋体"/>
                <w:color w:val="000000" w:themeColor="text1"/>
                <w:sz w:val="18"/>
                <w:szCs w:val="18"/>
              </w:rPr>
            </w:pPr>
            <w:r>
              <w:rPr>
                <w:rFonts w:hint="eastAsia" w:ascii="宋体"/>
                <w:color w:val="000000" w:themeColor="text1"/>
                <w:sz w:val="18"/>
                <w:szCs w:val="18"/>
              </w:rPr>
              <w:t>一季度季后10日，二季度季后9日，三季度季后12日18:00（四季度免报）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exact"/>
        </w:trPr>
        <w:tc>
          <w:tcPr>
            <w:tcW w:w="1181" w:type="dxa"/>
            <w:tcBorders>
              <w:left w:val="nil"/>
              <w:bottom w:val="single" w:color="auto" w:sz="8"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olor w:val="000000" w:themeColor="text1"/>
                <w:sz w:val="18"/>
                <w:szCs w:val="18"/>
              </w:rPr>
              <w:t>I202-2表</w:t>
            </w:r>
          </w:p>
        </w:tc>
        <w:tc>
          <w:tcPr>
            <w:tcW w:w="851" w:type="dxa"/>
            <w:vMerge w:val="continue"/>
            <w:tcBorders>
              <w:left w:val="single" w:color="auto" w:sz="4" w:space="0"/>
              <w:bottom w:val="single" w:color="auto" w:sz="8" w:space="0"/>
              <w:right w:val="single" w:color="auto" w:sz="4" w:space="0"/>
            </w:tcBorders>
            <w:vAlign w:val="center"/>
          </w:tcPr>
          <w:p>
            <w:pPr>
              <w:spacing w:line="260" w:lineRule="exact"/>
              <w:rPr>
                <w:rFonts w:ascii="宋体"/>
                <w:color w:val="000000" w:themeColor="text1"/>
                <w:sz w:val="18"/>
                <w:szCs w:val="18"/>
              </w:rPr>
            </w:pPr>
          </w:p>
        </w:tc>
        <w:tc>
          <w:tcPr>
            <w:tcW w:w="638" w:type="dxa"/>
            <w:vMerge w:val="continue"/>
            <w:tcBorders>
              <w:left w:val="single" w:color="auto" w:sz="4" w:space="0"/>
              <w:bottom w:val="single" w:color="auto" w:sz="8" w:space="0"/>
              <w:right w:val="single" w:color="auto" w:sz="4" w:space="0"/>
            </w:tcBorders>
            <w:vAlign w:val="center"/>
          </w:tcPr>
          <w:p>
            <w:pPr>
              <w:spacing w:line="260" w:lineRule="exact"/>
              <w:jc w:val="center"/>
              <w:rPr>
                <w:rFonts w:ascii="宋体"/>
                <w:color w:val="000000" w:themeColor="text1"/>
                <w:sz w:val="18"/>
                <w:szCs w:val="18"/>
              </w:rPr>
            </w:pPr>
          </w:p>
        </w:tc>
        <w:tc>
          <w:tcPr>
            <w:tcW w:w="2905" w:type="dxa"/>
            <w:tcBorders>
              <w:top w:val="single" w:color="auto" w:sz="4" w:space="0"/>
              <w:left w:val="single" w:color="auto" w:sz="4" w:space="0"/>
              <w:bottom w:val="single" w:color="auto" w:sz="8" w:space="0"/>
              <w:right w:val="single" w:color="auto" w:sz="4" w:space="0"/>
            </w:tcBorders>
            <w:vAlign w:val="center"/>
          </w:tcPr>
          <w:p>
            <w:pPr>
              <w:spacing w:line="260" w:lineRule="exact"/>
              <w:rPr>
                <w:rFonts w:ascii="宋体"/>
                <w:color w:val="000000" w:themeColor="text1"/>
                <w:sz w:val="18"/>
                <w:szCs w:val="18"/>
              </w:rPr>
            </w:pPr>
            <w:r>
              <w:rPr>
                <w:rFonts w:hint="eastAsia" w:ascii="宋体"/>
                <w:color w:val="000000" w:themeColor="text1"/>
                <w:sz w:val="18"/>
                <w:szCs w:val="18"/>
              </w:rPr>
              <w:t>辖区内除规模以上工业、有资质的建筑业、限额以上批发和零售业、限额以上住宿和餐饮业、有开发经营活动的全部房地产开发经营业、规模以上服务业法人单位以外的抽中样本法人单位</w:t>
            </w:r>
          </w:p>
        </w:tc>
        <w:tc>
          <w:tcPr>
            <w:tcW w:w="851" w:type="dxa"/>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宋体"/>
                <w:color w:val="000000" w:themeColor="text1"/>
                <w:sz w:val="18"/>
                <w:szCs w:val="18"/>
              </w:rPr>
            </w:pPr>
            <w:r>
              <w:rPr>
                <w:rFonts w:hint="eastAsia" w:ascii="宋体"/>
                <w:color w:val="000000" w:themeColor="text1"/>
                <w:sz w:val="18"/>
                <w:szCs w:val="18"/>
              </w:rPr>
              <w:t>法人</w:t>
            </w:r>
          </w:p>
          <w:p>
            <w:pPr>
              <w:spacing w:line="260" w:lineRule="exact"/>
              <w:jc w:val="center"/>
              <w:rPr>
                <w:rFonts w:ascii="宋体"/>
                <w:color w:val="000000" w:themeColor="text1"/>
                <w:sz w:val="18"/>
                <w:szCs w:val="18"/>
              </w:rPr>
            </w:pPr>
            <w:r>
              <w:rPr>
                <w:rFonts w:hint="eastAsia" w:ascii="宋体"/>
                <w:color w:val="000000" w:themeColor="text1"/>
                <w:sz w:val="18"/>
                <w:szCs w:val="18"/>
              </w:rPr>
              <w:t>单位</w:t>
            </w:r>
          </w:p>
        </w:tc>
        <w:tc>
          <w:tcPr>
            <w:tcW w:w="1417" w:type="dxa"/>
            <w:tcBorders>
              <w:top w:val="single" w:color="auto" w:sz="4" w:space="0"/>
              <w:left w:val="single" w:color="auto" w:sz="4" w:space="0"/>
              <w:bottom w:val="single" w:color="auto" w:sz="8" w:space="0"/>
              <w:right w:val="single" w:color="auto" w:sz="4" w:space="0"/>
            </w:tcBorders>
            <w:vAlign w:val="center"/>
          </w:tcPr>
          <w:p>
            <w:pPr>
              <w:spacing w:line="260" w:lineRule="exact"/>
              <w:rPr>
                <w:rFonts w:ascii="宋体"/>
                <w:color w:val="000000" w:themeColor="text1"/>
                <w:sz w:val="18"/>
                <w:szCs w:val="18"/>
              </w:rPr>
            </w:pPr>
            <w:r>
              <w:rPr>
                <w:rFonts w:hint="eastAsia" w:ascii="宋体"/>
                <w:color w:val="000000" w:themeColor="text1"/>
                <w:sz w:val="18"/>
                <w:szCs w:val="18"/>
              </w:rPr>
              <w:t>一季度季后8日，二季度季后7日，三季度季后10日12:00前网上填报（四季度免报）</w:t>
            </w:r>
          </w:p>
        </w:tc>
        <w:tc>
          <w:tcPr>
            <w:tcW w:w="1634" w:type="dxa"/>
            <w:tcBorders>
              <w:top w:val="single" w:color="auto" w:sz="4" w:space="0"/>
              <w:left w:val="single" w:color="auto" w:sz="4" w:space="0"/>
              <w:bottom w:val="single" w:color="auto" w:sz="8" w:space="0"/>
              <w:right w:val="nil"/>
            </w:tcBorders>
            <w:tcMar>
              <w:top w:w="28" w:type="dxa"/>
              <w:bottom w:w="28" w:type="dxa"/>
            </w:tcMar>
            <w:vAlign w:val="center"/>
          </w:tcPr>
          <w:p>
            <w:pPr>
              <w:spacing w:line="260" w:lineRule="exact"/>
              <w:rPr>
                <w:rFonts w:ascii="宋体"/>
                <w:color w:val="000000" w:themeColor="text1"/>
                <w:sz w:val="18"/>
                <w:szCs w:val="18"/>
              </w:rPr>
            </w:pPr>
            <w:r>
              <w:rPr>
                <w:rFonts w:hint="eastAsia" w:ascii="宋体"/>
                <w:color w:val="000000" w:themeColor="text1"/>
                <w:sz w:val="18"/>
                <w:szCs w:val="18"/>
              </w:rPr>
              <w:t>一季度季后8日，二季度季后7日，三季度季后10日18:00（四季度免报）</w:t>
            </w:r>
          </w:p>
        </w:tc>
      </w:tr>
    </w:tbl>
    <w:p>
      <w:pPr>
        <w:spacing w:beforeLines="100" w:line="400" w:lineRule="exact"/>
        <w:ind w:right="-40"/>
        <w:jc w:val="center"/>
        <w:rPr>
          <w:rFonts w:eastAsia="黑体"/>
          <w:color w:val="000000" w:themeColor="text1"/>
          <w:sz w:val="36"/>
          <w:szCs w:val="36"/>
        </w:rPr>
      </w:pPr>
      <w:r>
        <w:rPr>
          <w:rFonts w:ascii="黑体" w:hAnsi="宋体" w:eastAsia="黑体"/>
          <w:color w:val="000000" w:themeColor="text1"/>
          <w:sz w:val="28"/>
          <w:szCs w:val="28"/>
        </w:rPr>
        <w:br w:type="page"/>
      </w:r>
      <w:bookmarkStart w:id="0" w:name="_Toc468453422"/>
      <w:r>
        <w:rPr>
          <w:rFonts w:hint="eastAsia" w:ascii="黑体" w:hAnsi="宋体" w:eastAsia="黑体"/>
          <w:color w:val="000000" w:themeColor="text1"/>
          <w:sz w:val="36"/>
          <w:szCs w:val="36"/>
        </w:rPr>
        <w:t>三、调 查 表 式</w:t>
      </w:r>
    </w:p>
    <w:p>
      <w:pPr>
        <w:snapToGrid w:val="0"/>
        <w:spacing w:afterLines="30" w:line="440" w:lineRule="exact"/>
        <w:jc w:val="center"/>
        <w:outlineLvl w:val="1"/>
        <w:rPr>
          <w:rFonts w:ascii="黑体" w:eastAsia="黑体"/>
          <w:color w:val="000000" w:themeColor="text1"/>
          <w:sz w:val="32"/>
          <w:szCs w:val="32"/>
        </w:rPr>
      </w:pPr>
      <w:r>
        <w:rPr>
          <w:rFonts w:hint="eastAsia" w:ascii="黑体" w:eastAsia="黑体"/>
          <w:color w:val="000000" w:themeColor="text1"/>
          <w:sz w:val="32"/>
          <w:szCs w:val="32"/>
        </w:rPr>
        <w:t>（一）基层年报表式</w:t>
      </w:r>
    </w:p>
    <w:bookmarkEnd w:id="0"/>
    <w:p>
      <w:pPr>
        <w:spacing w:afterLines="30"/>
        <w:jc w:val="center"/>
        <w:rPr>
          <w:rFonts w:ascii="宋体"/>
          <w:color w:val="000000" w:themeColor="text1"/>
          <w:sz w:val="32"/>
        </w:rPr>
      </w:pPr>
      <w:r>
        <w:rPr>
          <w:rFonts w:hint="eastAsia" w:ascii="宋体"/>
          <w:color w:val="000000" w:themeColor="text1"/>
          <w:sz w:val="32"/>
        </w:rPr>
        <w:t>从业人员及工资总额</w:t>
      </w:r>
    </w:p>
    <w:p>
      <w:pPr>
        <w:spacing w:line="260" w:lineRule="exact"/>
        <w:rPr>
          <w:rFonts w:ascii="宋体"/>
          <w:color w:val="000000" w:themeColor="text1"/>
          <w:kern w:val="0"/>
          <w:sz w:val="18"/>
        </w:rPr>
      </w:pPr>
      <w:r>
        <w:rPr>
          <w:rFonts w:hint="eastAsia" w:ascii="宋体"/>
          <w:color w:val="000000" w:themeColor="text1"/>
          <w:kern w:val="0"/>
          <w:sz w:val="18"/>
        </w:rPr>
        <w:t xml:space="preserve">                                                                           表</w:t>
      </w:r>
      <w:r>
        <w:rPr>
          <w:rFonts w:ascii="宋体"/>
          <w:color w:val="000000" w:themeColor="text1"/>
          <w:kern w:val="0"/>
          <w:sz w:val="18"/>
        </w:rPr>
        <w:t xml:space="preserve">    </w:t>
      </w:r>
      <w:r>
        <w:rPr>
          <w:rFonts w:hint="eastAsia" w:ascii="宋体"/>
          <w:color w:val="000000" w:themeColor="text1"/>
          <w:kern w:val="0"/>
          <w:sz w:val="18"/>
        </w:rPr>
        <w:t>号：</w:t>
      </w:r>
      <w:r>
        <w:rPr>
          <w:rFonts w:hint="eastAsia" w:ascii="宋体"/>
          <w:color w:val="000000" w:themeColor="text1"/>
          <w:spacing w:val="210"/>
          <w:kern w:val="0"/>
          <w:sz w:val="18"/>
          <w:fitText w:val="1980" w:id="-1397442048"/>
        </w:rPr>
        <w:t>６０２</w:t>
      </w:r>
      <w:r>
        <w:rPr>
          <w:rFonts w:hint="eastAsia" w:ascii="宋体"/>
          <w:color w:val="000000" w:themeColor="text1"/>
          <w:spacing w:val="0"/>
          <w:kern w:val="0"/>
          <w:sz w:val="18"/>
          <w:fitText w:val="1980" w:id="-1397442048"/>
        </w:rPr>
        <w:t>表</w:t>
      </w:r>
    </w:p>
    <w:p>
      <w:pPr>
        <w:spacing w:line="260" w:lineRule="exact"/>
        <w:jc w:val="right"/>
        <w:rPr>
          <w:rFonts w:ascii="宋体" w:hAnsi="宋体" w:cs="宋体"/>
          <w:color w:val="000000" w:themeColor="text1"/>
          <w:spacing w:val="-7"/>
          <w:sz w:val="18"/>
          <w:szCs w:val="18"/>
        </w:rPr>
      </w:pPr>
      <w:r>
        <w:rPr>
          <w:rFonts w:hint="eastAsia" w:ascii="宋体"/>
          <w:color w:val="000000" w:themeColor="text1"/>
          <w:kern w:val="0"/>
          <w:sz w:val="18"/>
        </w:rPr>
        <w:t xml:space="preserve">                       制定机关：</w:t>
      </w:r>
      <w:r>
        <w:rPr>
          <w:rFonts w:ascii="宋体" w:hAnsi="宋体" w:cs="宋体"/>
          <w:color w:val="000000" w:themeColor="text1"/>
          <w:spacing w:val="-7"/>
          <w:sz w:val="18"/>
          <w:szCs w:val="18"/>
        </w:rPr>
        <w:t>国</w:t>
      </w:r>
      <w:r>
        <w:rPr>
          <w:rFonts w:ascii="宋体" w:hAnsi="宋体" w:cs="宋体"/>
          <w:color w:val="000000" w:themeColor="text1"/>
          <w:spacing w:val="4"/>
          <w:sz w:val="18"/>
          <w:szCs w:val="18"/>
        </w:rPr>
        <w:t xml:space="preserve">   </w:t>
      </w:r>
      <w:r>
        <w:rPr>
          <w:rFonts w:ascii="宋体" w:hAnsi="宋体" w:cs="宋体"/>
          <w:color w:val="000000" w:themeColor="text1"/>
          <w:spacing w:val="-7"/>
          <w:sz w:val="18"/>
          <w:szCs w:val="18"/>
        </w:rPr>
        <w:t>家</w:t>
      </w:r>
      <w:r>
        <w:rPr>
          <w:rFonts w:ascii="宋体" w:hAnsi="宋体" w:cs="宋体"/>
          <w:color w:val="000000" w:themeColor="text1"/>
          <w:spacing w:val="5"/>
          <w:sz w:val="18"/>
          <w:szCs w:val="18"/>
        </w:rPr>
        <w:t xml:space="preserve">   </w:t>
      </w:r>
      <w:r>
        <w:rPr>
          <w:rFonts w:ascii="宋体" w:hAnsi="宋体" w:cs="宋体"/>
          <w:color w:val="000000" w:themeColor="text1"/>
          <w:spacing w:val="-7"/>
          <w:sz w:val="18"/>
          <w:szCs w:val="18"/>
        </w:rPr>
        <w:t>统</w:t>
      </w:r>
      <w:r>
        <w:rPr>
          <w:rFonts w:ascii="宋体" w:hAnsi="宋体" w:cs="宋体"/>
          <w:color w:val="000000" w:themeColor="text1"/>
          <w:spacing w:val="3"/>
          <w:sz w:val="18"/>
          <w:szCs w:val="18"/>
        </w:rPr>
        <w:t xml:space="preserve">   </w:t>
      </w:r>
      <w:r>
        <w:rPr>
          <w:rFonts w:ascii="宋体" w:hAnsi="宋体" w:cs="宋体"/>
          <w:color w:val="000000" w:themeColor="text1"/>
          <w:spacing w:val="-7"/>
          <w:sz w:val="18"/>
          <w:szCs w:val="18"/>
        </w:rPr>
        <w:t>计</w:t>
      </w:r>
      <w:r>
        <w:rPr>
          <w:rFonts w:ascii="宋体" w:hAnsi="宋体" w:cs="宋体"/>
          <w:color w:val="000000" w:themeColor="text1"/>
          <w:spacing w:val="4"/>
          <w:sz w:val="18"/>
          <w:szCs w:val="18"/>
        </w:rPr>
        <w:t xml:space="preserve">   </w:t>
      </w:r>
      <w:r>
        <w:rPr>
          <w:rFonts w:ascii="宋体" w:hAnsi="宋体" w:cs="宋体"/>
          <w:color w:val="000000" w:themeColor="text1"/>
          <w:spacing w:val="-7"/>
          <w:sz w:val="18"/>
          <w:szCs w:val="18"/>
        </w:rPr>
        <w:t>局</w:t>
      </w:r>
    </w:p>
    <w:p>
      <w:pPr>
        <w:spacing w:line="260" w:lineRule="exact"/>
        <w:jc w:val="right"/>
        <w:rPr>
          <w:rFonts w:ascii="宋体"/>
          <w:color w:val="000000" w:themeColor="text1"/>
          <w:spacing w:val="30"/>
          <w:kern w:val="0"/>
          <w:sz w:val="18"/>
        </w:rPr>
      </w:pPr>
      <w:r>
        <w:rPr>
          <w:rFonts w:ascii="宋体" w:hAnsi="宋体" w:cs="宋体"/>
          <w:color w:val="000000" w:themeColor="text1"/>
          <w:spacing w:val="13"/>
          <w:kern w:val="0"/>
          <w:sz w:val="18"/>
          <w:szCs w:val="18"/>
          <w:fitText w:val="2034" w:id="-1133275136"/>
        </w:rPr>
        <w:t>国务院经济普查办公</w:t>
      </w:r>
      <w:r>
        <w:rPr>
          <w:rFonts w:ascii="宋体" w:hAnsi="宋体" w:cs="宋体"/>
          <w:color w:val="000000" w:themeColor="text1"/>
          <w:spacing w:val="0"/>
          <w:kern w:val="0"/>
          <w:sz w:val="18"/>
          <w:szCs w:val="18"/>
          <w:fitText w:val="2034" w:id="-1133275136"/>
        </w:rPr>
        <w:t>室</w:t>
      </w:r>
    </w:p>
    <w:p>
      <w:pPr>
        <w:autoSpaceDE w:val="0"/>
        <w:autoSpaceDN w:val="0"/>
        <w:adjustRightInd w:val="0"/>
        <w:spacing w:line="260" w:lineRule="exact"/>
        <w:ind w:left="200" w:hanging="199" w:hangingChars="111"/>
        <w:rPr>
          <w:rFonts w:ascii="宋体"/>
          <w:color w:val="000000" w:themeColor="text1"/>
          <w:kern w:val="0"/>
          <w:sz w:val="18"/>
        </w:rPr>
      </w:pPr>
      <w:r>
        <w:rPr>
          <w:rFonts w:hint="eastAsia" w:ascii="宋体"/>
          <w:color w:val="000000" w:themeColor="text1"/>
          <w:kern w:val="0"/>
          <w:sz w:val="18"/>
        </w:rPr>
        <w:t>统一社会信用代码□□□□□□□□□□□□□□□□□□                       批准文号：</w:t>
      </w:r>
      <w:r>
        <w:rPr>
          <w:rFonts w:hint="eastAsia" w:ascii="宋体"/>
          <w:color w:val="000000" w:themeColor="text1"/>
          <w:spacing w:val="22"/>
          <w:kern w:val="0"/>
          <w:sz w:val="18"/>
          <w:fitText w:val="1980" w:id="-1397442046"/>
        </w:rPr>
        <w:t>国统制〔2023〕77</w:t>
      </w:r>
      <w:r>
        <w:rPr>
          <w:rFonts w:hint="eastAsia" w:ascii="宋体"/>
          <w:color w:val="000000" w:themeColor="text1"/>
          <w:spacing w:val="4"/>
          <w:kern w:val="0"/>
          <w:sz w:val="18"/>
          <w:fitText w:val="1980" w:id="-1397442046"/>
        </w:rPr>
        <w:t>号</w:t>
      </w:r>
    </w:p>
    <w:p>
      <w:pPr>
        <w:spacing w:afterLines="30" w:line="260" w:lineRule="exact"/>
        <w:ind w:left="200" w:hanging="199" w:hangingChars="111"/>
        <w:rPr>
          <w:rFonts w:ascii="宋体"/>
          <w:color w:val="000000" w:themeColor="text1"/>
          <w:sz w:val="18"/>
        </w:rPr>
      </w:pPr>
      <w:r>
        <w:rPr>
          <w:rFonts w:hint="eastAsia" w:ascii="宋体"/>
          <w:color w:val="000000" w:themeColor="text1"/>
          <w:kern w:val="0"/>
          <w:sz w:val="18"/>
        </w:rPr>
        <w:t>单位详细名称：　      　　　　　　　　　     　</w:t>
      </w:r>
      <w:r>
        <w:rPr>
          <w:rFonts w:hint="eastAsia" w:ascii="宋体"/>
          <w:color w:val="000000" w:themeColor="text1"/>
          <w:sz w:val="18"/>
        </w:rPr>
        <w:t xml:space="preserve">２０２３年 </w:t>
      </w:r>
      <w:r>
        <w:rPr>
          <w:rFonts w:hint="eastAsia" w:ascii="宋体"/>
          <w:color w:val="000000" w:themeColor="text1"/>
          <w:kern w:val="0"/>
          <w:sz w:val="18"/>
        </w:rPr>
        <w:t>　　　　　       有效期至：</w:t>
      </w:r>
      <w:r>
        <w:rPr>
          <w:rFonts w:hint="eastAsia" w:ascii="宋体"/>
          <w:color w:val="000000" w:themeColor="text1"/>
          <w:spacing w:val="66"/>
          <w:kern w:val="0"/>
          <w:sz w:val="18"/>
          <w:fitText w:val="1980" w:id="-1397442045"/>
        </w:rPr>
        <w:t>２０２4年６</w:t>
      </w:r>
      <w:r>
        <w:rPr>
          <w:rFonts w:ascii="宋体"/>
          <w:color w:val="000000" w:themeColor="text1"/>
          <w:spacing w:val="3"/>
          <w:kern w:val="0"/>
          <w:sz w:val="18"/>
          <w:fitText w:val="1980" w:id="-1397442045"/>
        </w:rPr>
        <w:t>月</w:t>
      </w:r>
    </w:p>
    <w:tbl>
      <w:tblPr>
        <w:tblStyle w:val="25"/>
        <w:tblW w:w="9639"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45"/>
        <w:gridCol w:w="665"/>
        <w:gridCol w:w="505"/>
        <w:gridCol w:w="505"/>
        <w:gridCol w:w="3144"/>
        <w:gridCol w:w="665"/>
        <w:gridCol w:w="505"/>
        <w:gridCol w:w="505"/>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314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bookmarkStart w:id="1" w:name="_Toc468453424"/>
            <w:r>
              <w:rPr>
                <w:rFonts w:asciiTheme="minorEastAsia" w:hAnsiTheme="minorEastAsia" w:eastAsiaTheme="minorEastAsia"/>
                <w:color w:val="000000" w:themeColor="text1"/>
                <w:sz w:val="18"/>
                <w:szCs w:val="18"/>
              </w:rPr>
              <w:t>指标名称</w:t>
            </w:r>
          </w:p>
        </w:tc>
        <w:tc>
          <w:tcPr>
            <w:tcW w:w="66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计量</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单位</w:t>
            </w:r>
          </w:p>
        </w:tc>
        <w:tc>
          <w:tcPr>
            <w:tcW w:w="50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代</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码</w:t>
            </w:r>
          </w:p>
        </w:tc>
        <w:tc>
          <w:tcPr>
            <w:tcW w:w="50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本</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年</w:t>
            </w:r>
          </w:p>
        </w:tc>
        <w:tc>
          <w:tcPr>
            <w:tcW w:w="3144"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指标名称</w:t>
            </w:r>
          </w:p>
        </w:tc>
        <w:tc>
          <w:tcPr>
            <w:tcW w:w="66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计量</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单位</w:t>
            </w:r>
          </w:p>
        </w:tc>
        <w:tc>
          <w:tcPr>
            <w:tcW w:w="50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代</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码</w:t>
            </w:r>
          </w:p>
        </w:tc>
        <w:tc>
          <w:tcPr>
            <w:tcW w:w="505" w:type="dxa"/>
            <w:tcBorders>
              <w:top w:val="single" w:color="auto" w:sz="8"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本</w:t>
            </w:r>
          </w:p>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年</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314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甲</w:t>
            </w:r>
          </w:p>
        </w:tc>
        <w:tc>
          <w:tcPr>
            <w:tcW w:w="66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乙</w:t>
            </w:r>
          </w:p>
        </w:tc>
        <w:tc>
          <w:tcPr>
            <w:tcW w:w="50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丙</w:t>
            </w:r>
          </w:p>
        </w:tc>
        <w:tc>
          <w:tcPr>
            <w:tcW w:w="50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p>
        </w:tc>
        <w:tc>
          <w:tcPr>
            <w:tcW w:w="3144"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甲</w:t>
            </w:r>
          </w:p>
        </w:tc>
        <w:tc>
          <w:tcPr>
            <w:tcW w:w="66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乙</w:t>
            </w:r>
          </w:p>
        </w:tc>
        <w:tc>
          <w:tcPr>
            <w:tcW w:w="50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丙</w:t>
            </w:r>
          </w:p>
        </w:tc>
        <w:tc>
          <w:tcPr>
            <w:tcW w:w="505" w:type="dxa"/>
            <w:tcBorders>
              <w:bottom w:val="single" w:color="000000" w:themeColor="text1" w:sz="4" w:space="0"/>
            </w:tcBorders>
            <w:vAlign w:val="center"/>
          </w:tcPr>
          <w:p>
            <w:pPr>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3145" w:type="dxa"/>
            <w:tcBorders>
              <w:bottom w:val="single" w:color="auto" w:sz="8" w:space="0"/>
            </w:tcBorders>
          </w:tcPr>
          <w:p>
            <w:pPr>
              <w:snapToGrid w:val="0"/>
              <w:spacing w:line="280" w:lineRule="exact"/>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一、从业人员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从业人员期末人数</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其中：女性</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按人员类型分：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在岗职工</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劳务派遣人员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其他从业人员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按职业类型分：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中层及以上管理人员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专业技术人员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办事人员和有关人员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社会生产服务和生活服务人员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生产制造及有关人员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从业人员平均人数</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按人员类型分：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在岗职工</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劳务派遣人员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其他从业人员</w:t>
            </w:r>
          </w:p>
        </w:tc>
        <w:tc>
          <w:tcPr>
            <w:tcW w:w="66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tc>
        <w:tc>
          <w:tcPr>
            <w:tcW w:w="50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01</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02</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05</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06</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07</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71</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72</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73</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74</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75</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08</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09</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10</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11</w:t>
            </w:r>
          </w:p>
        </w:tc>
        <w:tc>
          <w:tcPr>
            <w:tcW w:w="50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p>
        </w:tc>
        <w:tc>
          <w:tcPr>
            <w:tcW w:w="3144" w:type="dxa"/>
            <w:tcBorders>
              <w:bottom w:val="single" w:color="auto" w:sz="8" w:space="0"/>
            </w:tcBorders>
          </w:tcPr>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按职业类型分：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中层及以上管理人员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专业技术人员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办事人员和有关人员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社会生产服务和生活服务人员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生产制造及有关人员</w:t>
            </w:r>
          </w:p>
          <w:p>
            <w:pPr>
              <w:snapToGrid w:val="0"/>
              <w:spacing w:line="280" w:lineRule="exact"/>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二、工资总额</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从业人员工资总额</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按人员类型分：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在岗职工</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劳务派遣人员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其他从业人员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按职业类型分：</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中层及以上管理人员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专业技术人员</w:t>
            </w:r>
          </w:p>
          <w:p>
            <w:pPr>
              <w:snapToGrid w:val="0"/>
              <w:spacing w:line="280" w:lineRule="exac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办事人员和有关人员</w:t>
            </w:r>
          </w:p>
          <w:p>
            <w:pPr>
              <w:snapToGrid w:val="0"/>
              <w:spacing w:line="280" w:lineRule="exact"/>
              <w:ind w:left="540" w:hanging="540" w:hangingChars="30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 xml:space="preserve">社会生产服务和生活服务人员 </w:t>
            </w:r>
            <w:r>
              <w:rPr>
                <w:rFonts w:hint="eastAsia" w:asciiTheme="minorEastAsia" w:hAnsiTheme="minorEastAsia" w:eastAsiaTheme="minorEastAsia"/>
                <w:color w:val="000000" w:themeColor="text1"/>
                <w:sz w:val="18"/>
                <w:szCs w:val="18"/>
              </w:rPr>
              <w:t xml:space="preserve">  </w:t>
            </w:r>
            <w:r>
              <w:rPr>
                <w:rFonts w:asciiTheme="minorEastAsia" w:hAnsiTheme="minorEastAsia" w:eastAsiaTheme="minorEastAsia"/>
                <w:color w:val="000000" w:themeColor="text1"/>
                <w:sz w:val="18"/>
                <w:szCs w:val="18"/>
              </w:rPr>
              <w:t>生产制造及有关人员</w:t>
            </w:r>
          </w:p>
        </w:tc>
        <w:tc>
          <w:tcPr>
            <w:tcW w:w="66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人</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千元</w:t>
            </w:r>
          </w:p>
        </w:tc>
        <w:tc>
          <w:tcPr>
            <w:tcW w:w="50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drawing>
                <wp:anchor distT="0" distB="0" distL="0" distR="0" simplePos="0" relativeHeight="251661312" behindDoc="0" locked="0" layoutInCell="1" allowOverlap="1">
                  <wp:simplePos x="0" y="0"/>
                  <wp:positionH relativeFrom="page">
                    <wp:posOffset>6249035</wp:posOffset>
                  </wp:positionH>
                  <wp:positionV relativeFrom="page">
                    <wp:posOffset>3114675</wp:posOffset>
                  </wp:positionV>
                  <wp:extent cx="110490" cy="6350"/>
                  <wp:effectExtent l="0" t="0" r="0" b="0"/>
                  <wp:wrapNone/>
                  <wp:docPr id="36" name="IM 44"/>
                  <wp:cNvGraphicFramePr/>
                  <a:graphic xmlns:a="http://schemas.openxmlformats.org/drawingml/2006/main">
                    <a:graphicData uri="http://schemas.openxmlformats.org/drawingml/2006/picture">
                      <pic:pic xmlns:pic="http://schemas.openxmlformats.org/drawingml/2006/picture">
                        <pic:nvPicPr>
                          <pic:cNvPr id="36" name="IM 44"/>
                          <pic:cNvPicPr>
                            <a:picLocks noChangeArrowheads="1"/>
                          </pic:cNvPicPr>
                        </pic:nvPicPr>
                        <pic:blipFill>
                          <a:blip r:embed="rId6"/>
                          <a:srcRect/>
                          <a:stretch>
                            <a:fillRect/>
                          </a:stretch>
                        </pic:blipFill>
                        <pic:spPr>
                          <a:xfrm>
                            <a:off x="0" y="0"/>
                            <a:ext cx="110490" cy="6350"/>
                          </a:xfrm>
                          <a:prstGeom prst="rect">
                            <a:avLst/>
                          </a:prstGeom>
                          <a:noFill/>
                          <a:ln w="9525" cmpd="sng">
                            <a:noFill/>
                            <a:miter lim="800000"/>
                            <a:headEnd/>
                            <a:tailEnd/>
                          </a:ln>
                        </pic:spPr>
                      </pic:pic>
                    </a:graphicData>
                  </a:graphic>
                </wp:anchor>
              </w:drawing>
            </w:r>
            <w:r>
              <w:rPr>
                <w:rFonts w:asciiTheme="minorEastAsia" w:hAnsiTheme="minorEastAsia" w:eastAsiaTheme="minorEastAsia"/>
                <w:color w:val="000000" w:themeColor="text1"/>
                <w:sz w:val="18"/>
                <w:szCs w:val="18"/>
              </w:rPr>
              <w:drawing>
                <wp:anchor distT="0" distB="0" distL="0" distR="0" simplePos="0" relativeHeight="251662336" behindDoc="0" locked="0" layoutInCell="1" allowOverlap="1">
                  <wp:simplePos x="0" y="0"/>
                  <wp:positionH relativeFrom="page">
                    <wp:posOffset>6249035</wp:posOffset>
                  </wp:positionH>
                  <wp:positionV relativeFrom="page">
                    <wp:posOffset>4257675</wp:posOffset>
                  </wp:positionV>
                  <wp:extent cx="110490" cy="6350"/>
                  <wp:effectExtent l="0" t="0" r="0" b="0"/>
                  <wp:wrapNone/>
                  <wp:docPr id="37" name="IM 46"/>
                  <wp:cNvGraphicFramePr/>
                  <a:graphic xmlns:a="http://schemas.openxmlformats.org/drawingml/2006/main">
                    <a:graphicData uri="http://schemas.openxmlformats.org/drawingml/2006/picture">
                      <pic:pic xmlns:pic="http://schemas.openxmlformats.org/drawingml/2006/picture">
                        <pic:nvPicPr>
                          <pic:cNvPr id="37" name="IM 46"/>
                          <pic:cNvPicPr>
                            <a:picLocks noChangeArrowheads="1"/>
                          </pic:cNvPicPr>
                        </pic:nvPicPr>
                        <pic:blipFill>
                          <a:blip r:embed="rId6"/>
                          <a:srcRect/>
                          <a:stretch>
                            <a:fillRect/>
                          </a:stretch>
                        </pic:blipFill>
                        <pic:spPr>
                          <a:xfrm>
                            <a:off x="0" y="0"/>
                            <a:ext cx="110490" cy="6350"/>
                          </a:xfrm>
                          <a:prstGeom prst="rect">
                            <a:avLst/>
                          </a:prstGeom>
                          <a:noFill/>
                          <a:ln w="9525" cmpd="sng">
                            <a:noFill/>
                            <a:miter lim="800000"/>
                            <a:headEnd/>
                            <a:tailEnd/>
                          </a:ln>
                        </pic:spPr>
                      </pic:pic>
                    </a:graphicData>
                  </a:graphic>
                </wp:anchor>
              </w:drawing>
            </w:r>
            <w:r>
              <w:rPr>
                <w:rFonts w:asciiTheme="minorEastAsia" w:hAnsiTheme="minorEastAsia" w:eastAsiaTheme="minorEastAsia"/>
                <w:color w:val="000000" w:themeColor="text1"/>
                <w:sz w:val="18"/>
                <w:szCs w:val="18"/>
              </w:rPr>
              <w:drawing>
                <wp:anchor distT="0" distB="0" distL="0" distR="0" simplePos="0" relativeHeight="251663360" behindDoc="0" locked="0" layoutInCell="1" allowOverlap="1">
                  <wp:simplePos x="0" y="0"/>
                  <wp:positionH relativeFrom="page">
                    <wp:posOffset>6249035</wp:posOffset>
                  </wp:positionH>
                  <wp:positionV relativeFrom="page">
                    <wp:posOffset>4638675</wp:posOffset>
                  </wp:positionV>
                  <wp:extent cx="110490" cy="6350"/>
                  <wp:effectExtent l="0" t="0" r="0" b="0"/>
                  <wp:wrapNone/>
                  <wp:docPr id="38" name="IM 48"/>
                  <wp:cNvGraphicFramePr/>
                  <a:graphic xmlns:a="http://schemas.openxmlformats.org/drawingml/2006/main">
                    <a:graphicData uri="http://schemas.openxmlformats.org/drawingml/2006/picture">
                      <pic:pic xmlns:pic="http://schemas.openxmlformats.org/drawingml/2006/picture">
                        <pic:nvPicPr>
                          <pic:cNvPr id="38" name="IM 48"/>
                          <pic:cNvPicPr>
                            <a:picLocks noChangeArrowheads="1"/>
                          </pic:cNvPicPr>
                        </pic:nvPicPr>
                        <pic:blipFill>
                          <a:blip r:embed="rId6"/>
                          <a:srcRect/>
                          <a:stretch>
                            <a:fillRect/>
                          </a:stretch>
                        </pic:blipFill>
                        <pic:spPr>
                          <a:xfrm>
                            <a:off x="0" y="0"/>
                            <a:ext cx="110490" cy="6350"/>
                          </a:xfrm>
                          <a:prstGeom prst="rect">
                            <a:avLst/>
                          </a:prstGeom>
                          <a:noFill/>
                          <a:ln w="9525" cmpd="sng">
                            <a:noFill/>
                            <a:miter lim="800000"/>
                            <a:headEnd/>
                            <a:tailEnd/>
                          </a:ln>
                        </pic:spPr>
                      </pic:pic>
                    </a:graphicData>
                  </a:graphic>
                </wp:anchor>
              </w:drawing>
            </w:r>
            <w:r>
              <w:rPr>
                <w:rFonts w:asciiTheme="minorEastAsia" w:hAnsiTheme="minorEastAsia" w:eastAsiaTheme="minorEastAsia"/>
                <w:color w:val="000000" w:themeColor="text1"/>
                <w:sz w:val="18"/>
                <w:szCs w:val="18"/>
              </w:rPr>
              <w:drawing>
                <wp:anchor distT="0" distB="0" distL="0" distR="0" simplePos="0" relativeHeight="251664384" behindDoc="0" locked="0" layoutInCell="1" allowOverlap="1">
                  <wp:simplePos x="0" y="0"/>
                  <wp:positionH relativeFrom="page">
                    <wp:posOffset>6249035</wp:posOffset>
                  </wp:positionH>
                  <wp:positionV relativeFrom="page">
                    <wp:posOffset>5400675</wp:posOffset>
                  </wp:positionV>
                  <wp:extent cx="110490" cy="6350"/>
                  <wp:effectExtent l="0" t="0" r="0" b="0"/>
                  <wp:wrapNone/>
                  <wp:docPr id="39" name="IM 50"/>
                  <wp:cNvGraphicFramePr/>
                  <a:graphic xmlns:a="http://schemas.openxmlformats.org/drawingml/2006/main">
                    <a:graphicData uri="http://schemas.openxmlformats.org/drawingml/2006/picture">
                      <pic:pic xmlns:pic="http://schemas.openxmlformats.org/drawingml/2006/picture">
                        <pic:nvPicPr>
                          <pic:cNvPr id="39" name="IM 50"/>
                          <pic:cNvPicPr>
                            <a:picLocks noChangeArrowheads="1"/>
                          </pic:cNvPicPr>
                        </pic:nvPicPr>
                        <pic:blipFill>
                          <a:blip r:embed="rId6"/>
                          <a:srcRect/>
                          <a:stretch>
                            <a:fillRect/>
                          </a:stretch>
                        </pic:blipFill>
                        <pic:spPr>
                          <a:xfrm>
                            <a:off x="0" y="0"/>
                            <a:ext cx="110490" cy="6350"/>
                          </a:xfrm>
                          <a:prstGeom prst="rect">
                            <a:avLst/>
                          </a:prstGeom>
                          <a:noFill/>
                          <a:ln w="9525" cmpd="sng">
                            <a:noFill/>
                            <a:miter lim="800000"/>
                            <a:headEnd/>
                            <a:tailEnd/>
                          </a:ln>
                        </pic:spPr>
                      </pic:pic>
                    </a:graphicData>
                  </a:graphic>
                </wp:anchor>
              </w:drawing>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76</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77</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78</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79</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80</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12</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13</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18</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19</w:t>
            </w:r>
          </w:p>
          <w:p>
            <w:pPr>
              <w:snapToGrid w:val="0"/>
              <w:spacing w:line="280" w:lineRule="exact"/>
              <w:jc w:val="center"/>
              <w:rPr>
                <w:rFonts w:asciiTheme="minorEastAsia" w:hAnsiTheme="minorEastAsia" w:eastAsiaTheme="minorEastAsia"/>
                <w:color w:val="000000" w:themeColor="text1"/>
                <w:sz w:val="18"/>
                <w:szCs w:val="18"/>
              </w:rPr>
            </w:pP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81</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82</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83</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84</w:t>
            </w:r>
          </w:p>
          <w:p>
            <w:pPr>
              <w:snapToGrid w:val="0"/>
              <w:spacing w:line="280" w:lineRule="exact"/>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85</w:t>
            </w:r>
          </w:p>
        </w:tc>
        <w:tc>
          <w:tcPr>
            <w:tcW w:w="505" w:type="dxa"/>
            <w:tcBorders>
              <w:bottom w:val="single" w:color="auto" w:sz="8" w:space="0"/>
            </w:tcBorders>
          </w:tcPr>
          <w:p>
            <w:pPr>
              <w:snapToGrid w:val="0"/>
              <w:spacing w:line="280" w:lineRule="exact"/>
              <w:jc w:val="center"/>
              <w:rPr>
                <w:rFonts w:asciiTheme="minorEastAsia" w:hAnsiTheme="minorEastAsia" w:eastAsiaTheme="minorEastAsia"/>
                <w:color w:val="000000" w:themeColor="text1"/>
                <w:sz w:val="18"/>
                <w:szCs w:val="18"/>
              </w:rPr>
            </w:pPr>
          </w:p>
        </w:tc>
      </w:tr>
    </w:tbl>
    <w:p>
      <w:pPr>
        <w:widowControl/>
        <w:spacing w:beforeLines="30"/>
        <w:jc w:val="left"/>
        <w:rPr>
          <w:rFonts w:ascii="宋体" w:hAnsi="宋体"/>
          <w:b/>
          <w:color w:val="000000" w:themeColor="text1"/>
          <w:sz w:val="32"/>
          <w:szCs w:val="32"/>
        </w:rPr>
      </w:pPr>
      <w:r>
        <w:rPr>
          <w:rFonts w:ascii="宋体" w:hAnsi="宋体" w:cs="宋体"/>
          <w:color w:val="000000" w:themeColor="text1"/>
          <w:spacing w:val="-1"/>
          <w:sz w:val="18"/>
          <w:szCs w:val="18"/>
        </w:rPr>
        <w:t xml:space="preserve">单位负责人：        统计负责人：        填表人：          联系电话：   </w:t>
      </w:r>
      <w:r>
        <w:rPr>
          <w:rFonts w:ascii="宋体" w:hAnsi="宋体" w:cs="宋体"/>
          <w:color w:val="000000" w:themeColor="text1"/>
          <w:spacing w:val="-2"/>
          <w:sz w:val="18"/>
          <w:szCs w:val="18"/>
        </w:rPr>
        <w:t xml:space="preserve"> </w:t>
      </w:r>
      <w:r>
        <w:rPr>
          <w:rFonts w:hint="eastAsia" w:ascii="宋体" w:hAnsi="宋体" w:cs="宋体"/>
          <w:color w:val="000000" w:themeColor="text1"/>
          <w:spacing w:val="-2"/>
          <w:sz w:val="18"/>
          <w:szCs w:val="18"/>
        </w:rPr>
        <w:t xml:space="preserve"> </w:t>
      </w:r>
      <w:r>
        <w:rPr>
          <w:rFonts w:ascii="宋体" w:hAnsi="宋体" w:cs="宋体"/>
          <w:color w:val="000000" w:themeColor="text1"/>
          <w:spacing w:val="-2"/>
          <w:sz w:val="18"/>
          <w:szCs w:val="18"/>
        </w:rPr>
        <w:t xml:space="preserve">     报出日期：2 0   年   月    日</w:t>
      </w:r>
    </w:p>
    <w:p>
      <w:pPr>
        <w:spacing w:before="269" w:line="260" w:lineRule="exact"/>
        <w:ind w:left="1584" w:right="107" w:hanging="1549"/>
        <w:rPr>
          <w:rFonts w:ascii="宋体" w:hAnsi="宋体" w:cs="宋体"/>
          <w:color w:val="000000" w:themeColor="text1"/>
          <w:sz w:val="18"/>
          <w:szCs w:val="18"/>
        </w:rPr>
      </w:pPr>
      <w:r>
        <w:rPr>
          <w:rFonts w:ascii="宋体" w:hAnsi="宋体" w:cs="宋体"/>
          <w:color w:val="000000" w:themeColor="text1"/>
          <w:sz w:val="18"/>
          <w:szCs w:val="18"/>
        </w:rPr>
        <w:t>说明：1.统计范围：辖区内规模以上工业、有资质的建筑业、限额以上批发和零售业、限额以上住宿和餐饮业、有开发经 营活动的房地产开发经营业、除铁路运输业以外的规模以上服务业法人单位。</w:t>
      </w:r>
    </w:p>
    <w:p>
      <w:pPr>
        <w:spacing w:before="27" w:line="260" w:lineRule="exact"/>
        <w:ind w:left="2172" w:right="108" w:hanging="1616"/>
        <w:rPr>
          <w:rFonts w:ascii="宋体" w:hAnsi="宋体" w:cs="宋体"/>
          <w:color w:val="000000" w:themeColor="text1"/>
          <w:sz w:val="18"/>
          <w:szCs w:val="18"/>
        </w:rPr>
      </w:pPr>
      <w:r>
        <w:rPr>
          <w:rFonts w:ascii="宋体" w:hAnsi="宋体" w:cs="宋体"/>
          <w:color w:val="000000" w:themeColor="text1"/>
          <w:sz w:val="18"/>
          <w:szCs w:val="18"/>
        </w:rPr>
        <w:t>2.报送日期及方式：调查单位 2024年3月10日24时前网上填报，省级普查机构 2024年3月31日24时前完成数据审核、验收、上报。</w:t>
      </w:r>
    </w:p>
    <w:p>
      <w:pPr>
        <w:spacing w:before="26" w:line="260" w:lineRule="exact"/>
        <w:ind w:left="560"/>
        <w:rPr>
          <w:rFonts w:ascii="宋体" w:hAnsi="宋体" w:cs="宋体"/>
          <w:color w:val="000000" w:themeColor="text1"/>
          <w:sz w:val="18"/>
          <w:szCs w:val="18"/>
        </w:rPr>
      </w:pPr>
      <w:r>
        <w:rPr>
          <w:rFonts w:ascii="宋体" w:hAnsi="宋体" w:cs="宋体"/>
          <w:color w:val="000000" w:themeColor="text1"/>
          <w:sz w:val="18"/>
          <w:szCs w:val="18"/>
        </w:rPr>
        <w:t>3.审核关系：</w:t>
      </w:r>
    </w:p>
    <w:p>
      <w:pPr>
        <w:spacing w:before="27" w:line="260" w:lineRule="exact"/>
        <w:ind w:left="811"/>
        <w:rPr>
          <w:rFonts w:ascii="宋体" w:hAnsi="宋体" w:cs="宋体"/>
          <w:color w:val="000000" w:themeColor="text1"/>
          <w:sz w:val="18"/>
          <w:szCs w:val="18"/>
        </w:rPr>
      </w:pPr>
      <w:r>
        <w:rPr>
          <w:rFonts w:ascii="宋体" w:hAnsi="宋体" w:cs="宋体"/>
          <w:color w:val="000000" w:themeColor="text1"/>
          <w:sz w:val="18"/>
          <w:szCs w:val="18"/>
        </w:rPr>
        <w:t>（1）从业人员期末人数(01)≥其中：女性(02)</w:t>
      </w:r>
    </w:p>
    <w:p>
      <w:pPr>
        <w:spacing w:before="29" w:line="260" w:lineRule="exact"/>
        <w:ind w:left="811"/>
        <w:rPr>
          <w:rFonts w:ascii="宋体" w:hAnsi="宋体" w:cs="宋体"/>
          <w:color w:val="000000" w:themeColor="text1"/>
          <w:sz w:val="18"/>
          <w:szCs w:val="18"/>
        </w:rPr>
      </w:pPr>
      <w:r>
        <w:rPr>
          <w:rFonts w:ascii="宋体" w:hAnsi="宋体" w:cs="宋体"/>
          <w:color w:val="000000" w:themeColor="text1"/>
          <w:sz w:val="18"/>
          <w:szCs w:val="18"/>
        </w:rPr>
        <w:t>（2）从业人员期末人数(01)＝在岗职工(05)＋劳务派遣人员(06)＋其他从业人员(07)</w:t>
      </w:r>
    </w:p>
    <w:p>
      <w:pPr>
        <w:spacing w:before="28" w:line="260" w:lineRule="exact"/>
        <w:ind w:left="803"/>
        <w:rPr>
          <w:rFonts w:ascii="宋体" w:hAnsi="宋体" w:cs="宋体"/>
          <w:color w:val="000000" w:themeColor="text1"/>
          <w:sz w:val="18"/>
          <w:szCs w:val="18"/>
        </w:rPr>
      </w:pPr>
      <w:r>
        <w:rPr>
          <w:rFonts w:ascii="宋体" w:hAnsi="宋体" w:cs="宋体"/>
          <w:color w:val="000000" w:themeColor="text1"/>
          <w:sz w:val="18"/>
          <w:szCs w:val="18"/>
        </w:rPr>
        <w:t>（3）从业人员期末人数(01)＝中层及以上管理人员(71)＋专业技术人员(72)＋办事人员和有关人员(73)＋社</w:t>
      </w:r>
    </w:p>
    <w:p>
      <w:pPr>
        <w:spacing w:before="27" w:line="260" w:lineRule="exact"/>
        <w:ind w:left="811" w:right="1706" w:firstLine="2346"/>
        <w:rPr>
          <w:rFonts w:ascii="宋体" w:hAnsi="宋体" w:cs="宋体"/>
          <w:color w:val="000000" w:themeColor="text1"/>
          <w:sz w:val="18"/>
          <w:szCs w:val="18"/>
        </w:rPr>
      </w:pPr>
      <w:r>
        <w:rPr>
          <w:rFonts w:ascii="宋体" w:hAnsi="宋体" w:cs="宋体"/>
          <w:color w:val="000000" w:themeColor="text1"/>
          <w:sz w:val="18"/>
          <w:szCs w:val="18"/>
        </w:rPr>
        <w:t>会生产服务和生活服务人员(74)＋生产制造及有关人员(75) （4）从业人员平均人数(08)＝在岗职工(09)＋劳务派遣人员(10)＋其他从业人员(11)</w:t>
      </w:r>
    </w:p>
    <w:p>
      <w:pPr>
        <w:spacing w:before="28" w:line="260" w:lineRule="exact"/>
        <w:ind w:left="803"/>
        <w:rPr>
          <w:rFonts w:ascii="宋体" w:hAnsi="宋体" w:cs="宋体"/>
          <w:color w:val="000000" w:themeColor="text1"/>
          <w:sz w:val="18"/>
          <w:szCs w:val="18"/>
        </w:rPr>
      </w:pPr>
      <w:r>
        <w:rPr>
          <w:rFonts w:ascii="宋体" w:hAnsi="宋体" w:cs="宋体"/>
          <w:color w:val="000000" w:themeColor="text1"/>
          <w:sz w:val="18"/>
          <w:szCs w:val="18"/>
        </w:rPr>
        <w:t>（5）从业人员平均人数(08)＝中层及以上管理人员(76)＋专业技术人员(77)＋办事人员和有关人员(78)＋社</w:t>
      </w:r>
    </w:p>
    <w:p>
      <w:pPr>
        <w:spacing w:before="27" w:line="260" w:lineRule="exact"/>
        <w:ind w:left="803" w:right="1716" w:firstLine="2344"/>
        <w:rPr>
          <w:rFonts w:ascii="宋体" w:hAnsi="宋体" w:cs="宋体"/>
          <w:color w:val="000000" w:themeColor="text1"/>
          <w:sz w:val="18"/>
          <w:szCs w:val="18"/>
        </w:rPr>
      </w:pPr>
      <w:r>
        <w:rPr>
          <w:rFonts w:ascii="宋体" w:hAnsi="宋体" w:cs="宋体"/>
          <w:color w:val="000000" w:themeColor="text1"/>
          <w:sz w:val="18"/>
          <w:szCs w:val="18"/>
        </w:rPr>
        <w:t>会生产服务和生活服务人员(79)＋生产制造及有关人员(80) （6）从业人员工资总额(12)＝在岗职工(13)＋劳务派遣人员(18)＋其他从业人员(19)</w:t>
      </w:r>
    </w:p>
    <w:p>
      <w:pPr>
        <w:spacing w:before="27" w:line="260" w:lineRule="exact"/>
        <w:ind w:left="1224" w:hanging="1224" w:hangingChars="680"/>
        <w:rPr>
          <w:rFonts w:ascii="宋体" w:hAnsi="宋体"/>
          <w:b/>
          <w:color w:val="000000" w:themeColor="text1"/>
          <w:sz w:val="32"/>
          <w:szCs w:val="32"/>
        </w:rPr>
      </w:pPr>
      <w:r>
        <w:rPr>
          <w:rFonts w:hint="eastAsia" w:ascii="宋体" w:hAnsi="宋体" w:cs="宋体"/>
          <w:color w:val="000000" w:themeColor="text1"/>
          <w:sz w:val="18"/>
          <w:szCs w:val="18"/>
        </w:rPr>
        <w:t xml:space="preserve">         </w:t>
      </w:r>
      <w:r>
        <w:rPr>
          <w:rFonts w:ascii="宋体" w:hAnsi="宋体" w:cs="宋体"/>
          <w:color w:val="000000" w:themeColor="text1"/>
          <w:sz w:val="18"/>
          <w:szCs w:val="18"/>
        </w:rPr>
        <w:t>（7）从业人员工资总额(12)＝中层及以上管理人员(81)＋专业技术人员(82)＋办事人员和有关人员(83)＋社 会生产服务和生活服务人员(84)＋生产制造及有关人员(85)</w:t>
      </w:r>
    </w:p>
    <w:p>
      <w:pPr>
        <w:spacing w:line="240" w:lineRule="exact"/>
        <w:jc w:val="center"/>
        <w:rPr>
          <w:rFonts w:ascii="宋体" w:hAnsi="宋体"/>
          <w:b/>
          <w:color w:val="000000" w:themeColor="text1"/>
          <w:sz w:val="32"/>
          <w:szCs w:val="32"/>
        </w:rPr>
      </w:pPr>
    </w:p>
    <w:p>
      <w:pPr>
        <w:spacing w:afterLines="50"/>
        <w:jc w:val="center"/>
        <w:rPr>
          <w:rFonts w:ascii="宋体"/>
          <w:color w:val="000000" w:themeColor="text1"/>
          <w:sz w:val="32"/>
        </w:rPr>
      </w:pPr>
      <w:r>
        <w:rPr>
          <w:rFonts w:hint="eastAsia" w:ascii="宋体"/>
          <w:color w:val="000000" w:themeColor="text1"/>
          <w:sz w:val="32"/>
        </w:rPr>
        <w:t>从业人员及工资总额</w:t>
      </w:r>
    </w:p>
    <w:p>
      <w:pPr>
        <w:spacing w:line="260" w:lineRule="exact"/>
        <w:rPr>
          <w:rFonts w:ascii="宋体"/>
          <w:color w:val="000000" w:themeColor="text1"/>
          <w:kern w:val="0"/>
          <w:sz w:val="18"/>
        </w:rPr>
      </w:pPr>
      <w:r>
        <w:rPr>
          <w:rFonts w:hint="eastAsia" w:ascii="宋体"/>
          <w:color w:val="000000" w:themeColor="text1"/>
          <w:kern w:val="0"/>
          <w:sz w:val="18"/>
        </w:rPr>
        <w:t xml:space="preserve">                                                                           表</w:t>
      </w:r>
      <w:r>
        <w:rPr>
          <w:rFonts w:ascii="宋体"/>
          <w:color w:val="000000" w:themeColor="text1"/>
          <w:kern w:val="0"/>
          <w:sz w:val="18"/>
        </w:rPr>
        <w:t xml:space="preserve">    </w:t>
      </w:r>
      <w:r>
        <w:rPr>
          <w:rFonts w:hint="eastAsia" w:ascii="宋体"/>
          <w:color w:val="000000" w:themeColor="text1"/>
          <w:kern w:val="0"/>
          <w:sz w:val="18"/>
        </w:rPr>
        <w:t>号：</w:t>
      </w:r>
      <w:r>
        <w:rPr>
          <w:rFonts w:hint="eastAsia" w:ascii="宋体"/>
          <w:color w:val="000000" w:themeColor="text1"/>
          <w:spacing w:val="73"/>
          <w:kern w:val="0"/>
          <w:sz w:val="18"/>
          <w:fitText w:val="1980" w:id="-1133268476"/>
        </w:rPr>
        <w:t>浙６０２-２</w:t>
      </w:r>
      <w:r>
        <w:rPr>
          <w:rFonts w:hint="eastAsia" w:ascii="宋体"/>
          <w:color w:val="000000" w:themeColor="text1"/>
          <w:spacing w:val="3"/>
          <w:kern w:val="0"/>
          <w:sz w:val="18"/>
          <w:fitText w:val="1980" w:id="-1133268476"/>
        </w:rPr>
        <w:t>表</w:t>
      </w:r>
    </w:p>
    <w:p>
      <w:pPr>
        <w:spacing w:line="260" w:lineRule="exact"/>
        <w:jc w:val="right"/>
        <w:rPr>
          <w:rFonts w:ascii="宋体" w:hAnsi="宋体" w:cs="宋体"/>
          <w:color w:val="000000" w:themeColor="text1"/>
          <w:spacing w:val="-7"/>
          <w:sz w:val="18"/>
          <w:szCs w:val="18"/>
        </w:rPr>
      </w:pPr>
      <w:r>
        <w:rPr>
          <w:rFonts w:hint="eastAsia" w:ascii="宋体"/>
          <w:color w:val="000000" w:themeColor="text1"/>
          <w:kern w:val="0"/>
          <w:sz w:val="18"/>
        </w:rPr>
        <w:t xml:space="preserve">                       制定机关：</w:t>
      </w:r>
      <w:r>
        <w:rPr>
          <w:rFonts w:ascii="宋体" w:hAnsi="宋体" w:cs="宋体"/>
          <w:color w:val="000000" w:themeColor="text1"/>
          <w:spacing w:val="0"/>
          <w:kern w:val="0"/>
          <w:sz w:val="18"/>
          <w:szCs w:val="18"/>
          <w:fitText w:val="1980" w:id="-1133267956"/>
        </w:rPr>
        <w:t>浙  江  省  统  计  局</w:t>
      </w:r>
    </w:p>
    <w:p>
      <w:pPr>
        <w:spacing w:line="260" w:lineRule="exact"/>
        <w:jc w:val="right"/>
        <w:rPr>
          <w:rFonts w:ascii="宋体"/>
          <w:color w:val="000000" w:themeColor="text1"/>
          <w:spacing w:val="30"/>
          <w:kern w:val="0"/>
          <w:sz w:val="18"/>
        </w:rPr>
      </w:pPr>
      <w:r>
        <w:rPr>
          <w:rFonts w:ascii="宋体" w:hAnsi="宋体" w:cs="宋体"/>
          <w:color w:val="000000" w:themeColor="text1"/>
          <w:spacing w:val="10"/>
          <w:kern w:val="0"/>
          <w:sz w:val="18"/>
          <w:szCs w:val="18"/>
          <w:fitText w:val="1980" w:id="-1133267710"/>
        </w:rPr>
        <w:t>浙江省经济普查办公</w:t>
      </w:r>
      <w:r>
        <w:rPr>
          <w:rFonts w:ascii="宋体" w:hAnsi="宋体" w:cs="宋体"/>
          <w:color w:val="000000" w:themeColor="text1"/>
          <w:spacing w:val="0"/>
          <w:kern w:val="0"/>
          <w:sz w:val="18"/>
          <w:szCs w:val="18"/>
          <w:fitText w:val="1980" w:id="-1133267710"/>
        </w:rPr>
        <w:t>室</w:t>
      </w:r>
    </w:p>
    <w:p>
      <w:pPr>
        <w:autoSpaceDE w:val="0"/>
        <w:autoSpaceDN w:val="0"/>
        <w:adjustRightInd w:val="0"/>
        <w:spacing w:line="260" w:lineRule="exact"/>
        <w:ind w:left="200" w:hanging="199" w:hangingChars="111"/>
        <w:rPr>
          <w:rFonts w:ascii="宋体"/>
          <w:color w:val="000000" w:themeColor="text1"/>
          <w:kern w:val="0"/>
          <w:sz w:val="18"/>
        </w:rPr>
      </w:pPr>
      <w:r>
        <w:rPr>
          <w:rFonts w:hint="eastAsia" w:ascii="宋体"/>
          <w:color w:val="000000" w:themeColor="text1"/>
          <w:kern w:val="0"/>
          <w:sz w:val="18"/>
        </w:rPr>
        <w:t>统一社会信用代码□□□□□□□□□□□□□□□□□□                       批准文号：</w:t>
      </w:r>
      <w:r>
        <w:rPr>
          <w:rFonts w:hint="eastAsia" w:ascii="宋体"/>
          <w:color w:val="000000" w:themeColor="text1"/>
          <w:spacing w:val="15"/>
          <w:kern w:val="0"/>
          <w:sz w:val="18"/>
          <w:fitText w:val="1980" w:id="-1133268474"/>
        </w:rPr>
        <w:t>国统制〔2023〕143</w:t>
      </w:r>
      <w:r>
        <w:rPr>
          <w:rFonts w:hint="eastAsia" w:ascii="宋体"/>
          <w:color w:val="000000" w:themeColor="text1"/>
          <w:spacing w:val="7"/>
          <w:kern w:val="0"/>
          <w:sz w:val="18"/>
          <w:fitText w:val="1980" w:id="-1133268474"/>
        </w:rPr>
        <w:t>号</w:t>
      </w:r>
    </w:p>
    <w:p>
      <w:pPr>
        <w:spacing w:afterLines="30" w:line="260" w:lineRule="exact"/>
        <w:ind w:left="200" w:hanging="199" w:hangingChars="111"/>
        <w:rPr>
          <w:rFonts w:ascii="宋体"/>
          <w:color w:val="000000" w:themeColor="text1"/>
          <w:sz w:val="18"/>
        </w:rPr>
      </w:pPr>
      <w:r>
        <w:rPr>
          <w:rFonts w:hint="eastAsia" w:ascii="宋体"/>
          <w:color w:val="000000" w:themeColor="text1"/>
          <w:kern w:val="0"/>
          <w:sz w:val="18"/>
        </w:rPr>
        <w:t>单位详细名称：　      　　　　　　　　　　　　  　</w:t>
      </w:r>
      <w:r>
        <w:rPr>
          <w:rFonts w:hint="eastAsia" w:ascii="宋体"/>
          <w:color w:val="000000" w:themeColor="text1"/>
          <w:sz w:val="18"/>
        </w:rPr>
        <w:t>２０２３年</w:t>
      </w:r>
      <w:r>
        <w:rPr>
          <w:rFonts w:hint="eastAsia" w:ascii="宋体"/>
          <w:color w:val="000000" w:themeColor="text1"/>
          <w:kern w:val="0"/>
          <w:sz w:val="18"/>
        </w:rPr>
        <w:t>　　　  　     有效期至：</w:t>
      </w:r>
      <w:r>
        <w:rPr>
          <w:rFonts w:hint="eastAsia" w:ascii="宋体"/>
          <w:color w:val="000000" w:themeColor="text1"/>
          <w:spacing w:val="66"/>
          <w:kern w:val="0"/>
          <w:sz w:val="18"/>
          <w:fitText w:val="1980" w:id="-1133268473"/>
        </w:rPr>
        <w:t>２０２4年６</w:t>
      </w:r>
      <w:r>
        <w:rPr>
          <w:rFonts w:ascii="宋体"/>
          <w:color w:val="000000" w:themeColor="text1"/>
          <w:spacing w:val="3"/>
          <w:kern w:val="0"/>
          <w:sz w:val="18"/>
          <w:fitText w:val="1980" w:id="-1133268473"/>
        </w:rPr>
        <w:t>月</w:t>
      </w:r>
    </w:p>
    <w:tbl>
      <w:tblPr>
        <w:tblStyle w:val="25"/>
        <w:tblW w:w="9639" w:type="dxa"/>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58"/>
        <w:gridCol w:w="554"/>
        <w:gridCol w:w="503"/>
        <w:gridCol w:w="503"/>
        <w:gridCol w:w="3241"/>
        <w:gridCol w:w="574"/>
        <w:gridCol w:w="503"/>
        <w:gridCol w:w="503"/>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58"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指标名称</w:t>
            </w:r>
          </w:p>
        </w:tc>
        <w:tc>
          <w:tcPr>
            <w:tcW w:w="554" w:type="dxa"/>
            <w:tcBorders>
              <w:top w:val="single" w:color="auto" w:sz="8" w:space="0"/>
            </w:tcBorders>
            <w:vAlign w:val="center"/>
          </w:tcPr>
          <w:p>
            <w:pPr>
              <w:ind w:left="-105" w:leftChars="-50" w:right="-105" w:rightChars="-5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计量</w:t>
            </w:r>
          </w:p>
          <w:p>
            <w:pPr>
              <w:ind w:left="-105" w:leftChars="-50" w:right="-105" w:rightChars="-5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单位</w:t>
            </w:r>
          </w:p>
        </w:tc>
        <w:tc>
          <w:tcPr>
            <w:tcW w:w="503"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代</w:t>
            </w:r>
          </w:p>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码</w:t>
            </w:r>
          </w:p>
        </w:tc>
        <w:tc>
          <w:tcPr>
            <w:tcW w:w="503"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本</w:t>
            </w:r>
          </w:p>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年</w:t>
            </w:r>
          </w:p>
        </w:tc>
        <w:tc>
          <w:tcPr>
            <w:tcW w:w="3241"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指标名称</w:t>
            </w:r>
          </w:p>
        </w:tc>
        <w:tc>
          <w:tcPr>
            <w:tcW w:w="574" w:type="dxa"/>
            <w:tcBorders>
              <w:top w:val="single" w:color="auto" w:sz="8" w:space="0"/>
            </w:tcBorders>
            <w:vAlign w:val="center"/>
          </w:tcPr>
          <w:p>
            <w:pPr>
              <w:ind w:left="-105" w:leftChars="-50" w:right="-105" w:rightChars="-5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计量</w:t>
            </w:r>
          </w:p>
          <w:p>
            <w:pPr>
              <w:ind w:left="-105" w:leftChars="-50" w:right="-105" w:rightChars="-5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单位</w:t>
            </w:r>
          </w:p>
        </w:tc>
        <w:tc>
          <w:tcPr>
            <w:tcW w:w="503"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代</w:t>
            </w:r>
          </w:p>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码</w:t>
            </w:r>
          </w:p>
        </w:tc>
        <w:tc>
          <w:tcPr>
            <w:tcW w:w="503" w:type="dxa"/>
            <w:tcBorders>
              <w:top w:val="single" w:color="auto" w:sz="8" w:space="0"/>
            </w:tcBorders>
            <w:vAlign w:val="center"/>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本</w:t>
            </w:r>
          </w:p>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年</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58"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甲</w:t>
            </w:r>
          </w:p>
        </w:tc>
        <w:tc>
          <w:tcPr>
            <w:tcW w:w="554"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乙</w:t>
            </w:r>
          </w:p>
        </w:tc>
        <w:tc>
          <w:tcPr>
            <w:tcW w:w="503"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丙</w:t>
            </w:r>
          </w:p>
        </w:tc>
        <w:tc>
          <w:tcPr>
            <w:tcW w:w="503"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p>
        </w:tc>
        <w:tc>
          <w:tcPr>
            <w:tcW w:w="3241"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甲</w:t>
            </w:r>
          </w:p>
        </w:tc>
        <w:tc>
          <w:tcPr>
            <w:tcW w:w="574"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乙</w:t>
            </w:r>
          </w:p>
        </w:tc>
        <w:tc>
          <w:tcPr>
            <w:tcW w:w="503"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丙</w:t>
            </w:r>
          </w:p>
        </w:tc>
        <w:tc>
          <w:tcPr>
            <w:tcW w:w="503" w:type="dxa"/>
            <w:tcBorders>
              <w:bottom w:val="single" w:color="000000" w:themeColor="text1" w:sz="4" w:space="0"/>
            </w:tcBorders>
          </w:tcPr>
          <w:p>
            <w:pPr>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258" w:type="dxa"/>
            <w:tcBorders>
              <w:bottom w:val="single" w:color="auto" w:sz="8" w:space="0"/>
            </w:tcBorders>
          </w:tcPr>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一、从业人员</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（一）从业人员期末人数</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其中：非本省籍</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其中：省内非本地区籍</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按文化程度分</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具有研究生及以上学历（位） 人员</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具有大学本科学历（位） 人员</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具有大学专科学历人员</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具有中专及高中学历人员</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具有初中及以下学历人员</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按职业类型分</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专业技术人员</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w:t>
            </w: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）高级技术职称人员</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w:t>
            </w: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）中级技术职称人员</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w:t>
            </w: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）初级技术职称人员</w:t>
            </w:r>
          </w:p>
          <w:p>
            <w:pPr>
              <w:pStyle w:val="56"/>
              <w:ind w:left="180" w:hanging="180" w:hangingChars="100"/>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w:t>
            </w: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）其他人员</w:t>
            </w:r>
          </w:p>
          <w:p>
            <w:pPr>
              <w:pStyle w:val="56"/>
              <w:ind w:left="180" w:hanging="180" w:hangingChars="10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办事人员和有关人员</w:t>
            </w:r>
          </w:p>
          <w:p>
            <w:pPr>
              <w:pStyle w:val="56"/>
              <w:ind w:left="180" w:hanging="180" w:hangingChars="100"/>
              <w:rPr>
                <w:rFonts w:cs="Calibri"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asciiTheme="minorEastAsia" w:hAnsiTheme="minorEastAsia" w:eastAsiaTheme="minorEastAsia"/>
                <w:color w:val="000000" w:themeColor="text1"/>
                <w:lang w:eastAsia="zh-CN"/>
              </w:rPr>
              <w:t>其中：一般管理人员</w:t>
            </w:r>
            <w:r>
              <w:rPr>
                <w:rFonts w:cs="Calibri" w:asciiTheme="minorEastAsia" w:hAnsiTheme="minorEastAsia" w:eastAsiaTheme="minorEastAsia"/>
                <w:color w:val="000000" w:themeColor="text1"/>
                <w:lang w:eastAsia="zh-CN"/>
              </w:rPr>
              <w:t>(</w:t>
            </w:r>
            <w:r>
              <w:rPr>
                <w:rFonts w:asciiTheme="minorEastAsia" w:hAnsiTheme="minorEastAsia" w:eastAsiaTheme="minorEastAsia"/>
                <w:color w:val="000000" w:themeColor="text1"/>
                <w:lang w:eastAsia="zh-CN"/>
              </w:rPr>
              <w:t>中层以下</w:t>
            </w:r>
            <w:r>
              <w:rPr>
                <w:rFonts w:cs="Calibri" w:asciiTheme="minorEastAsia" w:hAnsiTheme="minorEastAsia" w:eastAsiaTheme="minorEastAsia"/>
                <w:color w:val="000000" w:themeColor="text1"/>
                <w:lang w:eastAsia="zh-CN"/>
              </w:rPr>
              <w:t>)</w:t>
            </w:r>
          </w:p>
          <w:p>
            <w:pPr>
              <w:pStyle w:val="56"/>
              <w:ind w:left="180" w:hanging="180" w:hangingChars="100"/>
              <w:jc w:val="right"/>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 xml:space="preserve">按科研人员分（职业类型 </w:t>
            </w: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w:t>
            </w:r>
            <w:r>
              <w:rPr>
                <w:rFonts w:cs="Calibri" w:asciiTheme="minorEastAsia" w:hAnsiTheme="minorEastAsia" w:eastAsiaTheme="minorEastAsia"/>
                <w:color w:val="000000" w:themeColor="text1"/>
                <w:lang w:eastAsia="zh-CN"/>
              </w:rPr>
              <w:t xml:space="preserve">2 </w:t>
            </w:r>
            <w:r>
              <w:rPr>
                <w:rFonts w:asciiTheme="minorEastAsia" w:hAnsiTheme="minorEastAsia" w:eastAsiaTheme="minorEastAsia"/>
                <w:color w:val="000000" w:themeColor="text1"/>
                <w:lang w:eastAsia="zh-CN"/>
              </w:rPr>
              <w:t>其中数）</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科研人员合计</w:t>
            </w:r>
          </w:p>
          <w:p>
            <w:pPr>
              <w:pStyle w:val="56"/>
              <w:ind w:left="164" w:hanging="164" w:hangingChars="100"/>
              <w:jc w:val="right"/>
              <w:rPr>
                <w:rFonts w:asciiTheme="minorEastAsia" w:hAnsiTheme="minorEastAsia" w:eastAsiaTheme="minorEastAsia"/>
                <w:color w:val="000000" w:themeColor="text1"/>
                <w:spacing w:val="-8"/>
                <w:lang w:eastAsia="zh-CN"/>
              </w:rPr>
            </w:pPr>
            <w:r>
              <w:rPr>
                <w:rFonts w:asciiTheme="minorEastAsia" w:hAnsiTheme="minorEastAsia" w:eastAsiaTheme="minorEastAsia"/>
                <w:color w:val="000000" w:themeColor="text1"/>
                <w:spacing w:val="-8"/>
                <w:lang w:eastAsia="zh-CN"/>
              </w:rPr>
              <w:t xml:space="preserve">按技术岗位分（职业类型 </w:t>
            </w:r>
            <w:r>
              <w:rPr>
                <w:rFonts w:cs="Calibri" w:asciiTheme="minorEastAsia" w:hAnsiTheme="minorEastAsia" w:eastAsiaTheme="minorEastAsia"/>
                <w:color w:val="000000" w:themeColor="text1"/>
                <w:spacing w:val="-8"/>
                <w:lang w:eastAsia="zh-CN"/>
              </w:rPr>
              <w:t>3</w:t>
            </w:r>
            <w:r>
              <w:rPr>
                <w:rFonts w:asciiTheme="minorEastAsia" w:hAnsiTheme="minorEastAsia" w:eastAsiaTheme="minorEastAsia"/>
                <w:color w:val="000000" w:themeColor="text1"/>
                <w:spacing w:val="-8"/>
                <w:lang w:eastAsia="zh-CN"/>
              </w:rPr>
              <w:t>、</w:t>
            </w:r>
            <w:r>
              <w:rPr>
                <w:rFonts w:cs="Calibri" w:asciiTheme="minorEastAsia" w:hAnsiTheme="minorEastAsia" w:eastAsiaTheme="minorEastAsia"/>
                <w:color w:val="000000" w:themeColor="text1"/>
                <w:spacing w:val="-8"/>
                <w:lang w:eastAsia="zh-CN"/>
              </w:rPr>
              <w:t>4</w:t>
            </w:r>
            <w:r>
              <w:rPr>
                <w:rFonts w:asciiTheme="minorEastAsia" w:hAnsiTheme="minorEastAsia" w:eastAsiaTheme="minorEastAsia"/>
                <w:color w:val="000000" w:themeColor="text1"/>
                <w:spacing w:val="-8"/>
                <w:lang w:eastAsia="zh-CN"/>
              </w:rPr>
              <w:t>、</w:t>
            </w:r>
            <w:r>
              <w:rPr>
                <w:rFonts w:cs="Calibri" w:asciiTheme="minorEastAsia" w:hAnsiTheme="minorEastAsia" w:eastAsiaTheme="minorEastAsia"/>
                <w:color w:val="000000" w:themeColor="text1"/>
                <w:spacing w:val="-8"/>
                <w:lang w:eastAsia="zh-CN"/>
              </w:rPr>
              <w:t xml:space="preserve">5 </w:t>
            </w:r>
            <w:r>
              <w:rPr>
                <w:rFonts w:asciiTheme="minorEastAsia" w:hAnsiTheme="minorEastAsia" w:eastAsiaTheme="minorEastAsia"/>
                <w:color w:val="000000" w:themeColor="text1"/>
                <w:spacing w:val="-8"/>
                <w:lang w:eastAsia="zh-CN"/>
              </w:rPr>
              <w:t>其中数）</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技术工人合计</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高级技师</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技    师</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高级技能人员</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中级技能人员</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初级技能人员</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6.</w:t>
            </w:r>
            <w:r>
              <w:rPr>
                <w:rFonts w:asciiTheme="minorEastAsia" w:hAnsiTheme="minorEastAsia" w:eastAsiaTheme="minorEastAsia"/>
                <w:color w:val="000000" w:themeColor="text1"/>
                <w:lang w:eastAsia="zh-CN"/>
              </w:rPr>
              <w:t>其他人员</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（二）从业人员平均人数</w:t>
            </w:r>
          </w:p>
          <w:p>
            <w:pPr>
              <w:pStyle w:val="56"/>
              <w:ind w:left="180" w:hanging="180" w:hangingChars="100"/>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按职业类型分</w:t>
            </w:r>
          </w:p>
          <w:p>
            <w:pPr>
              <w:pStyle w:val="56"/>
              <w:ind w:left="180" w:hanging="180" w:hangingChars="100"/>
              <w:rPr>
                <w:rFonts w:asciiTheme="minorEastAsia" w:hAnsiTheme="minorEastAsia" w:eastAsiaTheme="minorEastAsia"/>
                <w:color w:val="000000" w:themeColor="text1"/>
                <w:lang w:eastAsia="zh-CN"/>
              </w:rPr>
            </w:pPr>
            <w:r>
              <w:rPr>
                <w:rFonts w:hint="eastAsia" w:cs="Calibri"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中层及以上管理人员</w:t>
            </w:r>
          </w:p>
          <w:p>
            <w:pPr>
              <w:ind w:left="180" w:hanging="180" w:hangingChars="100"/>
              <w:rPr>
                <w:rFonts w:asciiTheme="minorEastAsia" w:hAnsiTheme="minorEastAsia" w:eastAsiaTheme="minorEastAsia"/>
                <w:color w:val="000000" w:themeColor="text1"/>
                <w:sz w:val="18"/>
                <w:szCs w:val="18"/>
              </w:rPr>
            </w:pPr>
            <w:r>
              <w:rPr>
                <w:rFonts w:hint="eastAsia" w:cs="Calibri" w:asciiTheme="minorEastAsia" w:hAnsiTheme="minorEastAsia" w:eastAsiaTheme="minorEastAsia"/>
                <w:color w:val="000000" w:themeColor="text1"/>
                <w:sz w:val="18"/>
                <w:szCs w:val="18"/>
              </w:rPr>
              <w:t xml:space="preserve">  </w:t>
            </w:r>
            <w:r>
              <w:rPr>
                <w:rFonts w:cs="Calibri" w:asciiTheme="minorEastAsia" w:hAnsiTheme="minorEastAsia" w:eastAsiaTheme="minorEastAsia"/>
                <w:color w:val="000000" w:themeColor="text1"/>
                <w:sz w:val="18"/>
                <w:szCs w:val="18"/>
              </w:rPr>
              <w:t>2.</w:t>
            </w:r>
            <w:r>
              <w:rPr>
                <w:rFonts w:asciiTheme="minorEastAsia" w:hAnsiTheme="minorEastAsia" w:eastAsiaTheme="minorEastAsia"/>
                <w:color w:val="000000" w:themeColor="text1"/>
                <w:sz w:val="18"/>
                <w:szCs w:val="18"/>
              </w:rPr>
              <w:t>专业技术人员</w:t>
            </w:r>
          </w:p>
        </w:tc>
        <w:tc>
          <w:tcPr>
            <w:tcW w:w="554" w:type="dxa"/>
            <w:tcBorders>
              <w:bottom w:val="single" w:color="auto" w:sz="8" w:space="0"/>
            </w:tcBorders>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03" w:type="dxa"/>
            <w:tcBorders>
              <w:bottom w:val="single" w:color="auto" w:sz="8" w:space="0"/>
            </w:tcBorders>
          </w:tcPr>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01</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A25</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A26</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A01</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A03</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A04</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A27</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A05</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A06</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A07</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A08</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73</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A09</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A23</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A10</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A11</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A13</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A14</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A15</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A16</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08</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76</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77</w:t>
            </w:r>
          </w:p>
        </w:tc>
        <w:tc>
          <w:tcPr>
            <w:tcW w:w="503" w:type="dxa"/>
            <w:tcBorders>
              <w:bottom w:val="single" w:color="auto" w:sz="8" w:space="0"/>
            </w:tcBorders>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241" w:type="dxa"/>
            <w:tcBorders>
              <w:bottom w:val="single" w:color="auto" w:sz="8" w:space="0"/>
            </w:tcBorders>
          </w:tcPr>
          <w:p>
            <w:pPr>
              <w:pStyle w:val="56"/>
              <w:ind w:left="293"/>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办事人员和有关人员</w:t>
            </w:r>
          </w:p>
          <w:p>
            <w:pPr>
              <w:pStyle w:val="56"/>
              <w:ind w:left="288"/>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社会生产服务和生活服务人员</w:t>
            </w:r>
          </w:p>
          <w:p>
            <w:pPr>
              <w:pStyle w:val="56"/>
              <w:ind w:left="293"/>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生产制造及有关人员</w:t>
            </w:r>
          </w:p>
          <w:p>
            <w:pPr>
              <w:pStyle w:val="56"/>
              <w:ind w:left="192"/>
              <w:rPr>
                <w:rFonts w:asciiTheme="minorEastAsia" w:hAnsiTheme="minorEastAsia" w:eastAsiaTheme="minorEastAsia"/>
                <w:color w:val="000000" w:themeColor="text1"/>
                <w:spacing w:val="-6"/>
                <w:lang w:eastAsia="zh-CN"/>
              </w:rPr>
            </w:pPr>
            <w:r>
              <w:rPr>
                <w:rFonts w:asciiTheme="minorEastAsia" w:hAnsiTheme="minorEastAsia" w:eastAsiaTheme="minorEastAsia"/>
                <w:color w:val="000000" w:themeColor="text1"/>
                <w:spacing w:val="-6"/>
                <w:lang w:eastAsia="zh-CN"/>
              </w:rPr>
              <w:t xml:space="preserve">按科研人员分（职业类型 </w:t>
            </w:r>
            <w:r>
              <w:rPr>
                <w:rFonts w:cs="Calibri" w:asciiTheme="minorEastAsia" w:hAnsiTheme="minorEastAsia" w:eastAsiaTheme="minorEastAsia"/>
                <w:color w:val="000000" w:themeColor="text1"/>
                <w:spacing w:val="-6"/>
                <w:lang w:eastAsia="zh-CN"/>
              </w:rPr>
              <w:t>1</w:t>
            </w:r>
            <w:r>
              <w:rPr>
                <w:rFonts w:asciiTheme="minorEastAsia" w:hAnsiTheme="minorEastAsia" w:eastAsiaTheme="minorEastAsia"/>
                <w:color w:val="000000" w:themeColor="text1"/>
                <w:spacing w:val="-6"/>
                <w:lang w:eastAsia="zh-CN"/>
              </w:rPr>
              <w:t>、</w:t>
            </w:r>
            <w:r>
              <w:rPr>
                <w:rFonts w:cs="Calibri" w:asciiTheme="minorEastAsia" w:hAnsiTheme="minorEastAsia" w:eastAsiaTheme="minorEastAsia"/>
                <w:color w:val="000000" w:themeColor="text1"/>
                <w:spacing w:val="-6"/>
                <w:lang w:eastAsia="zh-CN"/>
              </w:rPr>
              <w:t xml:space="preserve">2 </w:t>
            </w:r>
            <w:r>
              <w:rPr>
                <w:rFonts w:asciiTheme="minorEastAsia" w:hAnsiTheme="minorEastAsia" w:eastAsiaTheme="minorEastAsia"/>
                <w:color w:val="000000" w:themeColor="text1"/>
                <w:spacing w:val="-6"/>
                <w:lang w:eastAsia="zh-CN"/>
              </w:rPr>
              <w:t>其中数</w:t>
            </w:r>
          </w:p>
          <w:p>
            <w:pPr>
              <w:pStyle w:val="56"/>
              <w:ind w:left="471"/>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科研人员合计</w:t>
            </w:r>
          </w:p>
          <w:p>
            <w:pPr>
              <w:pStyle w:val="56"/>
              <w:ind w:left="187"/>
              <w:rPr>
                <w:rFonts w:asciiTheme="minorEastAsia" w:hAnsiTheme="minorEastAsia" w:eastAsiaTheme="minorEastAsia"/>
                <w:color w:val="000000" w:themeColor="text1"/>
                <w:spacing w:val="-15"/>
                <w:lang w:eastAsia="zh-CN"/>
              </w:rPr>
            </w:pPr>
            <w:r>
              <w:rPr>
                <w:rFonts w:asciiTheme="minorEastAsia" w:hAnsiTheme="minorEastAsia" w:eastAsiaTheme="minorEastAsia"/>
                <w:color w:val="000000" w:themeColor="text1"/>
                <w:spacing w:val="-15"/>
                <w:lang w:eastAsia="zh-CN"/>
              </w:rPr>
              <w:t xml:space="preserve">按技术岗位分（职业类型 </w:t>
            </w:r>
            <w:r>
              <w:rPr>
                <w:rFonts w:cs="Calibri" w:asciiTheme="minorEastAsia" w:hAnsiTheme="minorEastAsia" w:eastAsiaTheme="minorEastAsia"/>
                <w:color w:val="000000" w:themeColor="text1"/>
                <w:spacing w:val="-15"/>
                <w:lang w:eastAsia="zh-CN"/>
              </w:rPr>
              <w:t>3</w:t>
            </w:r>
            <w:r>
              <w:rPr>
                <w:rFonts w:asciiTheme="minorEastAsia" w:hAnsiTheme="minorEastAsia" w:eastAsiaTheme="minorEastAsia"/>
                <w:color w:val="000000" w:themeColor="text1"/>
                <w:spacing w:val="-15"/>
                <w:lang w:eastAsia="zh-CN"/>
              </w:rPr>
              <w:t>、</w:t>
            </w:r>
            <w:r>
              <w:rPr>
                <w:rFonts w:cs="Calibri" w:asciiTheme="minorEastAsia" w:hAnsiTheme="minorEastAsia" w:eastAsiaTheme="minorEastAsia"/>
                <w:color w:val="000000" w:themeColor="text1"/>
                <w:spacing w:val="-15"/>
                <w:lang w:eastAsia="zh-CN"/>
              </w:rPr>
              <w:t>4</w:t>
            </w:r>
            <w:r>
              <w:rPr>
                <w:rFonts w:asciiTheme="minorEastAsia" w:hAnsiTheme="minorEastAsia" w:eastAsiaTheme="minorEastAsia"/>
                <w:color w:val="000000" w:themeColor="text1"/>
                <w:spacing w:val="-15"/>
                <w:lang w:eastAsia="zh-CN"/>
              </w:rPr>
              <w:t>、</w:t>
            </w:r>
            <w:r>
              <w:rPr>
                <w:rFonts w:cs="Calibri" w:asciiTheme="minorEastAsia" w:hAnsiTheme="minorEastAsia" w:eastAsiaTheme="minorEastAsia"/>
                <w:color w:val="000000" w:themeColor="text1"/>
                <w:spacing w:val="-15"/>
                <w:lang w:eastAsia="zh-CN"/>
              </w:rPr>
              <w:t xml:space="preserve">5 </w:t>
            </w:r>
            <w:r>
              <w:rPr>
                <w:rFonts w:asciiTheme="minorEastAsia" w:hAnsiTheme="minorEastAsia" w:eastAsiaTheme="minorEastAsia"/>
                <w:color w:val="000000" w:themeColor="text1"/>
                <w:spacing w:val="-15"/>
                <w:lang w:eastAsia="zh-CN"/>
              </w:rPr>
              <w:t>其中数）</w:t>
            </w:r>
          </w:p>
          <w:p>
            <w:pPr>
              <w:pStyle w:val="56"/>
              <w:ind w:left="472"/>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技术工人合计</w:t>
            </w:r>
          </w:p>
          <w:p>
            <w:pPr>
              <w:pStyle w:val="56"/>
              <w:ind w:left="751"/>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高级技师</w:t>
            </w:r>
          </w:p>
          <w:p>
            <w:pPr>
              <w:pStyle w:val="56"/>
              <w:ind w:left="745"/>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技    师</w:t>
            </w:r>
          </w:p>
          <w:p>
            <w:pPr>
              <w:pStyle w:val="56"/>
              <w:ind w:left="744"/>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高级技能人员</w:t>
            </w:r>
          </w:p>
          <w:p>
            <w:pPr>
              <w:pStyle w:val="56"/>
              <w:ind w:left="74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中级技能人员</w:t>
            </w:r>
          </w:p>
          <w:p>
            <w:pPr>
              <w:pStyle w:val="56"/>
              <w:ind w:left="744"/>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初级技能人员</w:t>
            </w:r>
          </w:p>
          <w:p>
            <w:pPr>
              <w:pStyle w:val="56"/>
              <w:ind w:left="745"/>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6.</w:t>
            </w:r>
            <w:r>
              <w:rPr>
                <w:rFonts w:asciiTheme="minorEastAsia" w:hAnsiTheme="minorEastAsia" w:eastAsiaTheme="minorEastAsia"/>
                <w:color w:val="000000" w:themeColor="text1"/>
                <w:lang w:eastAsia="zh-CN"/>
              </w:rPr>
              <w:t>其他人员</w:t>
            </w:r>
          </w:p>
          <w:p>
            <w:pPr>
              <w:pStyle w:val="56"/>
              <w:ind w:left="112"/>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二、工资总额</w:t>
            </w:r>
          </w:p>
          <w:p>
            <w:pPr>
              <w:pStyle w:val="56"/>
              <w:ind w:left="202"/>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从业人员工资总额（借方累计）</w:t>
            </w:r>
          </w:p>
          <w:p>
            <w:pPr>
              <w:pStyle w:val="56"/>
              <w:ind w:left="290" w:right="4" w:firstLine="133"/>
              <w:rPr>
                <w:rFonts w:asciiTheme="minorEastAsia" w:hAnsiTheme="minorEastAsia" w:eastAsiaTheme="minorEastAsia"/>
                <w:color w:val="000000" w:themeColor="text1"/>
                <w:spacing w:val="-5"/>
                <w:lang w:eastAsia="zh-CN"/>
              </w:rPr>
            </w:pPr>
            <w:r>
              <w:rPr>
                <w:rFonts w:asciiTheme="minorEastAsia" w:hAnsiTheme="minorEastAsia" w:eastAsiaTheme="minorEastAsia"/>
                <w:color w:val="000000" w:themeColor="text1"/>
                <w:spacing w:val="-5"/>
                <w:lang w:eastAsia="zh-CN"/>
              </w:rPr>
              <w:t>其中：单位代扣代缴合计（个人缴纳社保金、个税等） 按职业类型分</w:t>
            </w:r>
          </w:p>
          <w:p>
            <w:pPr>
              <w:pStyle w:val="56"/>
              <w:ind w:left="571"/>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中层及以上管理人员</w:t>
            </w:r>
          </w:p>
          <w:p>
            <w:pPr>
              <w:pStyle w:val="56"/>
              <w:ind w:left="563"/>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专业技术人员</w:t>
            </w:r>
          </w:p>
          <w:p>
            <w:pPr>
              <w:pStyle w:val="56"/>
              <w:ind w:left="564"/>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办事人员和有关人员</w:t>
            </w:r>
          </w:p>
          <w:p>
            <w:pPr>
              <w:pStyle w:val="56"/>
              <w:ind w:left="560"/>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spacing w:val="-6"/>
                <w:lang w:eastAsia="zh-CN"/>
              </w:rPr>
              <w:t>社会生产服务和生活服务人员</w:t>
            </w:r>
          </w:p>
          <w:p>
            <w:pPr>
              <w:pStyle w:val="56"/>
              <w:ind w:left="564"/>
              <w:rPr>
                <w:rFonts w:asciiTheme="minorEastAsia" w:hAnsiTheme="minorEastAsia" w:eastAsiaTheme="minorEastAsia"/>
                <w:color w:val="000000" w:themeColor="text1"/>
                <w:lang w:eastAsia="zh-CN"/>
              </w:rPr>
            </w:pP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生产制造及有关人员</w:t>
            </w:r>
          </w:p>
          <w:p>
            <w:pPr>
              <w:pStyle w:val="56"/>
              <w:ind w:left="470" w:right="556" w:hanging="204"/>
              <w:rPr>
                <w:rFonts w:asciiTheme="minorEastAsia" w:hAnsiTheme="minorEastAsia" w:eastAsiaTheme="minorEastAsia"/>
                <w:color w:val="000000" w:themeColor="text1"/>
                <w:spacing w:val="-5"/>
                <w:lang w:eastAsia="zh-CN"/>
              </w:rPr>
            </w:pPr>
            <w:r>
              <w:rPr>
                <w:rFonts w:asciiTheme="minorEastAsia" w:hAnsiTheme="minorEastAsia" w:eastAsiaTheme="minorEastAsia"/>
                <w:color w:val="000000" w:themeColor="text1"/>
                <w:spacing w:val="-5"/>
                <w:lang w:eastAsia="zh-CN"/>
              </w:rPr>
              <w:t xml:space="preserve">按科研人员分（职业类型 </w:t>
            </w:r>
            <w:r>
              <w:rPr>
                <w:rFonts w:cs="Calibri" w:asciiTheme="minorEastAsia" w:hAnsiTheme="minorEastAsia" w:eastAsiaTheme="minorEastAsia"/>
                <w:color w:val="000000" w:themeColor="text1"/>
                <w:spacing w:val="-5"/>
                <w:lang w:eastAsia="zh-CN"/>
              </w:rPr>
              <w:t>1</w:t>
            </w:r>
            <w:r>
              <w:rPr>
                <w:rFonts w:asciiTheme="minorEastAsia" w:hAnsiTheme="minorEastAsia" w:eastAsiaTheme="minorEastAsia"/>
                <w:color w:val="000000" w:themeColor="text1"/>
                <w:spacing w:val="-5"/>
                <w:lang w:eastAsia="zh-CN"/>
              </w:rPr>
              <w:t>、</w:t>
            </w:r>
            <w:r>
              <w:rPr>
                <w:rFonts w:cs="Calibri" w:asciiTheme="minorEastAsia" w:hAnsiTheme="minorEastAsia" w:eastAsiaTheme="minorEastAsia"/>
                <w:color w:val="000000" w:themeColor="text1"/>
                <w:spacing w:val="-5"/>
                <w:lang w:eastAsia="zh-CN"/>
              </w:rPr>
              <w:t xml:space="preserve">2 </w:t>
            </w:r>
            <w:r>
              <w:rPr>
                <w:rFonts w:asciiTheme="minorEastAsia" w:hAnsiTheme="minorEastAsia" w:eastAsiaTheme="minorEastAsia"/>
                <w:color w:val="000000" w:themeColor="text1"/>
                <w:spacing w:val="-5"/>
                <w:lang w:eastAsia="zh-CN"/>
              </w:rPr>
              <w:t>其中数） 科研人员合计</w:t>
            </w:r>
          </w:p>
          <w:p>
            <w:pPr>
              <w:pStyle w:val="56"/>
              <w:ind w:left="249"/>
              <w:rPr>
                <w:rFonts w:asciiTheme="minorEastAsia" w:hAnsiTheme="minorEastAsia" w:eastAsiaTheme="minorEastAsia"/>
                <w:color w:val="000000" w:themeColor="text1"/>
                <w:spacing w:val="-13"/>
                <w:lang w:eastAsia="zh-CN"/>
              </w:rPr>
            </w:pPr>
            <w:r>
              <w:rPr>
                <w:rFonts w:asciiTheme="minorEastAsia" w:hAnsiTheme="minorEastAsia" w:eastAsiaTheme="minorEastAsia"/>
                <w:color w:val="000000" w:themeColor="text1"/>
                <w:spacing w:val="-13"/>
                <w:lang w:eastAsia="zh-CN"/>
              </w:rPr>
              <w:t xml:space="preserve">按技术岗位分（职业类型 </w:t>
            </w:r>
            <w:r>
              <w:rPr>
                <w:rFonts w:cs="Calibri" w:asciiTheme="minorEastAsia" w:hAnsiTheme="minorEastAsia" w:eastAsiaTheme="minorEastAsia"/>
                <w:color w:val="000000" w:themeColor="text1"/>
                <w:spacing w:val="-13"/>
                <w:lang w:eastAsia="zh-CN"/>
              </w:rPr>
              <w:t>3</w:t>
            </w:r>
            <w:r>
              <w:rPr>
                <w:rFonts w:asciiTheme="minorEastAsia" w:hAnsiTheme="minorEastAsia" w:eastAsiaTheme="minorEastAsia"/>
                <w:color w:val="000000" w:themeColor="text1"/>
                <w:spacing w:val="-13"/>
                <w:lang w:eastAsia="zh-CN"/>
              </w:rPr>
              <w:t>、</w:t>
            </w:r>
            <w:r>
              <w:rPr>
                <w:rFonts w:cs="Calibri" w:asciiTheme="minorEastAsia" w:hAnsiTheme="minorEastAsia" w:eastAsiaTheme="minorEastAsia"/>
                <w:color w:val="000000" w:themeColor="text1"/>
                <w:spacing w:val="-13"/>
                <w:lang w:eastAsia="zh-CN"/>
              </w:rPr>
              <w:t>4</w:t>
            </w:r>
            <w:r>
              <w:rPr>
                <w:rFonts w:asciiTheme="minorEastAsia" w:hAnsiTheme="minorEastAsia" w:eastAsiaTheme="minorEastAsia"/>
                <w:color w:val="000000" w:themeColor="text1"/>
                <w:spacing w:val="-13"/>
                <w:lang w:eastAsia="zh-CN"/>
              </w:rPr>
              <w:t>、</w:t>
            </w:r>
            <w:r>
              <w:rPr>
                <w:rFonts w:cs="Calibri" w:asciiTheme="minorEastAsia" w:hAnsiTheme="minorEastAsia" w:eastAsiaTheme="minorEastAsia"/>
                <w:color w:val="000000" w:themeColor="text1"/>
                <w:spacing w:val="-13"/>
                <w:lang w:eastAsia="zh-CN"/>
              </w:rPr>
              <w:t xml:space="preserve">5 </w:t>
            </w:r>
            <w:r>
              <w:rPr>
                <w:rFonts w:asciiTheme="minorEastAsia" w:hAnsiTheme="minorEastAsia" w:eastAsiaTheme="minorEastAsia"/>
                <w:color w:val="000000" w:themeColor="text1"/>
                <w:spacing w:val="-13"/>
                <w:lang w:eastAsia="zh-CN"/>
              </w:rPr>
              <w:t>其中数）</w:t>
            </w:r>
          </w:p>
          <w:p>
            <w:pPr>
              <w:pStyle w:val="56"/>
              <w:ind w:left="472"/>
              <w:rPr>
                <w:rFonts w:asciiTheme="minorEastAsia" w:hAnsiTheme="minorEastAsia" w:eastAsiaTheme="minorEastAsia"/>
                <w:color w:val="000000" w:themeColor="text1"/>
                <w:lang w:eastAsia="zh-CN"/>
              </w:rPr>
            </w:pPr>
            <w:r>
              <w:rPr>
                <w:rFonts w:asciiTheme="minorEastAsia" w:hAnsiTheme="minorEastAsia" w:eastAsiaTheme="minorEastAsia"/>
                <w:color w:val="000000" w:themeColor="text1"/>
                <w:lang w:eastAsia="zh-CN"/>
              </w:rPr>
              <w:t>技术工人合计</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1.</w:t>
            </w:r>
            <w:r>
              <w:rPr>
                <w:rFonts w:asciiTheme="minorEastAsia" w:hAnsiTheme="minorEastAsia" w:eastAsiaTheme="minorEastAsia"/>
                <w:color w:val="000000" w:themeColor="text1"/>
                <w:lang w:eastAsia="zh-CN"/>
              </w:rPr>
              <w:t>高级技师</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2.</w:t>
            </w:r>
            <w:r>
              <w:rPr>
                <w:rFonts w:asciiTheme="minorEastAsia" w:hAnsiTheme="minorEastAsia" w:eastAsiaTheme="minorEastAsia"/>
                <w:color w:val="000000" w:themeColor="text1"/>
                <w:lang w:eastAsia="zh-CN"/>
              </w:rPr>
              <w:t>技    师</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3.</w:t>
            </w:r>
            <w:r>
              <w:rPr>
                <w:rFonts w:asciiTheme="minorEastAsia" w:hAnsiTheme="minorEastAsia" w:eastAsiaTheme="minorEastAsia"/>
                <w:color w:val="000000" w:themeColor="text1"/>
                <w:lang w:eastAsia="zh-CN"/>
              </w:rPr>
              <w:t>高级技能人员</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4.</w:t>
            </w:r>
            <w:r>
              <w:rPr>
                <w:rFonts w:asciiTheme="minorEastAsia" w:hAnsiTheme="minorEastAsia" w:eastAsiaTheme="minorEastAsia"/>
                <w:color w:val="000000" w:themeColor="text1"/>
                <w:lang w:eastAsia="zh-CN"/>
              </w:rPr>
              <w:t>中级技能人员</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5.</w:t>
            </w:r>
            <w:r>
              <w:rPr>
                <w:rFonts w:asciiTheme="minorEastAsia" w:hAnsiTheme="minorEastAsia" w:eastAsiaTheme="minorEastAsia"/>
                <w:color w:val="000000" w:themeColor="text1"/>
                <w:lang w:eastAsia="zh-CN"/>
              </w:rPr>
              <w:t>初级技能人员</w:t>
            </w:r>
          </w:p>
          <w:p>
            <w:pPr>
              <w:pStyle w:val="56"/>
              <w:ind w:left="472"/>
              <w:rPr>
                <w:rFonts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lang w:eastAsia="zh-CN"/>
              </w:rPr>
              <w:t xml:space="preserve">  </w:t>
            </w:r>
            <w:r>
              <w:rPr>
                <w:rFonts w:cs="Calibri" w:asciiTheme="minorEastAsia" w:hAnsiTheme="minorEastAsia" w:eastAsiaTheme="minorEastAsia"/>
                <w:color w:val="000000" w:themeColor="text1"/>
                <w:lang w:eastAsia="zh-CN"/>
              </w:rPr>
              <w:t>6.</w:t>
            </w:r>
            <w:r>
              <w:rPr>
                <w:rFonts w:asciiTheme="minorEastAsia" w:hAnsiTheme="minorEastAsia" w:eastAsiaTheme="minorEastAsia"/>
                <w:color w:val="000000" w:themeColor="text1"/>
                <w:lang w:eastAsia="zh-CN"/>
              </w:rPr>
              <w:t>其他人员</w:t>
            </w:r>
          </w:p>
        </w:tc>
        <w:tc>
          <w:tcPr>
            <w:tcW w:w="574" w:type="dxa"/>
            <w:tcBorders>
              <w:bottom w:val="single" w:color="auto" w:sz="8" w:space="0"/>
            </w:tcBorders>
          </w:tcPr>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p>
            <w:pPr>
              <w:ind w:left="-105" w:leftChars="-50" w:right="-105" w:rightChars="-5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千元</w:t>
            </w:r>
          </w:p>
        </w:tc>
        <w:tc>
          <w:tcPr>
            <w:tcW w:w="503" w:type="dxa"/>
            <w:tcBorders>
              <w:bottom w:val="single" w:color="auto" w:sz="8" w:space="0"/>
            </w:tcBorders>
          </w:tcPr>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78</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79</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80</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A28</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A29</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A17</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A18</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A19</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A20</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A21</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A22</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A30</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81</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83</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84</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85</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A31</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A32</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A33</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A34</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A35</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A36</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A37</w:t>
            </w:r>
          </w:p>
          <w:p>
            <w:pP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A38</w:t>
            </w:r>
          </w:p>
        </w:tc>
        <w:tc>
          <w:tcPr>
            <w:tcW w:w="503" w:type="dxa"/>
            <w:tcBorders>
              <w:bottom w:val="single" w:color="auto" w:sz="8" w:space="0"/>
            </w:tcBorders>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rPr>
                <w:rFonts w:asciiTheme="minorEastAsia" w:hAnsiTheme="minorEastAsia" w:eastAsiaTheme="minorEastAsia"/>
                <w:color w:val="000000" w:themeColor="text1"/>
                <w:sz w:val="18"/>
                <w:szCs w:val="18"/>
              </w:rPr>
            </w:pPr>
          </w:p>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bl>
    <w:p>
      <w:pPr>
        <w:widowControl/>
        <w:spacing w:beforeLines="50"/>
        <w:jc w:val="left"/>
        <w:rPr>
          <w:rFonts w:ascii="宋体" w:hAnsi="宋体" w:cs="宋体"/>
          <w:color w:val="000000" w:themeColor="text1"/>
          <w:sz w:val="18"/>
          <w:szCs w:val="18"/>
        </w:rPr>
      </w:pPr>
      <w:r>
        <w:rPr>
          <w:rFonts w:ascii="宋体" w:hAnsi="宋体" w:cs="宋体"/>
          <w:color w:val="000000" w:themeColor="text1"/>
          <w:spacing w:val="1"/>
          <w:sz w:val="18"/>
          <w:szCs w:val="18"/>
        </w:rPr>
        <w:t>单位负责人：        统计负责人：       填表人：        联系电话：                 报出日期：</w:t>
      </w:r>
      <w:r>
        <w:rPr>
          <w:rFonts w:ascii="宋体" w:hAnsi="宋体" w:cs="宋体"/>
          <w:color w:val="000000" w:themeColor="text1"/>
          <w:spacing w:val="-36"/>
          <w:sz w:val="18"/>
          <w:szCs w:val="18"/>
        </w:rPr>
        <w:t xml:space="preserve"> </w:t>
      </w:r>
      <w:r>
        <w:rPr>
          <w:rFonts w:ascii="宋体" w:hAnsi="宋体" w:cs="宋体"/>
          <w:color w:val="000000" w:themeColor="text1"/>
          <w:spacing w:val="1"/>
          <w:sz w:val="18"/>
          <w:szCs w:val="18"/>
        </w:rPr>
        <w:t xml:space="preserve">20  </w:t>
      </w:r>
      <w:r>
        <w:rPr>
          <w:rFonts w:ascii="宋体" w:hAnsi="宋体" w:cs="宋体"/>
          <w:color w:val="000000" w:themeColor="text1"/>
          <w:sz w:val="18"/>
          <w:szCs w:val="18"/>
        </w:rPr>
        <w:t>年  月  日</w:t>
      </w:r>
    </w:p>
    <w:p>
      <w:pPr>
        <w:widowControl/>
        <w:jc w:val="left"/>
        <w:rPr>
          <w:rFonts w:ascii="宋体" w:hAnsi="宋体" w:cs="宋体"/>
          <w:color w:val="000000" w:themeColor="text1"/>
          <w:sz w:val="18"/>
          <w:szCs w:val="18"/>
        </w:rPr>
      </w:pPr>
    </w:p>
    <w:p>
      <w:pPr>
        <w:widowControl/>
        <w:spacing w:line="360" w:lineRule="exact"/>
        <w:ind w:left="720" w:hanging="720" w:hangingChars="400"/>
        <w:jc w:val="left"/>
        <w:rPr>
          <w:rFonts w:ascii="宋体" w:hAnsi="宋体"/>
          <w:color w:val="000000" w:themeColor="text1"/>
          <w:sz w:val="18"/>
          <w:szCs w:val="18"/>
        </w:rPr>
      </w:pPr>
      <w:r>
        <w:rPr>
          <w:rFonts w:hint="eastAsia" w:ascii="宋体" w:hAnsi="宋体"/>
          <w:color w:val="000000" w:themeColor="text1"/>
          <w:sz w:val="18"/>
          <w:szCs w:val="18"/>
        </w:rPr>
        <w:t xml:space="preserve">说明：1.统计范围：辖区内规模以上工业、有资质的建筑业、 限额以上批发和零售业、 限额以上住宿和餐饮业、有开发经营活动的房地 产开发经营业、 除铁路运输业以外的规模以上服务业法人单位。 </w:t>
      </w:r>
    </w:p>
    <w:p>
      <w:pPr>
        <w:widowControl/>
        <w:spacing w:line="360" w:lineRule="exact"/>
        <w:ind w:left="750" w:leftChars="250" w:hanging="225" w:hangingChars="125"/>
        <w:jc w:val="left"/>
        <w:rPr>
          <w:rFonts w:ascii="宋体" w:hAnsi="宋体"/>
          <w:color w:val="000000" w:themeColor="text1"/>
          <w:sz w:val="18"/>
          <w:szCs w:val="18"/>
        </w:rPr>
      </w:pPr>
      <w:r>
        <w:rPr>
          <w:rFonts w:hint="eastAsia" w:ascii="宋体" w:hAnsi="宋体"/>
          <w:color w:val="000000" w:themeColor="text1"/>
          <w:sz w:val="18"/>
          <w:szCs w:val="18"/>
        </w:rPr>
        <w:t>2.报送日期及方式：调查单位 2024 年 3 月 10 日 24 时前网上填报，省级普查机构 2024 年 3 月 31 日 24 时前完成数据审 核、验收、上报，市级普查机构 2024 年 3 月 18 日 24 时前完成数据审核、验收、上报。</w:t>
      </w:r>
    </w:p>
    <w:p>
      <w:pPr>
        <w:widowControl/>
        <w:spacing w:line="360" w:lineRule="exact"/>
        <w:ind w:left="750" w:leftChars="250" w:hanging="225" w:hangingChars="125"/>
        <w:jc w:val="left"/>
        <w:rPr>
          <w:rFonts w:ascii="宋体" w:hAnsi="宋体"/>
          <w:color w:val="000000" w:themeColor="text1"/>
          <w:sz w:val="18"/>
          <w:szCs w:val="18"/>
        </w:rPr>
      </w:pPr>
      <w:r>
        <w:rPr>
          <w:rFonts w:hint="eastAsia" w:ascii="宋体" w:hAnsi="宋体"/>
          <w:color w:val="000000" w:themeColor="text1"/>
          <w:sz w:val="18"/>
          <w:szCs w:val="18"/>
        </w:rPr>
        <w:t>3.数据处理要求：指标 01、08、12、72、73、76、77、78、79、80、81、82、83、84、85 免填，由 602 表直接导入。</w:t>
      </w:r>
    </w:p>
    <w:p>
      <w:pPr>
        <w:widowControl/>
        <w:jc w:val="left"/>
        <w:rPr>
          <w:rFonts w:ascii="宋体" w:hAnsi="宋体"/>
          <w:b/>
          <w:color w:val="000000" w:themeColor="text1"/>
          <w:sz w:val="32"/>
          <w:szCs w:val="32"/>
        </w:rPr>
      </w:pPr>
      <w:r>
        <w:rPr>
          <w:rFonts w:ascii="宋体" w:hAnsi="宋体"/>
          <w:b/>
          <w:color w:val="000000" w:themeColor="text1"/>
          <w:sz w:val="32"/>
          <w:szCs w:val="32"/>
        </w:rPr>
        <w:br w:type="page"/>
      </w:r>
    </w:p>
    <w:p>
      <w:pPr>
        <w:spacing w:line="240" w:lineRule="exact"/>
        <w:jc w:val="center"/>
        <w:rPr>
          <w:rFonts w:ascii="宋体" w:hAnsi="宋体"/>
          <w:b/>
          <w:color w:val="000000" w:themeColor="text1"/>
          <w:sz w:val="32"/>
          <w:szCs w:val="32"/>
        </w:rPr>
      </w:pPr>
    </w:p>
    <w:p>
      <w:pPr>
        <w:spacing w:line="400" w:lineRule="atLeast"/>
        <w:jc w:val="center"/>
        <w:rPr>
          <w:rFonts w:ascii="宋体"/>
          <w:color w:val="000000" w:themeColor="text1"/>
          <w:sz w:val="32"/>
        </w:rPr>
      </w:pPr>
      <w:r>
        <w:rPr>
          <w:rFonts w:hint="eastAsia" w:ascii="宋体"/>
          <w:color w:val="000000" w:themeColor="text1"/>
          <w:sz w:val="32"/>
        </w:rPr>
        <w:t>从业人员及工资总额</w:t>
      </w:r>
    </w:p>
    <w:p>
      <w:pPr>
        <w:spacing w:line="260" w:lineRule="exact"/>
        <w:rPr>
          <w:rFonts w:ascii="宋体"/>
          <w:color w:val="000000" w:themeColor="text1"/>
          <w:kern w:val="0"/>
          <w:sz w:val="18"/>
        </w:rPr>
      </w:pPr>
      <w:r>
        <w:rPr>
          <w:rFonts w:hint="eastAsia" w:ascii="宋体"/>
          <w:color w:val="000000" w:themeColor="text1"/>
          <w:kern w:val="0"/>
          <w:sz w:val="18"/>
        </w:rPr>
        <w:t xml:space="preserve">                                                                           表</w:t>
      </w:r>
      <w:r>
        <w:rPr>
          <w:rFonts w:ascii="宋体"/>
          <w:color w:val="000000" w:themeColor="text1"/>
          <w:kern w:val="0"/>
          <w:sz w:val="18"/>
        </w:rPr>
        <w:t xml:space="preserve">    </w:t>
      </w:r>
      <w:r>
        <w:rPr>
          <w:rFonts w:hint="eastAsia" w:ascii="宋体"/>
          <w:color w:val="000000" w:themeColor="text1"/>
          <w:kern w:val="0"/>
          <w:sz w:val="18"/>
        </w:rPr>
        <w:t>号：</w:t>
      </w:r>
      <w:r>
        <w:rPr>
          <w:rFonts w:hint="eastAsia" w:ascii="宋体"/>
          <w:color w:val="000000" w:themeColor="text1"/>
          <w:spacing w:val="60"/>
          <w:kern w:val="0"/>
          <w:sz w:val="18"/>
          <w:fitText w:val="1980" w:id="-1133247232"/>
        </w:rPr>
        <w:t>浙１０２－２</w:t>
      </w:r>
      <w:r>
        <w:rPr>
          <w:rFonts w:hint="eastAsia" w:ascii="宋体"/>
          <w:color w:val="000000" w:themeColor="text1"/>
          <w:spacing w:val="0"/>
          <w:kern w:val="0"/>
          <w:sz w:val="18"/>
          <w:fitText w:val="1980" w:id="-1133247232"/>
        </w:rPr>
        <w:t>表</w:t>
      </w:r>
    </w:p>
    <w:p>
      <w:pPr>
        <w:spacing w:line="260" w:lineRule="exact"/>
        <w:ind w:left="-199" w:leftChars="-95" w:firstLine="4680" w:firstLineChars="2600"/>
        <w:rPr>
          <w:rFonts w:ascii="宋体"/>
          <w:color w:val="000000" w:themeColor="text1"/>
          <w:spacing w:val="30"/>
          <w:kern w:val="0"/>
          <w:sz w:val="18"/>
        </w:rPr>
      </w:pPr>
      <w:r>
        <w:rPr>
          <w:rFonts w:hint="eastAsia" w:ascii="宋体"/>
          <w:color w:val="000000" w:themeColor="text1"/>
          <w:kern w:val="0"/>
          <w:sz w:val="18"/>
        </w:rPr>
        <w:t xml:space="preserve">                         制定机关：</w:t>
      </w:r>
      <w:r>
        <w:rPr>
          <w:rFonts w:hint="eastAsia" w:ascii="宋体"/>
          <w:color w:val="000000" w:themeColor="text1"/>
          <w:spacing w:val="90"/>
          <w:kern w:val="0"/>
          <w:sz w:val="18"/>
          <w:fitText w:val="1980" w:id="-1133247231"/>
        </w:rPr>
        <w:t>浙江省统计</w:t>
      </w:r>
      <w:r>
        <w:rPr>
          <w:rFonts w:hint="eastAsia" w:ascii="宋体"/>
          <w:color w:val="000000" w:themeColor="text1"/>
          <w:spacing w:val="0"/>
          <w:kern w:val="0"/>
          <w:sz w:val="18"/>
          <w:fitText w:val="1980" w:id="-1133247231"/>
        </w:rPr>
        <w:t>局</w:t>
      </w:r>
    </w:p>
    <w:p>
      <w:pPr>
        <w:autoSpaceDE w:val="0"/>
        <w:autoSpaceDN w:val="0"/>
        <w:adjustRightInd w:val="0"/>
        <w:spacing w:line="260" w:lineRule="exact"/>
        <w:ind w:left="200" w:hanging="199" w:hangingChars="111"/>
        <w:rPr>
          <w:rFonts w:ascii="宋体"/>
          <w:color w:val="000000" w:themeColor="text1"/>
          <w:kern w:val="0"/>
          <w:sz w:val="18"/>
        </w:rPr>
      </w:pPr>
      <w:r>
        <w:rPr>
          <w:rFonts w:hint="eastAsia" w:ascii="宋体"/>
          <w:color w:val="000000" w:themeColor="text1"/>
          <w:kern w:val="0"/>
          <w:sz w:val="18"/>
        </w:rPr>
        <w:t>统一社会信用代码□□□□□□□□□□□□□□□□□□                       批准文号：</w:t>
      </w:r>
      <w:r>
        <w:rPr>
          <w:rFonts w:hint="eastAsia" w:ascii="宋体"/>
          <w:color w:val="000000" w:themeColor="text1"/>
          <w:spacing w:val="22"/>
          <w:kern w:val="0"/>
          <w:sz w:val="18"/>
          <w:fitText w:val="1980" w:id="-1133247230"/>
        </w:rPr>
        <w:t>国统制〔2023〕</w:t>
      </w:r>
      <w:r>
        <w:rPr>
          <w:rFonts w:hint="eastAsia" w:ascii="宋体"/>
          <w:color w:val="000000" w:themeColor="text1"/>
          <w:spacing w:val="22"/>
          <w:kern w:val="0"/>
          <w:sz w:val="18"/>
          <w:fitText w:val="1980" w:id="-1133247230"/>
          <w:lang w:val="en-US" w:eastAsia="zh-CN"/>
        </w:rPr>
        <w:t>25</w:t>
      </w:r>
      <w:r>
        <w:rPr>
          <w:rFonts w:hint="eastAsia" w:ascii="宋体"/>
          <w:color w:val="000000" w:themeColor="text1"/>
          <w:spacing w:val="4"/>
          <w:kern w:val="0"/>
          <w:sz w:val="18"/>
          <w:fitText w:val="1980" w:id="-1133247230"/>
        </w:rPr>
        <w:t>号</w:t>
      </w:r>
    </w:p>
    <w:p>
      <w:pPr>
        <w:spacing w:afterLines="30" w:line="260" w:lineRule="exact"/>
        <w:ind w:left="200" w:hanging="199" w:hangingChars="111"/>
        <w:rPr>
          <w:rFonts w:ascii="宋体"/>
          <w:color w:val="000000" w:themeColor="text1"/>
          <w:sz w:val="18"/>
        </w:rPr>
      </w:pPr>
      <w:r>
        <w:rPr>
          <w:rFonts w:hint="eastAsia" w:ascii="宋体"/>
          <w:color w:val="000000" w:themeColor="text1"/>
          <w:kern w:val="0"/>
          <w:sz w:val="18"/>
        </w:rPr>
        <w:t>单位详细名称：　      　　　　　　　　　     　</w:t>
      </w:r>
      <w:r>
        <w:rPr>
          <w:rFonts w:hint="eastAsia" w:ascii="宋体"/>
          <w:color w:val="000000" w:themeColor="text1"/>
          <w:sz w:val="18"/>
        </w:rPr>
        <w:t>２０２3年</w:t>
      </w:r>
      <w:r>
        <w:rPr>
          <w:rFonts w:hint="eastAsia" w:ascii="宋体"/>
          <w:color w:val="000000" w:themeColor="text1"/>
          <w:kern w:val="0"/>
          <w:sz w:val="18"/>
        </w:rPr>
        <w:t xml:space="preserve">　　 </w:t>
      </w:r>
      <w:r>
        <w:rPr>
          <w:rFonts w:hint="eastAsia" w:ascii="宋体"/>
          <w:color w:val="000000" w:themeColor="text1"/>
          <w:spacing w:val="20"/>
          <w:kern w:val="0"/>
          <w:sz w:val="18"/>
        </w:rPr>
        <w:t xml:space="preserve"> </w:t>
      </w:r>
      <w:r>
        <w:rPr>
          <w:rFonts w:hint="eastAsia" w:ascii="宋体"/>
          <w:color w:val="000000" w:themeColor="text1"/>
          <w:kern w:val="0"/>
          <w:sz w:val="18"/>
        </w:rPr>
        <w:t xml:space="preserve"> 　　       有效期至：</w:t>
      </w:r>
      <w:r>
        <w:rPr>
          <w:rFonts w:hint="eastAsia" w:ascii="宋体"/>
          <w:color w:val="000000" w:themeColor="text1"/>
          <w:spacing w:val="66"/>
          <w:kern w:val="0"/>
          <w:sz w:val="18"/>
          <w:fitText w:val="1980" w:id="-1133247229"/>
        </w:rPr>
        <w:t>２０２4年６</w:t>
      </w:r>
      <w:r>
        <w:rPr>
          <w:rFonts w:ascii="宋体"/>
          <w:color w:val="000000" w:themeColor="text1"/>
          <w:spacing w:val="3"/>
          <w:kern w:val="0"/>
          <w:sz w:val="18"/>
          <w:fitText w:val="1980" w:id="-1133247229"/>
        </w:rPr>
        <w:t>月</w:t>
      </w:r>
    </w:p>
    <w:tbl>
      <w:tblPr>
        <w:tblStyle w:val="24"/>
        <w:tblW w:w="9639" w:type="dxa"/>
        <w:jc w:val="center"/>
        <w:tblLayout w:type="fixed"/>
        <w:tblCellMar>
          <w:top w:w="0" w:type="dxa"/>
          <w:left w:w="108" w:type="dxa"/>
          <w:bottom w:w="0" w:type="dxa"/>
          <w:right w:w="108" w:type="dxa"/>
        </w:tblCellMar>
      </w:tblPr>
      <w:tblGrid>
        <w:gridCol w:w="3268"/>
        <w:gridCol w:w="586"/>
        <w:gridCol w:w="587"/>
        <w:gridCol w:w="508"/>
        <w:gridCol w:w="3165"/>
        <w:gridCol w:w="558"/>
        <w:gridCol w:w="548"/>
        <w:gridCol w:w="419"/>
      </w:tblGrid>
      <w:tr>
        <w:tblPrEx>
          <w:tblCellMar>
            <w:top w:w="0" w:type="dxa"/>
            <w:left w:w="108" w:type="dxa"/>
            <w:bottom w:w="0" w:type="dxa"/>
            <w:right w:w="108" w:type="dxa"/>
          </w:tblCellMar>
        </w:tblPrEx>
        <w:trPr>
          <w:trHeight w:val="694" w:hRule="atLeast"/>
          <w:jc w:val="center"/>
        </w:trPr>
        <w:tc>
          <w:tcPr>
            <w:tcW w:w="3268" w:type="dxa"/>
            <w:tcBorders>
              <w:top w:val="single" w:color="auto" w:sz="8" w:space="0"/>
              <w:left w:val="nil"/>
              <w:bottom w:val="single" w:color="000000"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指   标   名   称</w:t>
            </w:r>
          </w:p>
        </w:tc>
        <w:tc>
          <w:tcPr>
            <w:tcW w:w="586" w:type="dxa"/>
            <w:tcBorders>
              <w:top w:val="single" w:color="auto" w:sz="8" w:space="0"/>
              <w:left w:val="nil"/>
              <w:bottom w:val="single" w:color="auto" w:sz="2" w:space="0"/>
              <w:right w:val="single" w:color="auto" w:sz="4" w:space="0"/>
            </w:tcBorders>
            <w:vAlign w:val="center"/>
          </w:tcPr>
          <w:p>
            <w:pPr>
              <w:spacing w:line="240" w:lineRule="exact"/>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计量</w:t>
            </w:r>
          </w:p>
          <w:p>
            <w:pPr>
              <w:spacing w:line="240" w:lineRule="exact"/>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单位</w:t>
            </w:r>
          </w:p>
        </w:tc>
        <w:tc>
          <w:tcPr>
            <w:tcW w:w="587" w:type="dxa"/>
            <w:tcBorders>
              <w:top w:val="single" w:color="auto" w:sz="8" w:space="0"/>
              <w:left w:val="single" w:color="auto" w:sz="4" w:space="0"/>
              <w:bottom w:val="single" w:color="000000" w:sz="4" w:space="0"/>
              <w:right w:val="single" w:color="auto" w:sz="4" w:space="0"/>
            </w:tcBorders>
            <w:vAlign w:val="center"/>
          </w:tcPr>
          <w:p>
            <w:pPr>
              <w:spacing w:line="240" w:lineRule="exact"/>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代码</w:t>
            </w:r>
          </w:p>
        </w:tc>
        <w:tc>
          <w:tcPr>
            <w:tcW w:w="508" w:type="dxa"/>
            <w:tcBorders>
              <w:top w:val="single" w:color="auto" w:sz="8" w:space="0"/>
              <w:left w:val="nil"/>
              <w:bottom w:val="single" w:color="000000" w:sz="4" w:space="0"/>
              <w:right w:val="single" w:color="auto" w:sz="4" w:space="0"/>
            </w:tcBorders>
            <w:vAlign w:val="center"/>
          </w:tcPr>
          <w:p>
            <w:pPr>
              <w:spacing w:line="240" w:lineRule="exact"/>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本年</w:t>
            </w:r>
          </w:p>
        </w:tc>
        <w:tc>
          <w:tcPr>
            <w:tcW w:w="3165" w:type="dxa"/>
            <w:tcBorders>
              <w:top w:val="single" w:color="auto" w:sz="8" w:space="0"/>
              <w:left w:val="single" w:color="auto" w:sz="4" w:space="0"/>
              <w:bottom w:val="single" w:color="000000" w:sz="4" w:space="0"/>
              <w:right w:val="single" w:color="auto" w:sz="4" w:space="0"/>
            </w:tcBorders>
            <w:vAlign w:val="center"/>
          </w:tcPr>
          <w:p>
            <w:pPr>
              <w:spacing w:line="240" w:lineRule="exact"/>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指   标   名   称</w:t>
            </w:r>
          </w:p>
        </w:tc>
        <w:tc>
          <w:tcPr>
            <w:tcW w:w="558" w:type="dxa"/>
            <w:tcBorders>
              <w:top w:val="single" w:color="auto" w:sz="8" w:space="0"/>
              <w:left w:val="nil"/>
              <w:bottom w:val="single" w:color="auto" w:sz="2" w:space="0"/>
              <w:right w:val="single" w:color="auto" w:sz="4" w:space="0"/>
            </w:tcBorders>
            <w:vAlign w:val="center"/>
          </w:tcPr>
          <w:p>
            <w:pPr>
              <w:spacing w:line="240" w:lineRule="exact"/>
              <w:ind w:left="-105" w:leftChars="-50" w:right="-105" w:rightChars="-50"/>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计量</w:t>
            </w:r>
          </w:p>
          <w:p>
            <w:pPr>
              <w:spacing w:line="240" w:lineRule="exact"/>
              <w:ind w:left="-105" w:leftChars="-50" w:right="-105" w:rightChars="-50"/>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单位</w:t>
            </w:r>
          </w:p>
        </w:tc>
        <w:tc>
          <w:tcPr>
            <w:tcW w:w="548" w:type="dxa"/>
            <w:tcBorders>
              <w:top w:val="single" w:color="auto" w:sz="8" w:space="0"/>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代码</w:t>
            </w:r>
          </w:p>
        </w:tc>
        <w:tc>
          <w:tcPr>
            <w:tcW w:w="419" w:type="dxa"/>
            <w:tcBorders>
              <w:top w:val="single" w:color="auto" w:sz="8" w:space="0"/>
              <w:left w:val="nil"/>
              <w:bottom w:val="single" w:color="000000"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本年</w:t>
            </w:r>
          </w:p>
        </w:tc>
      </w:tr>
      <w:tr>
        <w:tblPrEx>
          <w:tblCellMar>
            <w:top w:w="0" w:type="dxa"/>
            <w:left w:w="108" w:type="dxa"/>
            <w:bottom w:w="0" w:type="dxa"/>
            <w:right w:w="108" w:type="dxa"/>
          </w:tblCellMar>
        </w:tblPrEx>
        <w:trPr>
          <w:trHeight w:val="345" w:hRule="atLeast"/>
          <w:jc w:val="center"/>
        </w:trPr>
        <w:tc>
          <w:tcPr>
            <w:tcW w:w="3268"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甲</w:t>
            </w:r>
          </w:p>
        </w:tc>
        <w:tc>
          <w:tcPr>
            <w:tcW w:w="586" w:type="dxa"/>
            <w:tcBorders>
              <w:top w:val="single" w:color="auto" w:sz="2"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乙</w:t>
            </w:r>
          </w:p>
        </w:tc>
        <w:tc>
          <w:tcPr>
            <w:tcW w:w="587"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丙</w:t>
            </w:r>
          </w:p>
        </w:tc>
        <w:tc>
          <w:tcPr>
            <w:tcW w:w="508"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p>
        </w:tc>
        <w:tc>
          <w:tcPr>
            <w:tcW w:w="3165"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甲</w:t>
            </w:r>
          </w:p>
        </w:tc>
        <w:tc>
          <w:tcPr>
            <w:tcW w:w="558" w:type="dxa"/>
            <w:tcBorders>
              <w:top w:val="single" w:color="auto" w:sz="2" w:space="0"/>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乙</w:t>
            </w:r>
          </w:p>
        </w:tc>
        <w:tc>
          <w:tcPr>
            <w:tcW w:w="548" w:type="dxa"/>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丙</w:t>
            </w:r>
          </w:p>
        </w:tc>
        <w:tc>
          <w:tcPr>
            <w:tcW w:w="419" w:type="dxa"/>
            <w:tcBorders>
              <w:top w:val="nil"/>
              <w:left w:val="nil"/>
              <w:bottom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一、从业人员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3.其他从业人员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11</w:t>
            </w: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（一）从业人员期末人数</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01</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按职业类型分</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其中：女性</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02</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1.中层及以上管理人员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76</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其中：非本省籍</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A25</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2.专业技术人员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77</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ind w:firstLine="630" w:firstLineChars="35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其中：省内非本地区籍</w:t>
            </w:r>
          </w:p>
        </w:tc>
        <w:tc>
          <w:tcPr>
            <w:tcW w:w="586"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A26</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3.办事人员和有关人员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78</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按人员类型分</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w:t>
            </w:r>
            <w:r>
              <w:rPr>
                <w:rFonts w:hint="eastAsia" w:cs="宋体" w:asciiTheme="minorEastAsia" w:hAnsiTheme="minorEastAsia" w:eastAsiaTheme="minorEastAsia"/>
                <w:color w:val="000000" w:themeColor="text1"/>
                <w:spacing w:val="-4"/>
                <w:sz w:val="18"/>
                <w:szCs w:val="18"/>
              </w:rPr>
              <w:t>社会生产服务和生活服务人员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79</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1.在岗职工</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05</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w:t>
            </w:r>
            <w:r>
              <w:rPr>
                <w:rFonts w:hint="eastAsia" w:cs="宋体" w:asciiTheme="minorEastAsia" w:hAnsiTheme="minorEastAsia" w:eastAsiaTheme="minorEastAsia"/>
                <w:color w:val="000000" w:themeColor="text1"/>
                <w:spacing w:val="-4"/>
                <w:sz w:val="18"/>
                <w:szCs w:val="18"/>
              </w:rPr>
              <w:t>生产制造及有关人员</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80</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2.劳务派遣人员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06</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82" w:firstLineChars="50"/>
              <w:rPr>
                <w:rFonts w:asciiTheme="minorEastAsia" w:hAnsiTheme="minorEastAsia" w:eastAsiaTheme="minorEastAsia"/>
                <w:color w:val="000000" w:themeColor="text1"/>
                <w:spacing w:val="-8"/>
                <w:sz w:val="18"/>
                <w:szCs w:val="18"/>
              </w:rPr>
            </w:pPr>
            <w:r>
              <w:rPr>
                <w:rFonts w:hint="eastAsia" w:asciiTheme="minorEastAsia" w:hAnsiTheme="minorEastAsia" w:eastAsiaTheme="minorEastAsia"/>
                <w:color w:val="000000" w:themeColor="text1"/>
                <w:spacing w:val="-8"/>
                <w:sz w:val="18"/>
                <w:szCs w:val="18"/>
              </w:rPr>
              <w:t>按科研人员分（职业类型 1、2其中数）</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419" w:type="dxa"/>
            <w:tcBorders>
              <w:top w:val="nil"/>
              <w:left w:val="nil"/>
              <w:bottom w:val="nil"/>
            </w:tcBorders>
            <w:vAlign w:val="center"/>
          </w:tcPr>
          <w:p>
            <w:pPr>
              <w:rPr>
                <w:rFonts w:cs="宋体" w:asciiTheme="minorEastAsia" w:hAnsiTheme="minorEastAsia" w:eastAsiaTheme="minorEastAsia"/>
                <w:b/>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3.其他从业人员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07</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科研人员合计</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A28</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按文化程度分</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ind w:firstLine="76" w:firstLineChars="50"/>
              <w:rPr>
                <w:rFonts w:cs="宋体" w:asciiTheme="minorEastAsia" w:hAnsiTheme="minorEastAsia" w:eastAsiaTheme="minorEastAsia"/>
                <w:color w:val="000000" w:themeColor="text1"/>
                <w:spacing w:val="-14"/>
                <w:sz w:val="18"/>
                <w:szCs w:val="18"/>
              </w:rPr>
            </w:pPr>
            <w:r>
              <w:rPr>
                <w:rFonts w:hint="eastAsia" w:asciiTheme="minorEastAsia" w:hAnsiTheme="minorEastAsia" w:eastAsiaTheme="minorEastAsia"/>
                <w:color w:val="000000" w:themeColor="text1"/>
                <w:spacing w:val="-14"/>
                <w:sz w:val="18"/>
                <w:szCs w:val="18"/>
              </w:rPr>
              <w:t>按技术岗位分（职业类型 3、4、5其中数）</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1.具有研究生及以上学历（位）人员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A01</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技术工人合计</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A29</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2.具有大学本科学历（位）人员</w:t>
            </w:r>
          </w:p>
        </w:tc>
        <w:tc>
          <w:tcPr>
            <w:tcW w:w="586"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A02</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1.高级技师</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A17</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3.具有大学专科学历人员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A03</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2.技    师</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A18</w:t>
            </w:r>
          </w:p>
        </w:tc>
        <w:tc>
          <w:tcPr>
            <w:tcW w:w="419" w:type="dxa"/>
            <w:tcBorders>
              <w:top w:val="nil"/>
              <w:left w:val="nil"/>
              <w:bottom w:val="nil"/>
            </w:tcBorders>
            <w:vAlign w:val="center"/>
          </w:tcPr>
          <w:p>
            <w:pPr>
              <w:rPr>
                <w:rFonts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4.具有中专及高中学历人员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A04</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3.高级技能人员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A19</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5.具有初中及以下学历人员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A27</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4.中级技能人员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A20</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按职业类型分</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5.初级技能人员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A21</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1.中层及以上管理人员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71</w:t>
            </w:r>
          </w:p>
        </w:tc>
        <w:tc>
          <w:tcPr>
            <w:tcW w:w="50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6.其他人员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A22</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2.专业技术人员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72</w:t>
            </w:r>
          </w:p>
        </w:tc>
        <w:tc>
          <w:tcPr>
            <w:tcW w:w="50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二、工资总额</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（1）高级技术职称人员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A05</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90" w:firstLineChars="50"/>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从业人员工资总额（借方累计）</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（2）中级技术职称人员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A06</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210" w:firstLineChars="150"/>
              <w:rPr>
                <w:rFonts w:asciiTheme="minorEastAsia" w:hAnsiTheme="minorEastAsia" w:eastAsiaTheme="minorEastAsia"/>
                <w:color w:val="000000" w:themeColor="text1"/>
                <w:spacing w:val="-20"/>
                <w:sz w:val="18"/>
                <w:szCs w:val="18"/>
              </w:rPr>
            </w:pPr>
            <w:r>
              <w:rPr>
                <w:rFonts w:hint="eastAsia" w:cs="宋体" w:asciiTheme="minorEastAsia" w:hAnsiTheme="minorEastAsia" w:eastAsiaTheme="minorEastAsia"/>
                <w:color w:val="000000" w:themeColor="text1"/>
                <w:spacing w:val="-20"/>
                <w:sz w:val="18"/>
                <w:szCs w:val="18"/>
              </w:rPr>
              <w:t>其中：单位代扣代缴合计（个人缴纳社保金、个税等）</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A30</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（3）初级技术职称人员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A07</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tabs>
                <w:tab w:val="left" w:pos="256"/>
                <w:tab w:val="left" w:pos="421"/>
              </w:tabs>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按人员类型分</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（4）其他人员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A08</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1.在岗职工</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3.办事人员和有关人员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73</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2.劳务派遣人员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18</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其中：一般管理人员(中层以下)</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A09</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3.其他从业人员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19</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w:t>
            </w:r>
            <w:r>
              <w:rPr>
                <w:rFonts w:hint="eastAsia" w:cs="宋体" w:asciiTheme="minorEastAsia" w:hAnsiTheme="minorEastAsia" w:eastAsiaTheme="minorEastAsia"/>
                <w:color w:val="000000" w:themeColor="text1"/>
                <w:spacing w:val="-4"/>
                <w:sz w:val="18"/>
                <w:szCs w:val="18"/>
              </w:rPr>
              <w:t>社会生产服务和生活服务人员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74</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180" w:firstLineChars="100"/>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按职业类型分</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w:t>
            </w:r>
            <w:r>
              <w:rPr>
                <w:rFonts w:hint="eastAsia" w:cs="宋体" w:asciiTheme="minorEastAsia" w:hAnsiTheme="minorEastAsia" w:eastAsiaTheme="minorEastAsia"/>
                <w:color w:val="000000" w:themeColor="text1"/>
                <w:spacing w:val="-4"/>
                <w:sz w:val="18"/>
                <w:szCs w:val="18"/>
              </w:rPr>
              <w:t>生产制造及有关人员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75</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1.中层及以上管理人员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81</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asciiTheme="minorEastAsia" w:hAnsiTheme="minorEastAsia" w:eastAsiaTheme="minorEastAsia"/>
                <w:color w:val="000000" w:themeColor="text1"/>
                <w:spacing w:val="-4"/>
                <w:sz w:val="18"/>
                <w:szCs w:val="18"/>
              </w:rPr>
            </w:pPr>
            <w:r>
              <w:rPr>
                <w:rFonts w:hint="eastAsia" w:asciiTheme="minorEastAsia" w:hAnsiTheme="minorEastAsia" w:eastAsiaTheme="minorEastAsia"/>
                <w:color w:val="000000" w:themeColor="text1"/>
                <w:spacing w:val="-4"/>
                <w:sz w:val="18"/>
                <w:szCs w:val="18"/>
              </w:rPr>
              <w:t xml:space="preserve"> 按科研人员分（职业类型 1、2其中数）</w:t>
            </w:r>
          </w:p>
        </w:tc>
        <w:tc>
          <w:tcPr>
            <w:tcW w:w="586"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ind w:firstLine="450" w:firstLineChars="250"/>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2.专业技术人员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82</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ind w:firstLine="360" w:firstLineChars="200"/>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科研人员合计</w:t>
            </w:r>
          </w:p>
        </w:tc>
        <w:tc>
          <w:tcPr>
            <w:tcW w:w="586"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A33</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3.办事人员和有关人员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83</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pacing w:val="-10"/>
                <w:sz w:val="18"/>
                <w:szCs w:val="18"/>
              </w:rPr>
            </w:pPr>
            <w:r>
              <w:rPr>
                <w:rFonts w:hint="eastAsia" w:asciiTheme="minorEastAsia" w:hAnsiTheme="minorEastAsia" w:eastAsiaTheme="minorEastAsia"/>
                <w:color w:val="000000" w:themeColor="text1"/>
                <w:spacing w:val="-10"/>
                <w:sz w:val="18"/>
                <w:szCs w:val="18"/>
              </w:rPr>
              <w:t xml:space="preserve"> 按技术岗位分（职业类型 3、4、5其中数）</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w:t>
            </w:r>
            <w:r>
              <w:rPr>
                <w:rFonts w:hint="eastAsia" w:cs="宋体" w:asciiTheme="minorEastAsia" w:hAnsiTheme="minorEastAsia" w:eastAsiaTheme="minorEastAsia"/>
                <w:color w:val="000000" w:themeColor="text1"/>
                <w:spacing w:val="-4"/>
                <w:sz w:val="18"/>
                <w:szCs w:val="18"/>
              </w:rPr>
              <w:t>社会生产服务和生活服务人员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84</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技术工人合计</w:t>
            </w:r>
          </w:p>
        </w:tc>
        <w:tc>
          <w:tcPr>
            <w:tcW w:w="586"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A10</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w:t>
            </w:r>
            <w:r>
              <w:rPr>
                <w:rFonts w:hint="eastAsia" w:cs="宋体" w:asciiTheme="minorEastAsia" w:hAnsiTheme="minorEastAsia" w:eastAsiaTheme="minorEastAsia"/>
                <w:color w:val="000000" w:themeColor="text1"/>
                <w:spacing w:val="-4"/>
                <w:sz w:val="18"/>
                <w:szCs w:val="18"/>
              </w:rPr>
              <w:t>生产制造及有关人员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85</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1.高级技师</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A11</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82" w:firstLineChars="50"/>
              <w:rPr>
                <w:rFonts w:asciiTheme="minorEastAsia" w:hAnsiTheme="minorEastAsia" w:eastAsiaTheme="minorEastAsia"/>
                <w:color w:val="000000" w:themeColor="text1"/>
                <w:spacing w:val="-8"/>
                <w:sz w:val="18"/>
                <w:szCs w:val="18"/>
              </w:rPr>
            </w:pPr>
            <w:r>
              <w:rPr>
                <w:rFonts w:hint="eastAsia" w:asciiTheme="minorEastAsia" w:hAnsiTheme="minorEastAsia" w:eastAsiaTheme="minorEastAsia"/>
                <w:color w:val="000000" w:themeColor="text1"/>
                <w:spacing w:val="-8"/>
                <w:sz w:val="18"/>
                <w:szCs w:val="18"/>
              </w:rPr>
              <w:t xml:space="preserve"> 按科研人员分（职业类型 1、2其中数）</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2.技    师</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A12</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科研人员合计</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pacing w:val="-6"/>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A31</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3.高级技能人员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A13</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ind w:firstLine="76" w:firstLineChars="50"/>
              <w:rPr>
                <w:rFonts w:cs="宋体" w:asciiTheme="minorEastAsia" w:hAnsiTheme="minorEastAsia" w:eastAsiaTheme="minorEastAsia"/>
                <w:color w:val="000000" w:themeColor="text1"/>
                <w:spacing w:val="-14"/>
                <w:sz w:val="18"/>
                <w:szCs w:val="18"/>
              </w:rPr>
            </w:pPr>
            <w:r>
              <w:rPr>
                <w:rFonts w:hint="eastAsia" w:asciiTheme="minorEastAsia" w:hAnsiTheme="minorEastAsia" w:eastAsiaTheme="minorEastAsia"/>
                <w:color w:val="000000" w:themeColor="text1"/>
                <w:spacing w:val="-14"/>
                <w:sz w:val="18"/>
                <w:szCs w:val="18"/>
              </w:rPr>
              <w:t xml:space="preserve"> 按技术岗位分（职业类型 3、4、5其中数）</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4.中级技能人员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A14</w:t>
            </w:r>
          </w:p>
        </w:tc>
        <w:tc>
          <w:tcPr>
            <w:tcW w:w="508"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技术工人合计</w:t>
            </w:r>
          </w:p>
        </w:tc>
        <w:tc>
          <w:tcPr>
            <w:tcW w:w="55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A32</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5.初级技能人员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A15</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1.高级技师</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A33</w:t>
            </w:r>
          </w:p>
        </w:tc>
      </w:tr>
      <w:tr>
        <w:tblPrEx>
          <w:tblCellMar>
            <w:top w:w="0" w:type="dxa"/>
            <w:left w:w="108" w:type="dxa"/>
            <w:bottom w:w="0" w:type="dxa"/>
            <w:right w:w="108" w:type="dxa"/>
          </w:tblCellMar>
        </w:tblPrEx>
        <w:trPr>
          <w:gridAfter w:val="1"/>
          <w:wAfter w:w="419" w:type="dxa"/>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6.其他人员</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A16</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2.技    师</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A34</w:t>
            </w: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（二）从业人员平均人数</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08</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3.高级技能人员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A35</w:t>
            </w:r>
          </w:p>
        </w:tc>
        <w:tc>
          <w:tcPr>
            <w:tcW w:w="419" w:type="dxa"/>
            <w:tcBorders>
              <w:top w:val="nil"/>
              <w:left w:val="nil"/>
              <w:bottom w:val="nil"/>
            </w:tcBorders>
            <w:vAlign w:val="center"/>
          </w:tcPr>
          <w:p>
            <w:pP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w:t>
            </w: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按人员类型分</w:t>
            </w:r>
          </w:p>
        </w:tc>
        <w:tc>
          <w:tcPr>
            <w:tcW w:w="586"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87" w:type="dxa"/>
            <w:tcBorders>
              <w:top w:val="nil"/>
              <w:left w:val="nil"/>
              <w:bottom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508"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165" w:type="dxa"/>
            <w:tcBorders>
              <w:top w:val="nil"/>
              <w:left w:val="nil"/>
              <w:bottom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4.中级技能人员</w:t>
            </w:r>
          </w:p>
        </w:tc>
        <w:tc>
          <w:tcPr>
            <w:tcW w:w="55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A36</w:t>
            </w:r>
          </w:p>
        </w:tc>
        <w:tc>
          <w:tcPr>
            <w:tcW w:w="419" w:type="dxa"/>
            <w:tcBorders>
              <w:top w:val="nil"/>
              <w:left w:val="nil"/>
              <w:bottom w:val="nil"/>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w:t>
            </w:r>
          </w:p>
        </w:tc>
      </w:tr>
      <w:tr>
        <w:tblPrEx>
          <w:tblCellMar>
            <w:top w:w="0" w:type="dxa"/>
            <w:left w:w="108" w:type="dxa"/>
            <w:bottom w:w="0" w:type="dxa"/>
            <w:right w:w="108" w:type="dxa"/>
          </w:tblCellMar>
        </w:tblPrEx>
        <w:trPr>
          <w:trHeight w:val="255" w:hRule="atLeast"/>
          <w:jc w:val="center"/>
        </w:trPr>
        <w:tc>
          <w:tcPr>
            <w:tcW w:w="3268" w:type="dxa"/>
            <w:tcBorders>
              <w:top w:val="nil"/>
              <w:left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1.在岗职工</w:t>
            </w:r>
          </w:p>
        </w:tc>
        <w:tc>
          <w:tcPr>
            <w:tcW w:w="586" w:type="dxa"/>
            <w:tcBorders>
              <w:top w:val="nil"/>
              <w:left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09</w:t>
            </w:r>
          </w:p>
        </w:tc>
        <w:tc>
          <w:tcPr>
            <w:tcW w:w="508" w:type="dxa"/>
            <w:tcBorders>
              <w:top w:val="nil"/>
              <w:left w:val="nil"/>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5.初级技能人员</w:t>
            </w:r>
          </w:p>
        </w:tc>
        <w:tc>
          <w:tcPr>
            <w:tcW w:w="558" w:type="dxa"/>
            <w:tcBorders>
              <w:top w:val="nil"/>
              <w:left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A37</w:t>
            </w:r>
          </w:p>
        </w:tc>
        <w:tc>
          <w:tcPr>
            <w:tcW w:w="419" w:type="dxa"/>
            <w:tcBorders>
              <w:top w:val="nil"/>
              <w:left w:val="nil"/>
            </w:tcBorders>
            <w:vAlign w:val="center"/>
          </w:tcPr>
          <w:p>
            <w:pPr>
              <w:rPr>
                <w:rFonts w:asciiTheme="minorEastAsia" w:hAnsiTheme="minorEastAsia" w:eastAsiaTheme="minorEastAsia"/>
                <w:color w:val="000000" w:themeColor="text1"/>
                <w:sz w:val="18"/>
                <w:szCs w:val="18"/>
              </w:rPr>
            </w:pPr>
          </w:p>
        </w:tc>
      </w:tr>
      <w:tr>
        <w:tblPrEx>
          <w:tblCellMar>
            <w:top w:w="0" w:type="dxa"/>
            <w:left w:w="108" w:type="dxa"/>
            <w:bottom w:w="0" w:type="dxa"/>
            <w:right w:w="108" w:type="dxa"/>
          </w:tblCellMar>
        </w:tblPrEx>
        <w:trPr>
          <w:trHeight w:val="255" w:hRule="atLeast"/>
          <w:jc w:val="center"/>
        </w:trPr>
        <w:tc>
          <w:tcPr>
            <w:tcW w:w="3268" w:type="dxa"/>
            <w:tcBorders>
              <w:top w:val="nil"/>
              <w:left w:val="nil"/>
              <w:bottom w:val="single" w:color="auto" w:sz="8" w:space="0"/>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2.劳务派遣人员</w:t>
            </w:r>
          </w:p>
        </w:tc>
        <w:tc>
          <w:tcPr>
            <w:tcW w:w="586" w:type="dxa"/>
            <w:tcBorders>
              <w:top w:val="nil"/>
              <w:left w:val="nil"/>
              <w:bottom w:val="single" w:color="auto" w:sz="8"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人</w:t>
            </w:r>
          </w:p>
        </w:tc>
        <w:tc>
          <w:tcPr>
            <w:tcW w:w="587" w:type="dxa"/>
            <w:tcBorders>
              <w:top w:val="nil"/>
              <w:left w:val="nil"/>
              <w:bottom w:val="single" w:color="auto" w:sz="8" w:space="0"/>
              <w:right w:val="single" w:color="auto" w:sz="4" w:space="0"/>
            </w:tcBorders>
            <w:vAlign w:val="center"/>
          </w:tcPr>
          <w:p>
            <w:pPr>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w:t>
            </w:r>
          </w:p>
        </w:tc>
        <w:tc>
          <w:tcPr>
            <w:tcW w:w="508" w:type="dxa"/>
            <w:tcBorders>
              <w:top w:val="nil"/>
              <w:left w:val="nil"/>
              <w:bottom w:val="single" w:color="auto" w:sz="8" w:space="0"/>
              <w:right w:val="single" w:color="auto" w:sz="4" w:space="0"/>
            </w:tcBorders>
            <w:vAlign w:val="center"/>
          </w:tcPr>
          <w:p>
            <w:pPr>
              <w:rPr>
                <w:rFonts w:cs="宋体" w:asciiTheme="minorEastAsia" w:hAnsiTheme="minorEastAsia" w:eastAsiaTheme="minorEastAsia"/>
                <w:color w:val="000000" w:themeColor="text1"/>
                <w:sz w:val="18"/>
                <w:szCs w:val="18"/>
              </w:rPr>
            </w:pPr>
          </w:p>
        </w:tc>
        <w:tc>
          <w:tcPr>
            <w:tcW w:w="3165" w:type="dxa"/>
            <w:tcBorders>
              <w:top w:val="nil"/>
              <w:left w:val="nil"/>
              <w:bottom w:val="single" w:color="auto" w:sz="8" w:space="0"/>
              <w:right w:val="single" w:color="auto" w:sz="4" w:space="0"/>
            </w:tcBorders>
            <w:vAlign w:val="center"/>
          </w:tcPr>
          <w:p>
            <w:pP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 xml:space="preserve">       6.其他人员</w:t>
            </w:r>
          </w:p>
        </w:tc>
        <w:tc>
          <w:tcPr>
            <w:tcW w:w="558" w:type="dxa"/>
            <w:tcBorders>
              <w:top w:val="nil"/>
              <w:left w:val="nil"/>
              <w:bottom w:val="single" w:color="auto" w:sz="8"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pacing w:val="-6"/>
                <w:sz w:val="18"/>
                <w:szCs w:val="18"/>
              </w:rPr>
              <w:t>千元</w:t>
            </w:r>
          </w:p>
        </w:tc>
        <w:tc>
          <w:tcPr>
            <w:tcW w:w="548" w:type="dxa"/>
            <w:tcBorders>
              <w:top w:val="nil"/>
              <w:left w:val="nil"/>
              <w:bottom w:val="single" w:color="auto" w:sz="8" w:space="0"/>
              <w:right w:val="single" w:color="auto" w:sz="4" w:space="0"/>
            </w:tcBorders>
            <w:vAlign w:val="center"/>
          </w:tcPr>
          <w:p>
            <w:pPr>
              <w:jc w:val="center"/>
              <w:rPr>
                <w:rFonts w:cs="宋体"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A38</w:t>
            </w:r>
          </w:p>
        </w:tc>
        <w:tc>
          <w:tcPr>
            <w:tcW w:w="419" w:type="dxa"/>
            <w:tcBorders>
              <w:top w:val="nil"/>
              <w:left w:val="nil"/>
              <w:bottom w:val="single" w:color="auto" w:sz="8" w:space="0"/>
            </w:tcBorders>
            <w:vAlign w:val="center"/>
          </w:tcPr>
          <w:p>
            <w:pPr>
              <w:rPr>
                <w:rFonts w:asciiTheme="minorEastAsia" w:hAnsiTheme="minorEastAsia" w:eastAsiaTheme="minorEastAsia"/>
                <w:color w:val="000000" w:themeColor="text1"/>
                <w:sz w:val="18"/>
                <w:szCs w:val="18"/>
              </w:rPr>
            </w:pPr>
          </w:p>
        </w:tc>
      </w:tr>
    </w:tbl>
    <w:p>
      <w:pPr>
        <w:spacing w:line="300" w:lineRule="exact"/>
        <w:rPr>
          <w:rFonts w:ascii="宋体" w:hAnsi="宋体" w:cs="宋体"/>
          <w:bCs/>
          <w:color w:val="000000" w:themeColor="text1"/>
          <w:kern w:val="0"/>
          <w:sz w:val="18"/>
          <w:szCs w:val="18"/>
        </w:rPr>
      </w:pPr>
      <w:r>
        <w:rPr>
          <w:rFonts w:hint="eastAsia" w:ascii="宋体"/>
          <w:color w:val="000000" w:themeColor="text1"/>
          <w:sz w:val="18"/>
        </w:rPr>
        <w:t xml:space="preserve">单位负责人：       </w:t>
      </w:r>
      <w:r>
        <w:rPr>
          <w:rFonts w:ascii="宋体"/>
          <w:color w:val="000000" w:themeColor="text1"/>
          <w:sz w:val="18"/>
        </w:rPr>
        <w:t xml:space="preserve"> </w:t>
      </w:r>
      <w:r>
        <w:rPr>
          <w:rFonts w:hint="eastAsia" w:ascii="宋体"/>
          <w:color w:val="000000" w:themeColor="text1"/>
          <w:sz w:val="18"/>
        </w:rPr>
        <w:t xml:space="preserve">统计负责人：      </w:t>
      </w:r>
      <w:r>
        <w:rPr>
          <w:rFonts w:ascii="宋体"/>
          <w:color w:val="000000" w:themeColor="text1"/>
          <w:sz w:val="18"/>
        </w:rPr>
        <w:t xml:space="preserve"> </w:t>
      </w:r>
      <w:r>
        <w:rPr>
          <w:rFonts w:hint="eastAsia" w:ascii="宋体"/>
          <w:color w:val="000000" w:themeColor="text1"/>
          <w:sz w:val="18"/>
        </w:rPr>
        <w:t xml:space="preserve">填表人：        联系电话（手机）：              报出日期：２０ 年 </w:t>
      </w:r>
      <w:r>
        <w:rPr>
          <w:rFonts w:ascii="宋体"/>
          <w:color w:val="000000" w:themeColor="text1"/>
          <w:sz w:val="18"/>
        </w:rPr>
        <w:t xml:space="preserve"> </w:t>
      </w:r>
      <w:r>
        <w:rPr>
          <w:rFonts w:hint="eastAsia" w:ascii="宋体"/>
          <w:color w:val="000000" w:themeColor="text1"/>
          <w:sz w:val="18"/>
        </w:rPr>
        <w:t>月  日</w:t>
      </w:r>
    </w:p>
    <w:p>
      <w:pPr>
        <w:spacing w:line="280" w:lineRule="exact"/>
        <w:ind w:left="1607" w:hanging="1607" w:hangingChars="893"/>
        <w:rPr>
          <w:rFonts w:ascii="宋体" w:hAnsi="宋体" w:cs="宋体"/>
          <w:bCs/>
          <w:color w:val="000000" w:themeColor="text1"/>
          <w:kern w:val="0"/>
          <w:sz w:val="18"/>
          <w:szCs w:val="18"/>
        </w:rPr>
      </w:pPr>
    </w:p>
    <w:p>
      <w:pPr>
        <w:spacing w:line="360" w:lineRule="auto"/>
        <w:ind w:left="1607" w:hanging="1607" w:hangingChars="893"/>
        <w:rPr>
          <w:rFonts w:ascii="宋体"/>
          <w:color w:val="000000" w:themeColor="text1"/>
          <w:sz w:val="18"/>
          <w:szCs w:val="18"/>
        </w:rPr>
      </w:pPr>
      <w:r>
        <w:rPr>
          <w:rFonts w:hint="eastAsia" w:ascii="宋体" w:hAnsi="宋体" w:cs="宋体"/>
          <w:bCs/>
          <w:color w:val="000000" w:themeColor="text1"/>
          <w:kern w:val="0"/>
          <w:sz w:val="18"/>
          <w:szCs w:val="18"/>
        </w:rPr>
        <w:t>说明：</w:t>
      </w:r>
      <w:r>
        <w:rPr>
          <w:rFonts w:hint="eastAsia" w:ascii="宋体" w:hAnsi="宋体" w:cs="宋体"/>
          <w:b/>
          <w:bCs/>
          <w:color w:val="000000" w:themeColor="text1"/>
          <w:kern w:val="0"/>
          <w:sz w:val="18"/>
          <w:szCs w:val="18"/>
        </w:rPr>
        <w:t>1.</w:t>
      </w:r>
      <w:r>
        <w:rPr>
          <w:rFonts w:hint="eastAsia" w:ascii="宋体" w:hAnsi="宋体" w:cs="宋体"/>
          <w:bCs/>
          <w:color w:val="000000" w:themeColor="text1"/>
          <w:kern w:val="0"/>
          <w:sz w:val="18"/>
          <w:szCs w:val="18"/>
        </w:rPr>
        <w:t>统计范围：辖区内规模以上工业、有资质的建筑业、限额以上批发和零售业、限额以上住宿和餐饮业、</w:t>
      </w:r>
      <w:r>
        <w:rPr>
          <w:rFonts w:hint="eastAsia" w:ascii="宋体" w:hAnsi="宋体"/>
          <w:color w:val="000000" w:themeColor="text1"/>
          <w:sz w:val="18"/>
          <w:szCs w:val="18"/>
        </w:rPr>
        <w:t>有开发经营活动的全部房地产开发经营业</w:t>
      </w:r>
      <w:r>
        <w:rPr>
          <w:rFonts w:hint="eastAsia" w:ascii="宋体" w:hAnsi="宋体" w:cs="宋体"/>
          <w:bCs/>
          <w:color w:val="000000" w:themeColor="text1"/>
          <w:kern w:val="0"/>
          <w:sz w:val="18"/>
          <w:szCs w:val="18"/>
        </w:rPr>
        <w:t>、规模以上服务业法人单位和除上述统计范围以外的抽中样本单位。</w:t>
      </w:r>
    </w:p>
    <w:p>
      <w:pPr>
        <w:snapToGrid w:val="0"/>
        <w:spacing w:line="360" w:lineRule="auto"/>
        <w:ind w:left="2246" w:leftChars="269" w:hanging="1681" w:hangingChars="930"/>
        <w:rPr>
          <w:rFonts w:ascii="宋体" w:hAnsi="宋体" w:cs="宋体"/>
          <w:bCs/>
          <w:color w:val="000000" w:themeColor="text1"/>
          <w:kern w:val="0"/>
          <w:sz w:val="18"/>
          <w:szCs w:val="18"/>
        </w:rPr>
      </w:pPr>
      <w:r>
        <w:rPr>
          <w:rFonts w:hint="eastAsia" w:ascii="宋体" w:hAnsi="宋体" w:cs="宋体"/>
          <w:b/>
          <w:bCs/>
          <w:color w:val="000000" w:themeColor="text1"/>
          <w:kern w:val="0"/>
          <w:sz w:val="18"/>
          <w:szCs w:val="18"/>
        </w:rPr>
        <w:t>2.</w:t>
      </w:r>
      <w:r>
        <w:rPr>
          <w:rFonts w:hint="eastAsia" w:ascii="宋体" w:hAnsi="宋体" w:cs="宋体"/>
          <w:bCs/>
          <w:color w:val="000000" w:themeColor="text1"/>
          <w:kern w:val="0"/>
          <w:sz w:val="18"/>
          <w:szCs w:val="18"/>
        </w:rPr>
        <w:t xml:space="preserve">报送日期及方式：调查单位次年2月22日24:00前通过网络平台报送数据，无法进行网络直报的单位可通过其他形式报送，再由统计机构代录至平台；省级统计机构次年3月15日24:00前完成数据的审核、验收、上报。                  </w:t>
      </w:r>
    </w:p>
    <w:p>
      <w:pPr>
        <w:snapToGrid w:val="0"/>
        <w:spacing w:line="360" w:lineRule="auto"/>
        <w:ind w:left="706" w:leftChars="269" w:hanging="141" w:hangingChars="78"/>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3.</w:t>
      </w:r>
      <w:r>
        <w:rPr>
          <w:rFonts w:hint="eastAsia" w:ascii="宋体" w:hAnsi="宋体" w:cs="宋体"/>
          <w:bCs/>
          <w:color w:val="000000" w:themeColor="text1"/>
          <w:kern w:val="0"/>
          <w:sz w:val="18"/>
          <w:szCs w:val="18"/>
        </w:rPr>
        <w:t>审核关系：</w:t>
      </w:r>
    </w:p>
    <w:p>
      <w:pPr>
        <w:snapToGrid w:val="0"/>
        <w:spacing w:line="360" w:lineRule="auto"/>
        <w:ind w:left="630" w:leftChars="300"/>
        <w:jc w:val="left"/>
        <w:rPr>
          <w:rFonts w:ascii="宋体"/>
          <w:bCs/>
          <w:color w:val="000000" w:themeColor="text1"/>
          <w:sz w:val="18"/>
          <w:szCs w:val="18"/>
        </w:rPr>
      </w:pPr>
      <w:r>
        <w:rPr>
          <w:rFonts w:hint="eastAsia" w:ascii="宋体" w:hAnsi="宋体" w:cs="宋体"/>
          <w:bCs/>
          <w:color w:val="000000" w:themeColor="text1"/>
          <w:kern w:val="0"/>
          <w:sz w:val="18"/>
          <w:szCs w:val="18"/>
        </w:rPr>
        <w:t>(1)01≥02          (2)01≥A25         (3)01-71-72-A09≥A10</w:t>
      </w:r>
      <w:r>
        <w:rPr>
          <w:rFonts w:hint="eastAsia" w:ascii="宋体"/>
          <w:bCs/>
          <w:color w:val="000000" w:themeColor="text1"/>
          <w:sz w:val="18"/>
          <w:szCs w:val="18"/>
        </w:rPr>
        <w:t>=A11+A12+A13+A14+A15+A16</w:t>
      </w:r>
      <w:r>
        <w:rPr>
          <w:rFonts w:hint="eastAsia" w:ascii="宋体" w:hAnsi="宋体" w:cs="宋体"/>
          <w:bCs/>
          <w:color w:val="000000" w:themeColor="text1"/>
          <w:kern w:val="0"/>
          <w:sz w:val="18"/>
          <w:szCs w:val="18"/>
        </w:rPr>
        <w:t xml:space="preserve">       (4)01=05+06+07 </w:t>
      </w:r>
      <w:r>
        <w:rPr>
          <w:rFonts w:hint="eastAsia" w:ascii="宋体"/>
          <w:bCs/>
          <w:color w:val="000000" w:themeColor="text1"/>
          <w:sz w:val="18"/>
          <w:szCs w:val="18"/>
        </w:rPr>
        <w:t>(5)01=A01</w:t>
      </w:r>
      <w:r>
        <w:rPr>
          <w:rFonts w:ascii="宋体" w:hAnsi="宋体" w:cs="宋体"/>
          <w:color w:val="000000" w:themeColor="text1"/>
          <w:kern w:val="0"/>
          <w:sz w:val="18"/>
          <w:szCs w:val="18"/>
        </w:rPr>
        <w:t>+</w:t>
      </w:r>
      <w:r>
        <w:rPr>
          <w:rFonts w:hint="eastAsia" w:ascii="宋体"/>
          <w:bCs/>
          <w:color w:val="000000" w:themeColor="text1"/>
          <w:sz w:val="18"/>
          <w:szCs w:val="18"/>
        </w:rPr>
        <w:t>A02</w:t>
      </w:r>
      <w:r>
        <w:rPr>
          <w:rFonts w:ascii="宋体" w:hAnsi="宋体" w:cs="宋体"/>
          <w:color w:val="000000" w:themeColor="text1"/>
          <w:kern w:val="0"/>
          <w:sz w:val="18"/>
          <w:szCs w:val="18"/>
        </w:rPr>
        <w:t>+</w:t>
      </w:r>
      <w:r>
        <w:rPr>
          <w:rFonts w:hint="eastAsia" w:ascii="宋体"/>
          <w:bCs/>
          <w:color w:val="000000" w:themeColor="text1"/>
          <w:sz w:val="18"/>
          <w:szCs w:val="18"/>
        </w:rPr>
        <w:t>A03+A04+A27</w:t>
      </w:r>
      <w:r>
        <w:rPr>
          <w:rFonts w:hint="eastAsia" w:ascii="宋体" w:hAnsi="宋体" w:cs="宋体"/>
          <w:bCs/>
          <w:color w:val="000000" w:themeColor="text1"/>
          <w:kern w:val="0"/>
          <w:sz w:val="18"/>
          <w:szCs w:val="18"/>
        </w:rPr>
        <w:t xml:space="preserve">      </w:t>
      </w:r>
      <w:r>
        <w:rPr>
          <w:rFonts w:hint="eastAsia" w:ascii="宋体"/>
          <w:bCs/>
          <w:color w:val="000000" w:themeColor="text1"/>
          <w:sz w:val="18"/>
          <w:szCs w:val="18"/>
        </w:rPr>
        <w:t>(6)01=71+72+73+74+75</w:t>
      </w:r>
      <w:r>
        <w:rPr>
          <w:rFonts w:hint="eastAsia" w:ascii="宋体" w:hAnsi="宋体" w:cs="宋体"/>
          <w:bCs/>
          <w:color w:val="000000" w:themeColor="text1"/>
          <w:kern w:val="0"/>
          <w:sz w:val="18"/>
          <w:szCs w:val="18"/>
        </w:rPr>
        <w:t xml:space="preserve">     </w:t>
      </w:r>
      <w:r>
        <w:rPr>
          <w:rFonts w:hint="eastAsia" w:ascii="宋体"/>
          <w:bCs/>
          <w:color w:val="000000" w:themeColor="text1"/>
          <w:sz w:val="18"/>
          <w:szCs w:val="18"/>
        </w:rPr>
        <w:t xml:space="preserve">(7)72=A05+A06+A07+A08     (8)73≥A09        </w:t>
      </w:r>
      <w:r>
        <w:rPr>
          <w:rFonts w:hint="eastAsia" w:ascii="宋体" w:hAnsi="宋体" w:cs="宋体"/>
          <w:bCs/>
          <w:color w:val="000000" w:themeColor="text1"/>
          <w:kern w:val="0"/>
          <w:sz w:val="18"/>
          <w:szCs w:val="18"/>
        </w:rPr>
        <w:t xml:space="preserve"> (9)08=09+10+11       </w:t>
      </w:r>
      <w:r>
        <w:rPr>
          <w:rFonts w:hint="eastAsia" w:ascii="宋体"/>
          <w:bCs/>
          <w:color w:val="000000" w:themeColor="text1"/>
          <w:sz w:val="18"/>
          <w:szCs w:val="18"/>
        </w:rPr>
        <w:t xml:space="preserve">(10)08=76+77+78+79+80     </w:t>
      </w:r>
      <w:r>
        <w:rPr>
          <w:rFonts w:hint="eastAsia" w:ascii="宋体" w:hAnsi="宋体" w:cs="宋体"/>
          <w:bCs/>
          <w:color w:val="000000" w:themeColor="text1"/>
          <w:kern w:val="0"/>
          <w:sz w:val="18"/>
          <w:szCs w:val="18"/>
        </w:rPr>
        <w:t xml:space="preserve">    (11)12=13+18+19 </w:t>
      </w:r>
      <w:r>
        <w:rPr>
          <w:rFonts w:hint="eastAsia" w:ascii="宋体"/>
          <w:bCs/>
          <w:color w:val="000000" w:themeColor="text1"/>
          <w:sz w:val="18"/>
          <w:szCs w:val="18"/>
        </w:rPr>
        <w:t xml:space="preserve">        (12)12=81+82+83+84+85 </w:t>
      </w:r>
      <w:r>
        <w:rPr>
          <w:rFonts w:hint="eastAsia" w:ascii="宋体" w:hAnsi="宋体" w:cs="宋体"/>
          <w:bCs/>
          <w:color w:val="000000" w:themeColor="text1"/>
          <w:kern w:val="0"/>
          <w:sz w:val="18"/>
          <w:szCs w:val="18"/>
        </w:rPr>
        <w:t xml:space="preserve"> </w:t>
      </w:r>
      <w:r>
        <w:rPr>
          <w:rFonts w:hint="eastAsia" w:ascii="宋体"/>
          <w:bCs/>
          <w:color w:val="000000" w:themeColor="text1"/>
          <w:sz w:val="18"/>
          <w:szCs w:val="18"/>
        </w:rPr>
        <w:t>(13)对于机关单位75=0    (14)对于机关单位80=0    (15)对于机关单位85=0</w:t>
      </w:r>
    </w:p>
    <w:p>
      <w:pPr>
        <w:snapToGrid w:val="0"/>
        <w:spacing w:line="360" w:lineRule="auto"/>
        <w:ind w:left="630" w:leftChars="300"/>
        <w:jc w:val="left"/>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(16)01-A25≥A26     (19</w:t>
      </w:r>
      <w:r>
        <w:rPr>
          <w:rFonts w:hint="eastAsia" w:ascii="宋体"/>
          <w:bCs/>
          <w:color w:val="000000" w:themeColor="text1"/>
          <w:sz w:val="18"/>
          <w:szCs w:val="18"/>
        </w:rPr>
        <w:t>) 71+72</w:t>
      </w:r>
      <w:r>
        <w:rPr>
          <w:rFonts w:hint="eastAsia" w:ascii="宋体" w:hAnsi="宋体" w:cs="宋体"/>
          <w:bCs/>
          <w:color w:val="000000" w:themeColor="text1"/>
          <w:kern w:val="0"/>
          <w:sz w:val="18"/>
          <w:szCs w:val="18"/>
        </w:rPr>
        <w:t>＞A33      (20)76+77＞A28     (21)78+79+80＞A29     (22)12＞A30</w:t>
      </w:r>
    </w:p>
    <w:p>
      <w:pPr>
        <w:snapToGrid w:val="0"/>
        <w:spacing w:line="360" w:lineRule="auto"/>
        <w:ind w:left="630" w:leftChars="300"/>
        <w:jc w:val="left"/>
        <w:rPr>
          <w:rFonts w:ascii="宋体"/>
          <w:bCs/>
          <w:color w:val="000000" w:themeColor="text1"/>
          <w:sz w:val="18"/>
          <w:szCs w:val="18"/>
        </w:rPr>
      </w:pPr>
      <w:r>
        <w:rPr>
          <w:rFonts w:hint="eastAsia" w:ascii="宋体" w:hAnsi="宋体" w:cs="宋体"/>
          <w:bCs/>
          <w:color w:val="000000" w:themeColor="text1"/>
          <w:kern w:val="0"/>
          <w:sz w:val="18"/>
          <w:szCs w:val="18"/>
        </w:rPr>
        <w:t>(23)81+82＞A31      (24)83+84+85＞A32    (25) 08-76-77≥A29</w:t>
      </w:r>
      <w:r>
        <w:rPr>
          <w:rFonts w:hint="eastAsia" w:ascii="宋体"/>
          <w:bCs/>
          <w:color w:val="000000" w:themeColor="text1"/>
          <w:sz w:val="18"/>
          <w:szCs w:val="18"/>
        </w:rPr>
        <w:t>=A17+A18+A19+A20+A21+A22</w:t>
      </w:r>
    </w:p>
    <w:p>
      <w:pPr>
        <w:snapToGrid w:val="0"/>
        <w:spacing w:line="360" w:lineRule="auto"/>
        <w:ind w:left="630" w:leftChars="300"/>
        <w:jc w:val="left"/>
        <w:rPr>
          <w:rFonts w:ascii="宋体"/>
          <w:bCs/>
          <w:color w:val="000000" w:themeColor="text1"/>
          <w:sz w:val="18"/>
          <w:szCs w:val="18"/>
        </w:rPr>
      </w:pPr>
      <w:r>
        <w:rPr>
          <w:rFonts w:hint="eastAsia" w:ascii="宋体"/>
          <w:bCs/>
          <w:color w:val="000000" w:themeColor="text1"/>
          <w:sz w:val="18"/>
          <w:szCs w:val="18"/>
        </w:rPr>
        <w:t>(26)</w:t>
      </w:r>
      <w:r>
        <w:rPr>
          <w:rFonts w:hint="eastAsia" w:ascii="宋体" w:hAnsi="宋体" w:cs="宋体"/>
          <w:bCs/>
          <w:color w:val="000000" w:themeColor="text1"/>
          <w:kern w:val="0"/>
          <w:sz w:val="18"/>
          <w:szCs w:val="18"/>
        </w:rPr>
        <w:t xml:space="preserve"> 12-81-82≥A32</w:t>
      </w:r>
      <w:r>
        <w:rPr>
          <w:rFonts w:hint="eastAsia" w:ascii="宋体"/>
          <w:bCs/>
          <w:color w:val="000000" w:themeColor="text1"/>
          <w:sz w:val="18"/>
          <w:szCs w:val="18"/>
        </w:rPr>
        <w:t>=A33+A34+A35+A36+A37+A38</w:t>
      </w:r>
    </w:p>
    <w:p>
      <w:pPr>
        <w:widowControl/>
        <w:jc w:val="left"/>
        <w:rPr>
          <w:rFonts w:ascii="宋体"/>
          <w:bCs/>
          <w:color w:val="000000" w:themeColor="text1"/>
          <w:sz w:val="18"/>
          <w:szCs w:val="18"/>
        </w:rPr>
      </w:pPr>
      <w:r>
        <w:rPr>
          <w:rFonts w:ascii="宋体"/>
          <w:bCs/>
          <w:color w:val="000000" w:themeColor="text1"/>
          <w:sz w:val="18"/>
          <w:szCs w:val="18"/>
        </w:rPr>
        <w:br w:type="page"/>
      </w:r>
    </w:p>
    <w:p>
      <w:pPr>
        <w:widowControl/>
        <w:jc w:val="left"/>
        <w:rPr>
          <w:rFonts w:ascii="宋体" w:hAnsi="宋体"/>
          <w:b/>
          <w:color w:val="000000" w:themeColor="text1"/>
          <w:sz w:val="32"/>
          <w:szCs w:val="32"/>
        </w:rPr>
      </w:pPr>
    </w:p>
    <w:p>
      <w:pPr>
        <w:spacing w:line="600" w:lineRule="exact"/>
        <w:jc w:val="center"/>
        <w:outlineLvl w:val="1"/>
        <w:rPr>
          <w:rFonts w:ascii="宋体" w:hAnsi="宋体"/>
          <w:b/>
          <w:color w:val="000000" w:themeColor="text1"/>
          <w:sz w:val="32"/>
          <w:szCs w:val="32"/>
        </w:rPr>
      </w:pPr>
      <w:r>
        <w:rPr>
          <w:rFonts w:hint="eastAsia" w:ascii="宋体" w:hAnsi="宋体"/>
          <w:b/>
          <w:color w:val="000000" w:themeColor="text1"/>
          <w:sz w:val="32"/>
          <w:szCs w:val="32"/>
        </w:rPr>
        <w:t>杭州市重点产业紧缺人才需求情况调查问卷</w:t>
      </w:r>
    </w:p>
    <w:p>
      <w:pPr>
        <w:spacing w:line="360" w:lineRule="auto"/>
        <w:jc w:val="center"/>
        <w:rPr>
          <w:rFonts w:ascii="黑体" w:hAnsi="宋体" w:eastAsia="黑体"/>
          <w:color w:val="000000" w:themeColor="text1"/>
          <w:szCs w:val="21"/>
        </w:rPr>
      </w:pPr>
      <w:r>
        <w:rPr>
          <w:rFonts w:hint="eastAsia" w:ascii="黑体" w:hAnsi="宋体" w:eastAsia="黑体"/>
          <w:color w:val="000000" w:themeColor="text1"/>
          <w:szCs w:val="21"/>
        </w:rPr>
        <w:t>（此问卷由单位人力资源部门负责人填写）</w:t>
      </w:r>
    </w:p>
    <w:p>
      <w:pPr>
        <w:spacing w:line="240" w:lineRule="exact"/>
        <w:ind w:left="-178" w:leftChars="-85" w:right="210" w:rightChars="100"/>
        <w:jc w:val="right"/>
        <w:rPr>
          <w:rFonts w:ascii="宋体" w:hAnsi="宋体" w:cs="宋体"/>
          <w:color w:val="000000" w:themeColor="text1"/>
          <w:sz w:val="18"/>
          <w:szCs w:val="18"/>
        </w:rPr>
      </w:pPr>
    </w:p>
    <w:p>
      <w:pPr>
        <w:spacing w:line="240" w:lineRule="exact"/>
        <w:ind w:left="6930" w:leftChars="3300"/>
        <w:jc w:val="left"/>
        <w:rPr>
          <w:rFonts w:ascii="宋体"/>
          <w:color w:val="000000" w:themeColor="text1"/>
          <w:sz w:val="18"/>
          <w:szCs w:val="18"/>
        </w:rPr>
      </w:pPr>
      <w:r>
        <w:rPr>
          <w:rFonts w:hint="eastAsia" w:ascii="宋体" w:hAnsi="宋体" w:cs="宋体"/>
          <w:color w:val="000000" w:themeColor="text1"/>
          <w:sz w:val="18"/>
          <w:szCs w:val="18"/>
        </w:rPr>
        <w:t xml:space="preserve">                                                                           表</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号：</w:t>
      </w:r>
      <w:r>
        <w:rPr>
          <w:rFonts w:hint="eastAsia" w:ascii="宋体" w:hAnsi="宋体" w:cs="宋体"/>
          <w:color w:val="000000" w:themeColor="text1"/>
          <w:spacing w:val="128"/>
          <w:kern w:val="0"/>
          <w:sz w:val="18"/>
          <w:szCs w:val="18"/>
          <w:fitText w:val="1710" w:id="-1133246208"/>
        </w:rPr>
        <w:t>杭X501</w:t>
      </w:r>
      <w:r>
        <w:rPr>
          <w:rFonts w:hint="eastAsia" w:ascii="宋体" w:hAnsi="宋体" w:cs="宋体"/>
          <w:color w:val="000000" w:themeColor="text1"/>
          <w:spacing w:val="2"/>
          <w:kern w:val="0"/>
          <w:sz w:val="18"/>
          <w:szCs w:val="18"/>
          <w:fitText w:val="1710" w:id="-1133246208"/>
        </w:rPr>
        <w:t>表</w:t>
      </w:r>
    </w:p>
    <w:p>
      <w:pPr>
        <w:spacing w:line="240" w:lineRule="exact"/>
        <w:ind w:left="6930" w:leftChars="3300"/>
        <w:jc w:val="left"/>
        <w:rPr>
          <w:rFonts w:ascii="宋体" w:hAnsi="宋体" w:cs="宋体"/>
          <w:color w:val="000000" w:themeColor="text1"/>
          <w:kern w:val="0"/>
          <w:sz w:val="18"/>
          <w:szCs w:val="18"/>
        </w:rPr>
      </w:pPr>
      <w:r>
        <w:rPr>
          <w:rFonts w:hint="eastAsia" w:ascii="宋体" w:hAnsi="宋体" w:cs="宋体"/>
          <w:color w:val="000000" w:themeColor="text1"/>
          <w:sz w:val="18"/>
          <w:szCs w:val="18"/>
        </w:rPr>
        <w:t>制定机关：</w:t>
      </w:r>
      <w:r>
        <w:rPr>
          <w:rFonts w:hint="eastAsia" w:ascii="宋体" w:hAnsi="宋体" w:cs="宋体"/>
          <w:color w:val="000000" w:themeColor="text1"/>
          <w:spacing w:val="63"/>
          <w:kern w:val="0"/>
          <w:sz w:val="18"/>
          <w:szCs w:val="18"/>
          <w:fitText w:val="1710" w:id="-1133246207"/>
        </w:rPr>
        <w:t>杭州市统计</w:t>
      </w:r>
      <w:r>
        <w:rPr>
          <w:rFonts w:hint="eastAsia" w:ascii="宋体" w:hAnsi="宋体" w:cs="宋体"/>
          <w:color w:val="000000" w:themeColor="text1"/>
          <w:spacing w:val="0"/>
          <w:kern w:val="0"/>
          <w:sz w:val="18"/>
          <w:szCs w:val="18"/>
          <w:fitText w:val="1710" w:id="-1133246207"/>
        </w:rPr>
        <w:t>局</w:t>
      </w:r>
    </w:p>
    <w:p>
      <w:pPr>
        <w:spacing w:line="240" w:lineRule="exact"/>
        <w:ind w:left="6930" w:leftChars="3300"/>
        <w:jc w:val="left"/>
        <w:rPr>
          <w:rFonts w:ascii="宋体"/>
          <w:color w:val="000000" w:themeColor="text1"/>
          <w:sz w:val="18"/>
          <w:szCs w:val="18"/>
          <w:u w:val="single"/>
        </w:rPr>
      </w:pPr>
      <w:r>
        <w:rPr>
          <w:rFonts w:hint="eastAsia" w:ascii="宋体" w:hAnsi="宋体" w:cs="宋体"/>
          <w:color w:val="000000" w:themeColor="text1"/>
          <w:sz w:val="18"/>
          <w:szCs w:val="18"/>
        </w:rPr>
        <w:t>批准文号：浙统制〔202</w:t>
      </w:r>
      <w:r>
        <w:rPr>
          <w:rFonts w:hint="eastAsia" w:ascii="宋体" w:hAnsi="宋体" w:cs="宋体"/>
          <w:color w:val="000000" w:themeColor="text1"/>
          <w:sz w:val="18"/>
          <w:szCs w:val="18"/>
          <w:lang w:val="en-US" w:eastAsia="zh-CN"/>
        </w:rPr>
        <w:t>4</w:t>
      </w:r>
      <w:r>
        <w:rPr>
          <w:rFonts w:hint="eastAsia" w:ascii="宋体" w:hAnsi="宋体" w:cs="宋体"/>
          <w:color w:val="000000" w:themeColor="text1"/>
          <w:sz w:val="18"/>
          <w:szCs w:val="18"/>
        </w:rPr>
        <w:t>〕</w:t>
      </w:r>
      <w:r>
        <w:rPr>
          <w:rFonts w:hint="eastAsia" w:ascii="宋体" w:hAnsi="宋体" w:cs="宋体"/>
          <w:color w:val="000000" w:themeColor="text1"/>
          <w:sz w:val="18"/>
          <w:szCs w:val="18"/>
          <w:lang w:val="en-US" w:eastAsia="zh-CN"/>
        </w:rPr>
        <w:t xml:space="preserve">6  </w:t>
      </w:r>
      <w:r>
        <w:rPr>
          <w:rFonts w:hint="eastAsia" w:ascii="宋体" w:hAnsi="宋体" w:cs="宋体"/>
          <w:color w:val="000000" w:themeColor="text1"/>
          <w:sz w:val="18"/>
          <w:szCs w:val="18"/>
        </w:rPr>
        <w:t>号</w:t>
      </w:r>
    </w:p>
    <w:p>
      <w:pPr>
        <w:spacing w:line="240" w:lineRule="exact"/>
        <w:ind w:left="6930" w:leftChars="3300"/>
        <w:jc w:val="left"/>
        <w:rPr>
          <w:rFonts w:ascii="宋体" w:hAnsi="宋体" w:cs="宋体"/>
          <w:color w:val="000000" w:themeColor="text1"/>
          <w:kern w:val="0"/>
          <w:sz w:val="18"/>
          <w:szCs w:val="18"/>
        </w:rPr>
      </w:pPr>
      <w:r>
        <w:rPr>
          <w:rFonts w:hint="eastAsia" w:ascii="宋体" w:hAnsi="宋体" w:cs="宋体"/>
          <w:color w:val="000000" w:themeColor="text1"/>
          <w:sz w:val="18"/>
          <w:szCs w:val="18"/>
        </w:rPr>
        <w:t xml:space="preserve">有效期至：2 0 2 4  年   6  月  </w:t>
      </w:r>
    </w:p>
    <w:p>
      <w:pPr>
        <w:spacing w:line="240" w:lineRule="exact"/>
        <w:ind w:left="-181" w:leftChars="-86" w:right="-105" w:rightChars="-50" w:firstLine="7470" w:firstLineChars="4150"/>
        <w:jc w:val="left"/>
        <w:rPr>
          <w:rFonts w:ascii="宋体"/>
          <w:color w:val="000000" w:themeColor="text1"/>
          <w:sz w:val="18"/>
          <w:szCs w:val="18"/>
        </w:rPr>
      </w:pPr>
      <w:r>
        <w:rPr>
          <w:rFonts w:ascii="宋体" w:hAnsi="宋体" w:cs="宋体"/>
          <w:color w:val="000000" w:themeColor="text1"/>
          <w:sz w:val="18"/>
          <w:szCs w:val="18"/>
        </w:rPr>
        <w:t xml:space="preserve">                                               </w:t>
      </w:r>
      <w:r>
        <w:rPr>
          <w:rFonts w:hint="eastAsia" w:ascii="宋体" w:hAnsi="宋体" w:cs="宋体"/>
          <w:color w:val="000000" w:themeColor="text1"/>
          <w:sz w:val="18"/>
          <w:szCs w:val="18"/>
        </w:rPr>
        <w:t xml:space="preserve">                </w:t>
      </w:r>
    </w:p>
    <w:p>
      <w:pPr>
        <w:spacing w:line="260" w:lineRule="exact"/>
        <w:rPr>
          <w:rFonts w:ascii="宋体" w:hAnsi="宋体"/>
          <w:color w:val="000000" w:themeColor="text1"/>
          <w:sz w:val="18"/>
          <w:szCs w:val="18"/>
        </w:rPr>
      </w:pPr>
      <w:r>
        <w:rPr>
          <w:rFonts w:hint="eastAsia" w:ascii="宋体" w:hAnsi="宋体"/>
          <w:color w:val="000000" w:themeColor="text1"/>
          <w:sz w:val="18"/>
          <w:szCs w:val="18"/>
        </w:rPr>
        <w:t>尊敬的被访者：</w:t>
      </w:r>
    </w:p>
    <w:p>
      <w:pPr>
        <w:spacing w:line="260" w:lineRule="exact"/>
        <w:ind w:firstLine="360" w:firstLineChars="200"/>
        <w:rPr>
          <w:rFonts w:ascii="宋体" w:hAnsi="宋体"/>
          <w:color w:val="000000" w:themeColor="text1"/>
          <w:sz w:val="18"/>
          <w:szCs w:val="18"/>
        </w:rPr>
      </w:pPr>
      <w:r>
        <w:rPr>
          <w:rFonts w:hint="eastAsia" w:ascii="宋体" w:hAnsi="宋体"/>
          <w:color w:val="000000" w:themeColor="text1"/>
          <w:sz w:val="18"/>
          <w:szCs w:val="18"/>
        </w:rPr>
        <w:t>您好！为了有效掌握我市重点发展的战略性产业企业领域紧缺人才供求状况和紧缺程度，增强我市人才引进、培养的针对性，杭州市人才服务局、杭州市统计局共同设计了本问卷，问卷调查的结果将作为《杭州市重点产业紧缺人才需求目录（2024年）》的重要内容。您所提供的信息对我们非常重要，建议由贵单位</w:t>
      </w:r>
      <w:r>
        <w:rPr>
          <w:rFonts w:hint="eastAsia" w:ascii="宋体" w:hAnsi="宋体"/>
          <w:b/>
          <w:color w:val="000000" w:themeColor="text1"/>
          <w:sz w:val="18"/>
          <w:szCs w:val="18"/>
        </w:rPr>
        <w:t>人力资源部门负责人</w:t>
      </w:r>
      <w:r>
        <w:rPr>
          <w:rFonts w:hint="eastAsia" w:ascii="宋体" w:hAnsi="宋体"/>
          <w:color w:val="000000" w:themeColor="text1"/>
          <w:sz w:val="18"/>
          <w:szCs w:val="18"/>
        </w:rPr>
        <w:t>在征求单位领导意见的基础上认真填写。对于贵单位所提供信息，仅限于目录编制之用，我们将</w:t>
      </w:r>
      <w:r>
        <w:rPr>
          <w:rFonts w:hint="eastAsia" w:ascii="宋体" w:hAnsi="宋体"/>
          <w:b/>
          <w:color w:val="000000" w:themeColor="text1"/>
          <w:sz w:val="18"/>
          <w:szCs w:val="18"/>
        </w:rPr>
        <w:t>严格保密，绝不外泄</w:t>
      </w:r>
      <w:r>
        <w:rPr>
          <w:rFonts w:hint="eastAsia" w:ascii="宋体" w:hAnsi="宋体"/>
          <w:color w:val="000000" w:themeColor="text1"/>
          <w:sz w:val="18"/>
          <w:szCs w:val="18"/>
        </w:rPr>
        <w:t>，非常感谢您的积极配合！</w:t>
      </w:r>
    </w:p>
    <w:p>
      <w:pPr>
        <w:spacing w:line="360" w:lineRule="exact"/>
        <w:ind w:firstLine="420" w:firstLineChars="200"/>
        <w:rPr>
          <w:rFonts w:ascii="宋体" w:hAnsi="宋体"/>
          <w:color w:val="000000" w:themeColor="text1"/>
          <w:szCs w:val="21"/>
        </w:rPr>
      </w:pPr>
    </w:p>
    <w:p>
      <w:pPr>
        <w:widowControl/>
        <w:spacing w:line="240" w:lineRule="exact"/>
        <w:rPr>
          <w:rFonts w:ascii="黑体" w:eastAsia="黑体"/>
          <w:color w:val="000000" w:themeColor="text1"/>
          <w:sz w:val="18"/>
          <w:szCs w:val="18"/>
        </w:rPr>
      </w:pPr>
      <w:r>
        <w:rPr>
          <w:rFonts w:hint="eastAsia" w:ascii="黑体" w:eastAsia="黑体"/>
          <w:color w:val="000000" w:themeColor="text1"/>
          <w:sz w:val="18"/>
          <w:szCs w:val="18"/>
        </w:rPr>
        <w:t>一、</w:t>
      </w:r>
      <w:r>
        <w:rPr>
          <w:rFonts w:ascii="黑体" w:eastAsia="黑体"/>
          <w:color w:val="000000" w:themeColor="text1"/>
          <w:sz w:val="18"/>
          <w:szCs w:val="18"/>
        </w:rPr>
        <w:t>贵单位基本信息</w:t>
      </w:r>
    </w:p>
    <w:p>
      <w:pPr>
        <w:pStyle w:val="32"/>
        <w:widowControl/>
        <w:spacing w:line="240" w:lineRule="exact"/>
        <w:ind w:firstLine="354" w:firstLineChars="196"/>
        <w:rPr>
          <w:b/>
          <w:color w:val="000000" w:themeColor="text1"/>
          <w:sz w:val="18"/>
          <w:szCs w:val="18"/>
        </w:rPr>
      </w:pPr>
      <w:r>
        <w:rPr>
          <w:rFonts w:hint="eastAsia"/>
          <w:b/>
          <w:color w:val="000000" w:themeColor="text1"/>
          <w:sz w:val="18"/>
          <w:szCs w:val="18"/>
        </w:rPr>
        <w:t>1</w:t>
      </w:r>
      <w:r>
        <w:rPr>
          <w:b/>
          <w:color w:val="000000" w:themeColor="text1"/>
          <w:sz w:val="18"/>
          <w:szCs w:val="18"/>
        </w:rPr>
        <w:t>、贵单位是否为上市公司？</w:t>
      </w:r>
      <w:r>
        <w:rPr>
          <w:color w:val="000000" w:themeColor="text1"/>
          <w:sz w:val="18"/>
          <w:szCs w:val="18"/>
        </w:rPr>
        <w:t>（</w:t>
      </w:r>
      <w:r>
        <w:rPr>
          <w:color w:val="000000" w:themeColor="text1"/>
          <w:sz w:val="18"/>
          <w:szCs w:val="18"/>
          <w:u w:val="single"/>
        </w:rPr>
        <w:t xml:space="preserve">        </w:t>
      </w:r>
      <w:r>
        <w:rPr>
          <w:color w:val="000000" w:themeColor="text1"/>
          <w:sz w:val="18"/>
          <w:szCs w:val="18"/>
        </w:rPr>
        <w:t>）</w:t>
      </w:r>
    </w:p>
    <w:p>
      <w:pPr>
        <w:pStyle w:val="32"/>
        <w:widowControl/>
        <w:spacing w:line="240" w:lineRule="exact"/>
        <w:ind w:firstLine="630" w:firstLineChars="350"/>
        <w:rPr>
          <w:color w:val="000000" w:themeColor="text1"/>
          <w:sz w:val="18"/>
          <w:szCs w:val="18"/>
        </w:rPr>
      </w:pPr>
      <w:r>
        <w:rPr>
          <w:color w:val="000000" w:themeColor="text1"/>
          <w:sz w:val="18"/>
          <w:szCs w:val="18"/>
        </w:rPr>
        <w:t xml:space="preserve">1. 是          </w:t>
      </w:r>
      <w:r>
        <w:rPr>
          <w:rFonts w:hint="eastAsia"/>
          <w:color w:val="000000" w:themeColor="text1"/>
          <w:sz w:val="18"/>
          <w:szCs w:val="18"/>
        </w:rPr>
        <w:t xml:space="preserve">             </w:t>
      </w:r>
      <w:r>
        <w:rPr>
          <w:color w:val="000000" w:themeColor="text1"/>
          <w:sz w:val="18"/>
          <w:szCs w:val="18"/>
        </w:rPr>
        <w:t xml:space="preserve">  2. 否</w:t>
      </w:r>
    </w:p>
    <w:p>
      <w:pPr>
        <w:pStyle w:val="32"/>
        <w:widowControl/>
        <w:spacing w:line="240" w:lineRule="exact"/>
        <w:ind w:firstLine="354" w:firstLineChars="196"/>
        <w:rPr>
          <w:b/>
          <w:color w:val="000000" w:themeColor="text1"/>
          <w:sz w:val="18"/>
          <w:szCs w:val="18"/>
        </w:rPr>
      </w:pPr>
      <w:r>
        <w:rPr>
          <w:rFonts w:hint="eastAsia"/>
          <w:b/>
          <w:color w:val="000000" w:themeColor="text1"/>
          <w:sz w:val="18"/>
          <w:szCs w:val="18"/>
        </w:rPr>
        <w:t>2</w:t>
      </w:r>
      <w:r>
        <w:rPr>
          <w:b/>
          <w:color w:val="000000" w:themeColor="text1"/>
          <w:sz w:val="18"/>
          <w:szCs w:val="18"/>
        </w:rPr>
        <w:t>、贵单位20</w:t>
      </w:r>
      <w:r>
        <w:rPr>
          <w:rFonts w:hint="eastAsia"/>
          <w:b/>
          <w:color w:val="000000" w:themeColor="text1"/>
          <w:sz w:val="18"/>
          <w:szCs w:val="18"/>
        </w:rPr>
        <w:t>23</w:t>
      </w:r>
      <w:r>
        <w:rPr>
          <w:b/>
          <w:color w:val="000000" w:themeColor="text1"/>
          <w:sz w:val="18"/>
          <w:szCs w:val="18"/>
        </w:rPr>
        <w:t>年的销售收入是多少？</w:t>
      </w:r>
      <w:r>
        <w:rPr>
          <w:color w:val="000000" w:themeColor="text1"/>
          <w:sz w:val="18"/>
          <w:szCs w:val="18"/>
        </w:rPr>
        <w:t>（</w:t>
      </w:r>
      <w:r>
        <w:rPr>
          <w:color w:val="000000" w:themeColor="text1"/>
          <w:sz w:val="18"/>
          <w:szCs w:val="18"/>
          <w:u w:val="single"/>
        </w:rPr>
        <w:t xml:space="preserve">         </w:t>
      </w:r>
      <w:r>
        <w:rPr>
          <w:color w:val="000000" w:themeColor="text1"/>
          <w:sz w:val="18"/>
          <w:szCs w:val="18"/>
        </w:rPr>
        <w:t>）</w:t>
      </w:r>
    </w:p>
    <w:p>
      <w:pPr>
        <w:spacing w:line="240" w:lineRule="exact"/>
        <w:ind w:firstLine="630" w:firstLineChars="350"/>
        <w:jc w:val="left"/>
        <w:rPr>
          <w:color w:val="000000" w:themeColor="text1"/>
          <w:sz w:val="18"/>
          <w:szCs w:val="18"/>
        </w:rPr>
      </w:pPr>
      <w:r>
        <w:rPr>
          <w:rFonts w:hint="eastAsia"/>
          <w:color w:val="000000" w:themeColor="text1"/>
          <w:sz w:val="18"/>
          <w:szCs w:val="18"/>
        </w:rPr>
        <w:t xml:space="preserve">1、10亿元以上                2、5亿元以上10亿元以下        3、1亿元以上5亿元以下    </w:t>
      </w:r>
    </w:p>
    <w:p>
      <w:pPr>
        <w:spacing w:line="240" w:lineRule="exact"/>
        <w:ind w:firstLine="630" w:firstLineChars="350"/>
        <w:jc w:val="left"/>
        <w:rPr>
          <w:color w:val="000000" w:themeColor="text1"/>
          <w:sz w:val="18"/>
          <w:szCs w:val="18"/>
        </w:rPr>
      </w:pPr>
      <w:r>
        <w:rPr>
          <w:rFonts w:hint="eastAsia"/>
          <w:color w:val="000000" w:themeColor="text1"/>
          <w:sz w:val="18"/>
          <w:szCs w:val="18"/>
        </w:rPr>
        <w:t>4、</w:t>
      </w:r>
      <w:r>
        <w:rPr>
          <w:color w:val="000000" w:themeColor="text1"/>
          <w:sz w:val="18"/>
          <w:szCs w:val="18"/>
        </w:rPr>
        <w:t>5000</w:t>
      </w:r>
      <w:r>
        <w:rPr>
          <w:rFonts w:hint="eastAsia"/>
          <w:color w:val="000000" w:themeColor="text1"/>
          <w:sz w:val="18"/>
          <w:szCs w:val="18"/>
        </w:rPr>
        <w:t>万元以上亿元以下</w:t>
      </w:r>
      <w:r>
        <w:rPr>
          <w:color w:val="000000" w:themeColor="text1"/>
          <w:sz w:val="18"/>
          <w:szCs w:val="18"/>
        </w:rPr>
        <w:t xml:space="preserve">   </w:t>
      </w:r>
      <w:r>
        <w:rPr>
          <w:rFonts w:hint="eastAsia"/>
          <w:color w:val="000000" w:themeColor="text1"/>
          <w:sz w:val="18"/>
          <w:szCs w:val="18"/>
        </w:rPr>
        <w:t xml:space="preserve">   5、</w:t>
      </w:r>
      <w:r>
        <w:rPr>
          <w:color w:val="000000" w:themeColor="text1"/>
          <w:sz w:val="18"/>
          <w:szCs w:val="18"/>
        </w:rPr>
        <w:t>1000</w:t>
      </w:r>
      <w:r>
        <w:rPr>
          <w:rFonts w:hint="eastAsia"/>
          <w:color w:val="000000" w:themeColor="text1"/>
          <w:sz w:val="18"/>
          <w:szCs w:val="18"/>
        </w:rPr>
        <w:t>万元以上</w:t>
      </w:r>
      <w:r>
        <w:rPr>
          <w:color w:val="000000" w:themeColor="text1"/>
          <w:sz w:val="18"/>
          <w:szCs w:val="18"/>
        </w:rPr>
        <w:t>5000</w:t>
      </w:r>
      <w:r>
        <w:rPr>
          <w:rFonts w:hint="eastAsia"/>
          <w:color w:val="000000" w:themeColor="text1"/>
          <w:sz w:val="18"/>
          <w:szCs w:val="18"/>
        </w:rPr>
        <w:t>万元以下   6、</w:t>
      </w:r>
      <w:r>
        <w:rPr>
          <w:color w:val="000000" w:themeColor="text1"/>
          <w:sz w:val="18"/>
          <w:szCs w:val="18"/>
        </w:rPr>
        <w:t>500</w:t>
      </w:r>
      <w:r>
        <w:rPr>
          <w:rFonts w:hint="eastAsia"/>
          <w:color w:val="000000" w:themeColor="text1"/>
          <w:sz w:val="18"/>
          <w:szCs w:val="18"/>
        </w:rPr>
        <w:t>万元以上</w:t>
      </w:r>
      <w:r>
        <w:rPr>
          <w:color w:val="000000" w:themeColor="text1"/>
          <w:sz w:val="18"/>
          <w:szCs w:val="18"/>
        </w:rPr>
        <w:t>1000</w:t>
      </w:r>
      <w:r>
        <w:rPr>
          <w:rFonts w:hint="eastAsia"/>
          <w:color w:val="000000" w:themeColor="text1"/>
          <w:sz w:val="18"/>
          <w:szCs w:val="18"/>
        </w:rPr>
        <w:t>万元以下</w:t>
      </w:r>
    </w:p>
    <w:p>
      <w:pPr>
        <w:spacing w:line="240" w:lineRule="exact"/>
        <w:ind w:firstLine="630" w:firstLineChars="350"/>
        <w:jc w:val="left"/>
        <w:rPr>
          <w:color w:val="000000" w:themeColor="text1"/>
          <w:sz w:val="18"/>
          <w:szCs w:val="18"/>
        </w:rPr>
      </w:pPr>
      <w:r>
        <w:rPr>
          <w:rFonts w:hint="eastAsia"/>
          <w:color w:val="000000" w:themeColor="text1"/>
          <w:sz w:val="18"/>
          <w:szCs w:val="18"/>
        </w:rPr>
        <w:t>7、</w:t>
      </w:r>
      <w:r>
        <w:rPr>
          <w:color w:val="000000" w:themeColor="text1"/>
          <w:sz w:val="18"/>
          <w:szCs w:val="18"/>
        </w:rPr>
        <w:t>100</w:t>
      </w:r>
      <w:r>
        <w:rPr>
          <w:rFonts w:hint="eastAsia"/>
          <w:color w:val="000000" w:themeColor="text1"/>
          <w:sz w:val="18"/>
          <w:szCs w:val="18"/>
        </w:rPr>
        <w:t>万元以上</w:t>
      </w:r>
      <w:r>
        <w:rPr>
          <w:color w:val="000000" w:themeColor="text1"/>
          <w:sz w:val="18"/>
          <w:szCs w:val="18"/>
        </w:rPr>
        <w:t>500</w:t>
      </w:r>
      <w:r>
        <w:rPr>
          <w:rFonts w:hint="eastAsia"/>
          <w:color w:val="000000" w:themeColor="text1"/>
          <w:sz w:val="18"/>
          <w:szCs w:val="18"/>
        </w:rPr>
        <w:t>万元以下   8、</w:t>
      </w:r>
      <w:r>
        <w:rPr>
          <w:color w:val="000000" w:themeColor="text1"/>
          <w:sz w:val="18"/>
          <w:szCs w:val="18"/>
        </w:rPr>
        <w:t>100</w:t>
      </w:r>
      <w:r>
        <w:rPr>
          <w:rFonts w:hint="eastAsia"/>
          <w:color w:val="000000" w:themeColor="text1"/>
          <w:sz w:val="18"/>
          <w:szCs w:val="18"/>
        </w:rPr>
        <w:t>万元以下</w:t>
      </w:r>
    </w:p>
    <w:p>
      <w:pPr>
        <w:pStyle w:val="32"/>
        <w:widowControl/>
        <w:spacing w:line="240" w:lineRule="exact"/>
        <w:ind w:firstLine="354" w:firstLineChars="196"/>
        <w:rPr>
          <w:b/>
          <w:color w:val="000000" w:themeColor="text1"/>
          <w:sz w:val="18"/>
          <w:szCs w:val="18"/>
        </w:rPr>
      </w:pPr>
      <w:r>
        <w:rPr>
          <w:rFonts w:hint="eastAsia"/>
          <w:b/>
          <w:color w:val="000000" w:themeColor="text1"/>
          <w:sz w:val="18"/>
          <w:szCs w:val="18"/>
        </w:rPr>
        <w:t>3</w:t>
      </w:r>
      <w:r>
        <w:rPr>
          <w:b/>
          <w:color w:val="000000" w:themeColor="text1"/>
          <w:sz w:val="18"/>
          <w:szCs w:val="18"/>
        </w:rPr>
        <w:t>、请问以下哪种描述，最能反映贵单位现所处发展阶段？（        ）</w:t>
      </w:r>
    </w:p>
    <w:p>
      <w:pPr>
        <w:spacing w:line="240" w:lineRule="exact"/>
        <w:ind w:firstLine="630" w:firstLineChars="350"/>
        <w:jc w:val="left"/>
        <w:rPr>
          <w:color w:val="000000" w:themeColor="text1"/>
          <w:sz w:val="18"/>
          <w:szCs w:val="18"/>
        </w:rPr>
      </w:pPr>
      <w:r>
        <w:rPr>
          <w:color w:val="000000" w:themeColor="text1"/>
          <w:sz w:val="18"/>
          <w:szCs w:val="18"/>
        </w:rPr>
        <w:t>1. 初创期（技术创新和产品试销阶段）</w:t>
      </w:r>
      <w:r>
        <w:rPr>
          <w:rFonts w:hint="eastAsia"/>
          <w:color w:val="000000" w:themeColor="text1"/>
          <w:sz w:val="18"/>
          <w:szCs w:val="18"/>
        </w:rPr>
        <w:t xml:space="preserve">     </w:t>
      </w:r>
      <w:r>
        <w:rPr>
          <w:color w:val="000000" w:themeColor="text1"/>
          <w:sz w:val="18"/>
          <w:szCs w:val="18"/>
        </w:rPr>
        <w:t>2. 成长期（技术发展和生产扩大阶段）</w:t>
      </w:r>
    </w:p>
    <w:p>
      <w:pPr>
        <w:spacing w:line="240" w:lineRule="exact"/>
        <w:ind w:firstLine="630" w:firstLineChars="350"/>
        <w:jc w:val="left"/>
        <w:rPr>
          <w:color w:val="000000" w:themeColor="text1"/>
          <w:sz w:val="18"/>
          <w:szCs w:val="18"/>
        </w:rPr>
      </w:pPr>
      <w:r>
        <w:rPr>
          <w:color w:val="000000" w:themeColor="text1"/>
          <w:sz w:val="18"/>
          <w:szCs w:val="18"/>
        </w:rPr>
        <w:t>3. 成熟期（技术成熟和大工业生产阶段）</w:t>
      </w:r>
    </w:p>
    <w:p>
      <w:pPr>
        <w:pStyle w:val="32"/>
        <w:widowControl/>
        <w:spacing w:line="240" w:lineRule="exact"/>
        <w:ind w:firstLine="354" w:firstLineChars="196"/>
        <w:rPr>
          <w:b/>
          <w:color w:val="000000" w:themeColor="text1"/>
          <w:sz w:val="18"/>
          <w:szCs w:val="18"/>
        </w:rPr>
      </w:pPr>
      <w:r>
        <w:rPr>
          <w:rFonts w:hint="eastAsia"/>
          <w:b/>
          <w:color w:val="000000" w:themeColor="text1"/>
          <w:sz w:val="18"/>
          <w:szCs w:val="18"/>
        </w:rPr>
        <w:t>4</w:t>
      </w:r>
      <w:r>
        <w:rPr>
          <w:b/>
          <w:color w:val="000000" w:themeColor="text1"/>
          <w:sz w:val="18"/>
          <w:szCs w:val="18"/>
        </w:rPr>
        <w:t>、贵单位目前从业人员总数为</w:t>
      </w:r>
      <w:r>
        <w:rPr>
          <w:color w:val="000000" w:themeColor="text1"/>
          <w:sz w:val="18"/>
          <w:szCs w:val="18"/>
          <w:u w:val="single"/>
        </w:rPr>
        <w:t xml:space="preserve">     </w:t>
      </w:r>
      <w:r>
        <w:rPr>
          <w:b/>
          <w:color w:val="000000" w:themeColor="text1"/>
          <w:sz w:val="18"/>
          <w:szCs w:val="18"/>
        </w:rPr>
        <w:t>人。</w:t>
      </w:r>
    </w:p>
    <w:p>
      <w:pPr>
        <w:spacing w:line="240" w:lineRule="exact"/>
        <w:ind w:right="105" w:rightChars="50"/>
        <w:rPr>
          <w:b/>
          <w:color w:val="000000" w:themeColor="text1"/>
          <w:sz w:val="18"/>
          <w:szCs w:val="18"/>
        </w:rPr>
      </w:pPr>
      <w:r>
        <w:rPr>
          <w:b/>
          <w:color w:val="000000" w:themeColor="text1"/>
          <w:sz w:val="18"/>
          <w:szCs w:val="18"/>
        </w:rPr>
        <w:t xml:space="preserve">  </w:t>
      </w:r>
      <w:r>
        <w:rPr>
          <w:rFonts w:hint="eastAsia"/>
          <w:b/>
          <w:color w:val="000000" w:themeColor="text1"/>
          <w:sz w:val="18"/>
          <w:szCs w:val="18"/>
        </w:rPr>
        <w:t xml:space="preserve">   </w:t>
      </w:r>
      <w:r>
        <w:rPr>
          <w:b/>
          <w:color w:val="000000" w:themeColor="text1"/>
          <w:sz w:val="18"/>
          <w:szCs w:val="18"/>
        </w:rPr>
        <w:t xml:space="preserve"> （1）按学历层次分：</w:t>
      </w:r>
    </w:p>
    <w:p>
      <w:pPr>
        <w:spacing w:line="240" w:lineRule="exact"/>
        <w:jc w:val="left"/>
        <w:rPr>
          <w:color w:val="000000" w:themeColor="text1"/>
          <w:sz w:val="18"/>
          <w:szCs w:val="18"/>
        </w:rPr>
      </w:pP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博士</w:t>
      </w:r>
      <w:r>
        <w:rPr>
          <w:color w:val="000000" w:themeColor="text1"/>
          <w:sz w:val="18"/>
          <w:szCs w:val="18"/>
          <w:u w:val="single"/>
        </w:rPr>
        <w:t xml:space="preserve">     </w:t>
      </w:r>
      <w:r>
        <w:rPr>
          <w:color w:val="000000" w:themeColor="text1"/>
          <w:sz w:val="18"/>
          <w:szCs w:val="18"/>
        </w:rPr>
        <w:t>人，硕士</w:t>
      </w:r>
      <w:r>
        <w:rPr>
          <w:color w:val="000000" w:themeColor="text1"/>
          <w:sz w:val="18"/>
          <w:szCs w:val="18"/>
          <w:u w:val="single"/>
        </w:rPr>
        <w:t xml:space="preserve">     </w:t>
      </w:r>
      <w:r>
        <w:rPr>
          <w:color w:val="000000" w:themeColor="text1"/>
          <w:sz w:val="18"/>
          <w:szCs w:val="18"/>
        </w:rPr>
        <w:t>人，本科</w:t>
      </w:r>
      <w:r>
        <w:rPr>
          <w:color w:val="000000" w:themeColor="text1"/>
          <w:sz w:val="18"/>
          <w:szCs w:val="18"/>
          <w:u w:val="single"/>
        </w:rPr>
        <w:t xml:space="preserve">     </w:t>
      </w:r>
      <w:r>
        <w:rPr>
          <w:color w:val="000000" w:themeColor="text1"/>
          <w:sz w:val="18"/>
          <w:szCs w:val="18"/>
        </w:rPr>
        <w:t>人，大专</w:t>
      </w:r>
      <w:r>
        <w:rPr>
          <w:color w:val="000000" w:themeColor="text1"/>
          <w:sz w:val="18"/>
          <w:szCs w:val="18"/>
          <w:u w:val="single"/>
        </w:rPr>
        <w:t xml:space="preserve">      </w:t>
      </w:r>
      <w:r>
        <w:rPr>
          <w:color w:val="000000" w:themeColor="text1"/>
          <w:sz w:val="18"/>
          <w:szCs w:val="18"/>
        </w:rPr>
        <w:t>人，高中及以下</w:t>
      </w:r>
      <w:r>
        <w:rPr>
          <w:color w:val="000000" w:themeColor="text1"/>
          <w:sz w:val="18"/>
          <w:szCs w:val="18"/>
          <w:u w:val="single"/>
        </w:rPr>
        <w:t xml:space="preserve">      </w:t>
      </w:r>
      <w:r>
        <w:rPr>
          <w:color w:val="000000" w:themeColor="text1"/>
          <w:sz w:val="18"/>
          <w:szCs w:val="18"/>
        </w:rPr>
        <w:t xml:space="preserve">人。    </w:t>
      </w:r>
    </w:p>
    <w:p>
      <w:pPr>
        <w:spacing w:line="240" w:lineRule="exact"/>
        <w:ind w:right="105" w:rightChars="50"/>
        <w:rPr>
          <w:b/>
          <w:color w:val="000000" w:themeColor="text1"/>
          <w:sz w:val="18"/>
          <w:szCs w:val="18"/>
        </w:rPr>
      </w:pPr>
      <w:r>
        <w:rPr>
          <w:b/>
          <w:color w:val="000000" w:themeColor="text1"/>
          <w:sz w:val="18"/>
          <w:szCs w:val="18"/>
        </w:rPr>
        <w:t xml:space="preserve">   </w:t>
      </w:r>
      <w:r>
        <w:rPr>
          <w:rFonts w:hint="eastAsia"/>
          <w:b/>
          <w:color w:val="000000" w:themeColor="text1"/>
          <w:sz w:val="18"/>
          <w:szCs w:val="18"/>
        </w:rPr>
        <w:t xml:space="preserve">   </w:t>
      </w:r>
      <w:r>
        <w:rPr>
          <w:b/>
          <w:color w:val="000000" w:themeColor="text1"/>
          <w:sz w:val="18"/>
          <w:szCs w:val="18"/>
        </w:rPr>
        <w:t>（2）按年龄阶段分：</w:t>
      </w:r>
    </w:p>
    <w:p>
      <w:pPr>
        <w:spacing w:line="240" w:lineRule="exact"/>
        <w:ind w:right="105" w:rightChars="50" w:firstLine="990" w:firstLineChars="550"/>
        <w:rPr>
          <w:color w:val="000000" w:themeColor="text1"/>
          <w:sz w:val="18"/>
          <w:szCs w:val="18"/>
        </w:rPr>
      </w:pPr>
      <w:r>
        <w:rPr>
          <w:color w:val="000000" w:themeColor="text1"/>
          <w:sz w:val="18"/>
          <w:szCs w:val="18"/>
        </w:rPr>
        <w:t>25周岁及以下</w:t>
      </w:r>
      <w:r>
        <w:rPr>
          <w:color w:val="000000" w:themeColor="text1"/>
          <w:sz w:val="18"/>
          <w:szCs w:val="18"/>
          <w:u w:val="single"/>
        </w:rPr>
        <w:t xml:space="preserve">     </w:t>
      </w:r>
      <w:r>
        <w:rPr>
          <w:color w:val="000000" w:themeColor="text1"/>
          <w:sz w:val="18"/>
          <w:szCs w:val="18"/>
        </w:rPr>
        <w:t>人，26-35周岁</w:t>
      </w:r>
      <w:r>
        <w:rPr>
          <w:color w:val="000000" w:themeColor="text1"/>
          <w:sz w:val="18"/>
          <w:szCs w:val="18"/>
          <w:u w:val="single"/>
        </w:rPr>
        <w:t xml:space="preserve">     </w:t>
      </w:r>
      <w:r>
        <w:rPr>
          <w:color w:val="000000" w:themeColor="text1"/>
          <w:sz w:val="18"/>
          <w:szCs w:val="18"/>
        </w:rPr>
        <w:t>人，36-45周岁</w:t>
      </w:r>
      <w:r>
        <w:rPr>
          <w:color w:val="000000" w:themeColor="text1"/>
          <w:sz w:val="18"/>
          <w:szCs w:val="18"/>
          <w:u w:val="single"/>
        </w:rPr>
        <w:t xml:space="preserve">    </w:t>
      </w:r>
      <w:r>
        <w:rPr>
          <w:color w:val="000000" w:themeColor="text1"/>
          <w:sz w:val="18"/>
          <w:szCs w:val="18"/>
        </w:rPr>
        <w:t>人，45周岁以上</w:t>
      </w:r>
      <w:r>
        <w:rPr>
          <w:color w:val="000000" w:themeColor="text1"/>
          <w:sz w:val="18"/>
          <w:szCs w:val="18"/>
          <w:u w:val="single"/>
        </w:rPr>
        <w:t xml:space="preserve">    </w:t>
      </w:r>
      <w:r>
        <w:rPr>
          <w:color w:val="000000" w:themeColor="text1"/>
          <w:sz w:val="18"/>
          <w:szCs w:val="18"/>
        </w:rPr>
        <w:t xml:space="preserve">人。 </w:t>
      </w:r>
    </w:p>
    <w:p>
      <w:pPr>
        <w:spacing w:line="240" w:lineRule="exact"/>
        <w:ind w:right="105" w:rightChars="50"/>
        <w:rPr>
          <w:b/>
          <w:color w:val="000000" w:themeColor="text1"/>
          <w:sz w:val="18"/>
          <w:szCs w:val="18"/>
        </w:rPr>
      </w:pPr>
      <w:r>
        <w:rPr>
          <w:b/>
          <w:color w:val="000000" w:themeColor="text1"/>
          <w:sz w:val="18"/>
          <w:szCs w:val="18"/>
        </w:rPr>
        <w:t xml:space="preserve">   </w:t>
      </w:r>
      <w:r>
        <w:rPr>
          <w:rFonts w:hint="eastAsia"/>
          <w:b/>
          <w:color w:val="000000" w:themeColor="text1"/>
          <w:sz w:val="18"/>
          <w:szCs w:val="18"/>
        </w:rPr>
        <w:t xml:space="preserve">   </w:t>
      </w:r>
      <w:r>
        <w:rPr>
          <w:b/>
          <w:color w:val="000000" w:themeColor="text1"/>
          <w:sz w:val="18"/>
          <w:szCs w:val="18"/>
        </w:rPr>
        <w:t>（3）按来源分：</w:t>
      </w:r>
    </w:p>
    <w:p>
      <w:pPr>
        <w:spacing w:line="240" w:lineRule="exact"/>
        <w:ind w:right="105" w:rightChars="50" w:firstLine="990" w:firstLineChars="550"/>
        <w:rPr>
          <w:color w:val="000000" w:themeColor="text1"/>
          <w:sz w:val="18"/>
          <w:szCs w:val="18"/>
        </w:rPr>
      </w:pPr>
      <w:r>
        <w:rPr>
          <w:rFonts w:hint="eastAsia"/>
          <w:color w:val="000000" w:themeColor="text1"/>
          <w:sz w:val="18"/>
          <w:szCs w:val="18"/>
        </w:rPr>
        <w:t>中国大陆 ____人，</w:t>
      </w:r>
      <w:r>
        <w:rPr>
          <w:color w:val="000000" w:themeColor="text1"/>
          <w:sz w:val="18"/>
          <w:szCs w:val="18"/>
        </w:rPr>
        <w:t>外籍</w:t>
      </w:r>
      <w:r>
        <w:rPr>
          <w:color w:val="000000" w:themeColor="text1"/>
          <w:sz w:val="18"/>
          <w:szCs w:val="18"/>
          <w:u w:val="single"/>
        </w:rPr>
        <w:t xml:space="preserve">      </w:t>
      </w:r>
      <w:r>
        <w:rPr>
          <w:color w:val="000000" w:themeColor="text1"/>
          <w:sz w:val="18"/>
          <w:szCs w:val="18"/>
        </w:rPr>
        <w:t>人，港澳台</w:t>
      </w:r>
      <w:r>
        <w:rPr>
          <w:color w:val="000000" w:themeColor="text1"/>
          <w:sz w:val="18"/>
          <w:szCs w:val="18"/>
          <w:u w:val="single"/>
        </w:rPr>
        <w:t xml:space="preserve">     </w:t>
      </w:r>
      <w:r>
        <w:rPr>
          <w:color w:val="000000" w:themeColor="text1"/>
          <w:sz w:val="18"/>
          <w:szCs w:val="18"/>
        </w:rPr>
        <w:t xml:space="preserve">人， </w:t>
      </w:r>
    </w:p>
    <w:p>
      <w:pPr>
        <w:spacing w:line="240" w:lineRule="exact"/>
        <w:ind w:right="105" w:rightChars="50" w:firstLine="990" w:firstLineChars="550"/>
        <w:rPr>
          <w:color w:val="000000" w:themeColor="text1"/>
          <w:sz w:val="18"/>
          <w:szCs w:val="18"/>
        </w:rPr>
      </w:pPr>
      <w:r>
        <w:rPr>
          <w:color w:val="000000" w:themeColor="text1"/>
          <w:sz w:val="18"/>
          <w:szCs w:val="18"/>
        </w:rPr>
        <w:t>未入外籍的海归人员：（1、海外留学</w:t>
      </w:r>
      <w:r>
        <w:rPr>
          <w:color w:val="000000" w:themeColor="text1"/>
          <w:sz w:val="18"/>
          <w:szCs w:val="18"/>
          <w:u w:val="single"/>
        </w:rPr>
        <w:t xml:space="preserve">     </w:t>
      </w:r>
      <w:r>
        <w:rPr>
          <w:color w:val="000000" w:themeColor="text1"/>
          <w:sz w:val="18"/>
          <w:szCs w:val="18"/>
        </w:rPr>
        <w:t>人，2、海外工作</w:t>
      </w:r>
      <w:r>
        <w:rPr>
          <w:color w:val="000000" w:themeColor="text1"/>
          <w:sz w:val="18"/>
          <w:szCs w:val="18"/>
          <w:u w:val="single"/>
        </w:rPr>
        <w:t xml:space="preserve">     </w:t>
      </w:r>
      <w:r>
        <w:rPr>
          <w:color w:val="000000" w:themeColor="text1"/>
          <w:sz w:val="18"/>
          <w:szCs w:val="18"/>
        </w:rPr>
        <w:t>人）</w:t>
      </w:r>
    </w:p>
    <w:p>
      <w:pPr>
        <w:pStyle w:val="32"/>
        <w:widowControl/>
        <w:spacing w:line="240" w:lineRule="exact"/>
        <w:ind w:left="0" w:leftChars="0" w:firstLine="320" w:firstLineChars="177"/>
        <w:rPr>
          <w:b/>
          <w:color w:val="000000" w:themeColor="text1"/>
          <w:sz w:val="18"/>
          <w:szCs w:val="18"/>
        </w:rPr>
      </w:pPr>
      <w:r>
        <w:rPr>
          <w:rFonts w:hint="eastAsia"/>
          <w:b/>
          <w:color w:val="000000" w:themeColor="text1"/>
          <w:sz w:val="18"/>
          <w:szCs w:val="18"/>
        </w:rPr>
        <w:t>5、</w:t>
      </w:r>
      <w:r>
        <w:rPr>
          <w:b/>
          <w:color w:val="000000" w:themeColor="text1"/>
          <w:sz w:val="18"/>
          <w:szCs w:val="18"/>
        </w:rPr>
        <w:t>在未来一年内，贵公司人才的需求将有何变化？（        ）</w:t>
      </w:r>
    </w:p>
    <w:p>
      <w:pPr>
        <w:widowControl/>
        <w:spacing w:line="240" w:lineRule="exact"/>
        <w:ind w:firstLine="720" w:firstLineChars="400"/>
        <w:rPr>
          <w:color w:val="000000" w:themeColor="text1"/>
          <w:sz w:val="18"/>
          <w:szCs w:val="18"/>
        </w:rPr>
      </w:pPr>
      <w:r>
        <w:rPr>
          <w:color w:val="000000" w:themeColor="text1"/>
          <w:sz w:val="18"/>
          <w:szCs w:val="18"/>
        </w:rPr>
        <w:t xml:space="preserve">1. 增加             2. 不变              3. 减少   </w:t>
      </w:r>
    </w:p>
    <w:p>
      <w:pPr>
        <w:widowControl/>
        <w:spacing w:line="240" w:lineRule="exact"/>
        <w:rPr>
          <w:color w:val="000000" w:themeColor="text1"/>
          <w:sz w:val="18"/>
          <w:szCs w:val="18"/>
        </w:rPr>
      </w:pPr>
    </w:p>
    <w:p>
      <w:pPr>
        <w:widowControl/>
        <w:spacing w:line="240" w:lineRule="exact"/>
        <w:ind w:firstLine="19" w:firstLineChars="11"/>
        <w:rPr>
          <w:rFonts w:ascii="黑体" w:eastAsia="黑体"/>
          <w:color w:val="000000" w:themeColor="text1"/>
          <w:sz w:val="18"/>
          <w:szCs w:val="18"/>
        </w:rPr>
      </w:pPr>
      <w:r>
        <w:rPr>
          <w:rFonts w:hint="eastAsia" w:ascii="黑体" w:eastAsia="黑体"/>
          <w:color w:val="000000" w:themeColor="text1"/>
          <w:sz w:val="18"/>
          <w:szCs w:val="18"/>
        </w:rPr>
        <w:t>二、贵单位紧缺人才现状及问题</w:t>
      </w:r>
      <w:bookmarkStart w:id="2" w:name="_Hlk479089302"/>
    </w:p>
    <w:bookmarkEnd w:id="2"/>
    <w:p>
      <w:pPr>
        <w:pStyle w:val="32"/>
        <w:widowControl/>
        <w:spacing w:line="240" w:lineRule="exact"/>
        <w:ind w:left="0" w:leftChars="0" w:firstLine="320" w:firstLineChars="177"/>
        <w:rPr>
          <w:b/>
          <w:color w:val="000000" w:themeColor="text1"/>
          <w:sz w:val="18"/>
          <w:szCs w:val="18"/>
        </w:rPr>
      </w:pPr>
      <w:r>
        <w:rPr>
          <w:rFonts w:hint="eastAsia"/>
          <w:b/>
          <w:color w:val="000000" w:themeColor="text1"/>
          <w:sz w:val="18"/>
          <w:szCs w:val="18"/>
        </w:rPr>
        <w:t>6</w:t>
      </w:r>
      <w:r>
        <w:rPr>
          <w:b/>
          <w:color w:val="000000" w:themeColor="text1"/>
          <w:sz w:val="18"/>
          <w:szCs w:val="18"/>
        </w:rPr>
        <w:t>、贵单位引进或招聘</w:t>
      </w:r>
      <w:r>
        <w:rPr>
          <w:rFonts w:hint="eastAsia"/>
          <w:b/>
          <w:color w:val="000000" w:themeColor="text1"/>
          <w:sz w:val="18"/>
          <w:szCs w:val="18"/>
        </w:rPr>
        <w:t>紧缺</w:t>
      </w:r>
      <w:r>
        <w:rPr>
          <w:b/>
          <w:color w:val="000000" w:themeColor="text1"/>
          <w:sz w:val="18"/>
          <w:szCs w:val="18"/>
        </w:rPr>
        <w:t xml:space="preserve">人才的主要渠道是？（可多选）（     </w:t>
      </w:r>
      <w:r>
        <w:rPr>
          <w:rFonts w:hint="eastAsia"/>
          <w:b/>
          <w:color w:val="000000" w:themeColor="text1"/>
          <w:sz w:val="18"/>
          <w:szCs w:val="18"/>
        </w:rPr>
        <w:t xml:space="preserve">   </w:t>
      </w:r>
      <w:r>
        <w:rPr>
          <w:b/>
          <w:color w:val="000000" w:themeColor="text1"/>
          <w:sz w:val="18"/>
          <w:szCs w:val="18"/>
        </w:rPr>
        <w:t>）</w:t>
      </w:r>
    </w:p>
    <w:p>
      <w:pPr>
        <w:spacing w:line="240" w:lineRule="exact"/>
        <w:ind w:right="105" w:rightChars="50" w:firstLine="698" w:firstLineChars="388"/>
        <w:rPr>
          <w:color w:val="000000" w:themeColor="text1"/>
          <w:sz w:val="18"/>
          <w:szCs w:val="18"/>
        </w:rPr>
      </w:pPr>
      <w:r>
        <w:rPr>
          <w:color w:val="000000" w:themeColor="text1"/>
          <w:sz w:val="18"/>
          <w:szCs w:val="18"/>
        </w:rPr>
        <w:t xml:space="preserve">1. 网络招聘         2. 现场招聘会          3. 内部员工推荐  </w:t>
      </w:r>
    </w:p>
    <w:p>
      <w:pPr>
        <w:spacing w:line="240" w:lineRule="exact"/>
        <w:ind w:right="105" w:rightChars="50" w:firstLine="698" w:firstLineChars="388"/>
        <w:rPr>
          <w:color w:val="000000" w:themeColor="text1"/>
          <w:sz w:val="18"/>
          <w:szCs w:val="18"/>
        </w:rPr>
      </w:pPr>
      <w:r>
        <w:rPr>
          <w:color w:val="000000" w:themeColor="text1"/>
          <w:sz w:val="18"/>
          <w:szCs w:val="18"/>
        </w:rPr>
        <w:t>4. 人才猎头         5. 校园招聘会          6. 报纸、电视等媒体广告招聘</w:t>
      </w:r>
    </w:p>
    <w:p>
      <w:pPr>
        <w:spacing w:line="240" w:lineRule="exact"/>
        <w:ind w:right="105" w:rightChars="50" w:firstLine="698" w:firstLineChars="388"/>
        <w:rPr>
          <w:color w:val="000000" w:themeColor="text1"/>
          <w:sz w:val="18"/>
          <w:szCs w:val="18"/>
        </w:rPr>
      </w:pPr>
      <w:r>
        <w:rPr>
          <w:color w:val="000000" w:themeColor="text1"/>
          <w:sz w:val="18"/>
          <w:szCs w:val="18"/>
        </w:rPr>
        <w:t>7. 其他（请注明：</w:t>
      </w:r>
      <w:r>
        <w:rPr>
          <w:color w:val="000000" w:themeColor="text1"/>
          <w:sz w:val="18"/>
          <w:szCs w:val="18"/>
          <w:u w:val="single"/>
        </w:rPr>
        <w:t xml:space="preserve">                   </w:t>
      </w:r>
      <w:r>
        <w:rPr>
          <w:color w:val="000000" w:themeColor="text1"/>
          <w:sz w:val="18"/>
          <w:szCs w:val="18"/>
        </w:rPr>
        <w:t>）</w:t>
      </w:r>
    </w:p>
    <w:p>
      <w:pPr>
        <w:pStyle w:val="32"/>
        <w:widowControl/>
        <w:spacing w:line="240" w:lineRule="exact"/>
        <w:ind w:left="0" w:leftChars="0" w:firstLine="320" w:firstLineChars="177"/>
        <w:rPr>
          <w:b/>
          <w:color w:val="000000" w:themeColor="text1"/>
          <w:sz w:val="18"/>
          <w:szCs w:val="18"/>
        </w:rPr>
      </w:pPr>
      <w:r>
        <w:rPr>
          <w:rFonts w:hint="eastAsia"/>
          <w:b/>
          <w:color w:val="000000" w:themeColor="text1"/>
          <w:sz w:val="18"/>
          <w:szCs w:val="18"/>
        </w:rPr>
        <w:t>7、</w:t>
      </w:r>
      <w:r>
        <w:rPr>
          <w:b/>
          <w:color w:val="000000" w:themeColor="text1"/>
          <w:sz w:val="18"/>
          <w:szCs w:val="18"/>
        </w:rPr>
        <w:t>贵单位目前阶段所需</w:t>
      </w:r>
      <w:r>
        <w:rPr>
          <w:rFonts w:hint="eastAsia"/>
          <w:b/>
          <w:color w:val="000000" w:themeColor="text1"/>
          <w:sz w:val="18"/>
          <w:szCs w:val="18"/>
        </w:rPr>
        <w:t>提供的</w:t>
      </w:r>
      <w:r>
        <w:rPr>
          <w:b/>
          <w:color w:val="000000" w:themeColor="text1"/>
          <w:sz w:val="18"/>
          <w:szCs w:val="18"/>
        </w:rPr>
        <w:t xml:space="preserve">人才服务为？（可多选）（        ）       </w:t>
      </w:r>
    </w:p>
    <w:p>
      <w:pPr>
        <w:spacing w:line="240" w:lineRule="exact"/>
        <w:ind w:right="105" w:rightChars="50" w:firstLine="698" w:firstLineChars="388"/>
        <w:rPr>
          <w:color w:val="000000" w:themeColor="text1"/>
          <w:sz w:val="18"/>
          <w:szCs w:val="18"/>
        </w:rPr>
      </w:pPr>
      <w:r>
        <w:rPr>
          <w:color w:val="000000" w:themeColor="text1"/>
          <w:sz w:val="18"/>
          <w:szCs w:val="18"/>
        </w:rPr>
        <w:t xml:space="preserve">1. 现场招聘    2. 网络招聘    3. 高级人才委托招聘（猎头）  4.人才派遣  5. 测评咨询   </w:t>
      </w:r>
    </w:p>
    <w:p>
      <w:pPr>
        <w:spacing w:line="240" w:lineRule="exact"/>
        <w:ind w:right="105" w:rightChars="50" w:firstLine="698" w:firstLineChars="388"/>
        <w:rPr>
          <w:color w:val="000000" w:themeColor="text1"/>
          <w:sz w:val="18"/>
          <w:szCs w:val="18"/>
        </w:rPr>
      </w:pPr>
      <w:r>
        <w:rPr>
          <w:color w:val="000000" w:themeColor="text1"/>
          <w:sz w:val="18"/>
          <w:szCs w:val="18"/>
        </w:rPr>
        <w:t xml:space="preserve">6. 考试评价    7. </w:t>
      </w:r>
      <w:r>
        <w:rPr>
          <w:rFonts w:hint="eastAsia"/>
          <w:color w:val="000000" w:themeColor="text1"/>
          <w:sz w:val="18"/>
          <w:szCs w:val="18"/>
        </w:rPr>
        <w:t>其他（请注明：</w:t>
      </w:r>
      <w:r>
        <w:rPr>
          <w:color w:val="000000" w:themeColor="text1"/>
          <w:sz w:val="18"/>
          <w:szCs w:val="18"/>
          <w:u w:val="single"/>
        </w:rPr>
        <w:t xml:space="preserve">                          </w:t>
      </w:r>
      <w:r>
        <w:rPr>
          <w:rFonts w:hint="eastAsia"/>
          <w:color w:val="000000" w:themeColor="text1"/>
          <w:sz w:val="18"/>
          <w:szCs w:val="18"/>
        </w:rPr>
        <w:t>）</w:t>
      </w:r>
    </w:p>
    <w:p>
      <w:pPr>
        <w:pStyle w:val="32"/>
        <w:widowControl/>
        <w:spacing w:line="240" w:lineRule="exact"/>
        <w:ind w:left="0" w:leftChars="0" w:firstLine="300" w:firstLineChars="166"/>
        <w:rPr>
          <w:b/>
          <w:color w:val="000000" w:themeColor="text1"/>
          <w:sz w:val="18"/>
          <w:szCs w:val="18"/>
        </w:rPr>
      </w:pPr>
      <w:r>
        <w:rPr>
          <w:rFonts w:hint="eastAsia"/>
          <w:b/>
          <w:color w:val="000000" w:themeColor="text1"/>
          <w:sz w:val="18"/>
          <w:szCs w:val="18"/>
        </w:rPr>
        <w:t>8</w:t>
      </w:r>
      <w:r>
        <w:rPr>
          <w:b/>
          <w:color w:val="000000" w:themeColor="text1"/>
          <w:sz w:val="18"/>
          <w:szCs w:val="18"/>
        </w:rPr>
        <w:t>、目前贵单位在</w:t>
      </w:r>
      <w:r>
        <w:rPr>
          <w:rFonts w:hint="eastAsia"/>
          <w:b/>
          <w:color w:val="000000" w:themeColor="text1"/>
          <w:sz w:val="18"/>
          <w:szCs w:val="18"/>
        </w:rPr>
        <w:t>紧缺</w:t>
      </w:r>
      <w:r>
        <w:rPr>
          <w:b/>
          <w:color w:val="000000" w:themeColor="text1"/>
          <w:sz w:val="18"/>
          <w:szCs w:val="18"/>
        </w:rPr>
        <w:t xml:space="preserve">人才引进中存在哪些难题？（可多选）（    </w:t>
      </w:r>
      <w:r>
        <w:rPr>
          <w:rFonts w:hint="eastAsia"/>
          <w:b/>
          <w:color w:val="000000" w:themeColor="text1"/>
          <w:sz w:val="18"/>
          <w:szCs w:val="18"/>
        </w:rPr>
        <w:t xml:space="preserve">    </w:t>
      </w:r>
      <w:r>
        <w:rPr>
          <w:b/>
          <w:color w:val="000000" w:themeColor="text1"/>
          <w:sz w:val="18"/>
          <w:szCs w:val="18"/>
        </w:rPr>
        <w:t>）</w:t>
      </w:r>
    </w:p>
    <w:p>
      <w:pPr>
        <w:spacing w:line="240" w:lineRule="exact"/>
        <w:ind w:firstLine="698" w:firstLineChars="388"/>
        <w:rPr>
          <w:color w:val="000000" w:themeColor="text1"/>
          <w:sz w:val="18"/>
          <w:szCs w:val="18"/>
        </w:rPr>
      </w:pPr>
      <w:r>
        <w:rPr>
          <w:color w:val="000000" w:themeColor="text1"/>
          <w:sz w:val="18"/>
          <w:szCs w:val="18"/>
        </w:rPr>
        <w:t>1. 人才供给问题</w:t>
      </w:r>
      <w:r>
        <w:rPr>
          <w:rFonts w:hint="eastAsia"/>
          <w:color w:val="000000" w:themeColor="text1"/>
          <w:sz w:val="18"/>
          <w:szCs w:val="18"/>
        </w:rPr>
        <w:t xml:space="preserve">  </w:t>
      </w:r>
      <w:r>
        <w:rPr>
          <w:color w:val="000000" w:themeColor="text1"/>
          <w:sz w:val="18"/>
          <w:szCs w:val="18"/>
        </w:rPr>
        <w:t>2. 人才渠道问题</w:t>
      </w:r>
      <w:r>
        <w:rPr>
          <w:rFonts w:hint="eastAsia"/>
          <w:color w:val="000000" w:themeColor="text1"/>
          <w:sz w:val="18"/>
          <w:szCs w:val="18"/>
        </w:rPr>
        <w:t xml:space="preserve">  </w:t>
      </w:r>
      <w:r>
        <w:rPr>
          <w:color w:val="000000" w:themeColor="text1"/>
          <w:sz w:val="18"/>
          <w:szCs w:val="18"/>
        </w:rPr>
        <w:t>3. 人才待遇问题</w:t>
      </w:r>
      <w:r>
        <w:rPr>
          <w:rFonts w:hint="eastAsia"/>
          <w:color w:val="000000" w:themeColor="text1"/>
          <w:sz w:val="18"/>
          <w:szCs w:val="18"/>
        </w:rPr>
        <w:t xml:space="preserve">  </w:t>
      </w:r>
      <w:r>
        <w:rPr>
          <w:color w:val="000000" w:themeColor="text1"/>
          <w:sz w:val="18"/>
          <w:szCs w:val="18"/>
        </w:rPr>
        <w:t>4. 人才政策问题</w:t>
      </w:r>
      <w:r>
        <w:rPr>
          <w:rFonts w:hint="eastAsia"/>
          <w:color w:val="000000" w:themeColor="text1"/>
          <w:sz w:val="18"/>
          <w:szCs w:val="18"/>
        </w:rPr>
        <w:t xml:space="preserve">  </w:t>
      </w:r>
      <w:r>
        <w:rPr>
          <w:color w:val="000000" w:themeColor="text1"/>
          <w:sz w:val="18"/>
          <w:szCs w:val="18"/>
        </w:rPr>
        <w:t>5. 人才融入问题</w:t>
      </w:r>
    </w:p>
    <w:p>
      <w:pPr>
        <w:spacing w:line="240" w:lineRule="exact"/>
        <w:ind w:right="105" w:rightChars="50" w:firstLine="698" w:firstLineChars="388"/>
        <w:rPr>
          <w:color w:val="000000" w:themeColor="text1"/>
          <w:sz w:val="18"/>
          <w:szCs w:val="18"/>
        </w:rPr>
      </w:pPr>
      <w:r>
        <w:rPr>
          <w:color w:val="000000" w:themeColor="text1"/>
          <w:sz w:val="18"/>
          <w:szCs w:val="18"/>
        </w:rPr>
        <w:t>6. 其他（请具体说明：</w:t>
      </w:r>
      <w:r>
        <w:rPr>
          <w:color w:val="000000" w:themeColor="text1"/>
          <w:sz w:val="18"/>
          <w:szCs w:val="18"/>
          <w:u w:val="single"/>
        </w:rPr>
        <w:t xml:space="preserve">                                      </w:t>
      </w:r>
      <w:r>
        <w:rPr>
          <w:color w:val="000000" w:themeColor="text1"/>
          <w:sz w:val="18"/>
          <w:szCs w:val="18"/>
        </w:rPr>
        <w:t>）</w:t>
      </w:r>
    </w:p>
    <w:p>
      <w:pPr>
        <w:pStyle w:val="32"/>
        <w:widowControl/>
        <w:spacing w:line="240" w:lineRule="exact"/>
        <w:ind w:left="0" w:leftChars="0" w:firstLine="300" w:firstLineChars="166"/>
        <w:rPr>
          <w:b/>
          <w:color w:val="000000" w:themeColor="text1"/>
          <w:sz w:val="18"/>
          <w:szCs w:val="18"/>
        </w:rPr>
      </w:pPr>
      <w:r>
        <w:rPr>
          <w:rFonts w:hint="eastAsia"/>
          <w:b/>
          <w:color w:val="000000" w:themeColor="text1"/>
          <w:sz w:val="18"/>
          <w:szCs w:val="18"/>
        </w:rPr>
        <w:t>9、贵单位对人才培养一般采用以下哪种方式？（可多选，无则不选）</w:t>
      </w:r>
      <w:r>
        <w:rPr>
          <w:b/>
          <w:color w:val="000000" w:themeColor="text1"/>
          <w:sz w:val="18"/>
          <w:szCs w:val="18"/>
        </w:rPr>
        <w:t>（        ）</w:t>
      </w:r>
    </w:p>
    <w:p>
      <w:pPr>
        <w:spacing w:line="240" w:lineRule="exact"/>
        <w:ind w:right="105" w:rightChars="50" w:firstLine="698" w:firstLineChars="388"/>
        <w:rPr>
          <w:color w:val="000000" w:themeColor="text1"/>
          <w:sz w:val="18"/>
          <w:szCs w:val="18"/>
        </w:rPr>
      </w:pPr>
      <w:r>
        <w:rPr>
          <w:color w:val="000000" w:themeColor="text1"/>
          <w:sz w:val="18"/>
          <w:szCs w:val="18"/>
        </w:rPr>
        <w:t xml:space="preserve">1. </w:t>
      </w:r>
      <w:r>
        <w:rPr>
          <w:rFonts w:hint="eastAsia"/>
          <w:color w:val="000000" w:themeColor="text1"/>
          <w:sz w:val="18"/>
          <w:szCs w:val="18"/>
        </w:rPr>
        <w:t xml:space="preserve">攻读学历学位   </w:t>
      </w:r>
      <w:r>
        <w:rPr>
          <w:color w:val="000000" w:themeColor="text1"/>
          <w:sz w:val="18"/>
          <w:szCs w:val="18"/>
        </w:rPr>
        <w:t xml:space="preserve">           2. </w:t>
      </w:r>
      <w:r>
        <w:rPr>
          <w:rFonts w:hint="eastAsia"/>
          <w:color w:val="000000" w:themeColor="text1"/>
          <w:sz w:val="18"/>
          <w:szCs w:val="18"/>
        </w:rPr>
        <w:t>长期培训（三个月以上）</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3. </w:t>
      </w:r>
      <w:r>
        <w:rPr>
          <w:rFonts w:hint="eastAsia"/>
          <w:color w:val="000000" w:themeColor="text1"/>
          <w:sz w:val="18"/>
          <w:szCs w:val="18"/>
        </w:rPr>
        <w:t>短期培训（三个月以内）</w:t>
      </w:r>
      <w:r>
        <w:rPr>
          <w:color w:val="000000" w:themeColor="text1"/>
          <w:sz w:val="18"/>
          <w:szCs w:val="18"/>
        </w:rPr>
        <w:t xml:space="preserve">          </w:t>
      </w:r>
    </w:p>
    <w:p>
      <w:pPr>
        <w:spacing w:line="240" w:lineRule="exact"/>
        <w:ind w:right="105" w:rightChars="50" w:firstLine="698" w:firstLineChars="388"/>
        <w:rPr>
          <w:color w:val="000000" w:themeColor="text1"/>
          <w:sz w:val="18"/>
          <w:szCs w:val="18"/>
        </w:rPr>
      </w:pPr>
      <w:r>
        <w:rPr>
          <w:rFonts w:hint="eastAsia"/>
          <w:color w:val="000000" w:themeColor="text1"/>
          <w:sz w:val="18"/>
          <w:szCs w:val="18"/>
        </w:rPr>
        <w:t>4. 内部轮岗交流              5</w:t>
      </w:r>
      <w:r>
        <w:rPr>
          <w:color w:val="000000" w:themeColor="text1"/>
          <w:sz w:val="18"/>
          <w:szCs w:val="18"/>
        </w:rPr>
        <w:t xml:space="preserve">. </w:t>
      </w:r>
      <w:r>
        <w:rPr>
          <w:rFonts w:hint="eastAsia"/>
          <w:color w:val="000000" w:themeColor="text1"/>
          <w:sz w:val="18"/>
          <w:szCs w:val="18"/>
        </w:rPr>
        <w:t>派分支机构任职锻炼</w:t>
      </w:r>
      <w:r>
        <w:rPr>
          <w:color w:val="000000" w:themeColor="text1"/>
          <w:sz w:val="18"/>
          <w:szCs w:val="18"/>
        </w:rPr>
        <w:t xml:space="preserve"> </w:t>
      </w:r>
      <w:r>
        <w:rPr>
          <w:rFonts w:hint="eastAsia"/>
          <w:color w:val="000000" w:themeColor="text1"/>
          <w:sz w:val="18"/>
          <w:szCs w:val="18"/>
        </w:rPr>
        <w:t xml:space="preserve">             6. 参与行业交流活动</w:t>
      </w:r>
    </w:p>
    <w:p>
      <w:pPr>
        <w:spacing w:line="240" w:lineRule="exact"/>
        <w:ind w:right="105" w:rightChars="50" w:firstLine="630" w:firstLineChars="350"/>
        <w:rPr>
          <w:color w:val="000000" w:themeColor="text1"/>
          <w:sz w:val="18"/>
          <w:szCs w:val="18"/>
        </w:rPr>
      </w:pPr>
      <w:r>
        <w:rPr>
          <w:rFonts w:hint="eastAsia"/>
          <w:color w:val="000000" w:themeColor="text1"/>
          <w:sz w:val="18"/>
          <w:szCs w:val="18"/>
        </w:rPr>
        <w:t>7. 其他（请注明:______</w:t>
      </w:r>
      <w:r>
        <w:rPr>
          <w:color w:val="000000" w:themeColor="text1"/>
          <w:sz w:val="18"/>
          <w:szCs w:val="18"/>
        </w:rPr>
        <w:t>_______</w:t>
      </w:r>
      <w:r>
        <w:rPr>
          <w:rFonts w:hint="eastAsia"/>
          <w:color w:val="000000" w:themeColor="text1"/>
          <w:sz w:val="18"/>
          <w:szCs w:val="18"/>
        </w:rPr>
        <w:t xml:space="preserve">  ）</w:t>
      </w:r>
    </w:p>
    <w:p>
      <w:pPr>
        <w:pStyle w:val="32"/>
        <w:widowControl/>
        <w:spacing w:line="240" w:lineRule="exact"/>
        <w:ind w:left="0" w:leftChars="0" w:firstLine="280" w:firstLineChars="155"/>
        <w:rPr>
          <w:b/>
          <w:color w:val="000000" w:themeColor="text1"/>
          <w:sz w:val="18"/>
          <w:szCs w:val="18"/>
        </w:rPr>
      </w:pPr>
      <w:r>
        <w:rPr>
          <w:b/>
          <w:color w:val="000000" w:themeColor="text1"/>
          <w:sz w:val="18"/>
          <w:szCs w:val="18"/>
        </w:rPr>
        <w:t>1</w:t>
      </w:r>
      <w:r>
        <w:rPr>
          <w:rFonts w:hint="eastAsia"/>
          <w:b/>
          <w:color w:val="000000" w:themeColor="text1"/>
          <w:sz w:val="18"/>
          <w:szCs w:val="18"/>
        </w:rPr>
        <w:t>0</w:t>
      </w:r>
      <w:r>
        <w:rPr>
          <w:b/>
          <w:color w:val="000000" w:themeColor="text1"/>
          <w:sz w:val="18"/>
          <w:szCs w:val="18"/>
        </w:rPr>
        <w:t>、贵单位认为哪三类人才招聘存在困难最大，并说明原因。（        ）</w:t>
      </w:r>
    </w:p>
    <w:p>
      <w:pPr>
        <w:spacing w:line="240" w:lineRule="exact"/>
        <w:ind w:right="105" w:rightChars="50" w:firstLine="630" w:firstLineChars="350"/>
        <w:rPr>
          <w:color w:val="000000" w:themeColor="text1"/>
          <w:sz w:val="18"/>
          <w:szCs w:val="18"/>
        </w:rPr>
      </w:pPr>
      <w:r>
        <w:rPr>
          <w:color w:val="000000" w:themeColor="text1"/>
          <w:sz w:val="18"/>
          <w:szCs w:val="18"/>
        </w:rPr>
        <w:t xml:space="preserve">1. 综合性高管类（如总经理）       2. 行政人事管理类           3. 财务管理类  </w:t>
      </w:r>
    </w:p>
    <w:p>
      <w:pPr>
        <w:spacing w:line="240" w:lineRule="exact"/>
        <w:ind w:right="105" w:rightChars="50" w:firstLine="630" w:firstLineChars="350"/>
        <w:rPr>
          <w:color w:val="000000" w:themeColor="text1"/>
          <w:sz w:val="18"/>
          <w:szCs w:val="18"/>
        </w:rPr>
      </w:pPr>
      <w:r>
        <w:rPr>
          <w:color w:val="000000" w:themeColor="text1"/>
          <w:sz w:val="18"/>
          <w:szCs w:val="18"/>
        </w:rPr>
        <w:t xml:space="preserve">4. 投资管理类型                   5. 市场营销类               6. 生产运营类       </w:t>
      </w:r>
    </w:p>
    <w:p>
      <w:pPr>
        <w:spacing w:line="240" w:lineRule="exact"/>
        <w:ind w:right="105" w:rightChars="50" w:firstLine="630" w:firstLineChars="350"/>
        <w:rPr>
          <w:color w:val="000000" w:themeColor="text1"/>
          <w:sz w:val="18"/>
          <w:szCs w:val="18"/>
        </w:rPr>
      </w:pPr>
      <w:r>
        <w:rPr>
          <w:color w:val="000000" w:themeColor="text1"/>
          <w:sz w:val="18"/>
          <w:szCs w:val="18"/>
        </w:rPr>
        <w:t xml:space="preserve">7. 信息化管理类                   8. 技术研发类               9. 高技能类  </w:t>
      </w:r>
    </w:p>
    <w:p>
      <w:pPr>
        <w:spacing w:line="240" w:lineRule="exact"/>
        <w:ind w:right="105" w:rightChars="50" w:firstLine="630" w:firstLineChars="350"/>
        <w:rPr>
          <w:color w:val="000000" w:themeColor="text1"/>
          <w:sz w:val="18"/>
          <w:szCs w:val="18"/>
        </w:rPr>
      </w:pPr>
      <w:r>
        <w:rPr>
          <w:color w:val="000000" w:themeColor="text1"/>
          <w:sz w:val="18"/>
          <w:szCs w:val="18"/>
        </w:rPr>
        <w:t>请说明原因：</w:t>
      </w:r>
      <w:r>
        <w:rPr>
          <w:color w:val="000000" w:themeColor="text1"/>
          <w:sz w:val="18"/>
          <w:szCs w:val="18"/>
          <w:u w:val="single"/>
        </w:rPr>
        <w:t xml:space="preserve">                     </w:t>
      </w:r>
      <w:r>
        <w:rPr>
          <w:color w:val="000000" w:themeColor="text1"/>
          <w:sz w:val="18"/>
          <w:szCs w:val="18"/>
        </w:rPr>
        <w:t xml:space="preserve">  </w:t>
      </w:r>
    </w:p>
    <w:p>
      <w:pPr>
        <w:pStyle w:val="32"/>
        <w:widowControl/>
        <w:spacing w:line="240" w:lineRule="exact"/>
        <w:ind w:firstLine="0" w:firstLineChars="0"/>
        <w:rPr>
          <w:rFonts w:ascii="黑体" w:hAnsi="黑体" w:eastAsia="黑体"/>
          <w:color w:val="000000" w:themeColor="text1"/>
          <w:sz w:val="18"/>
          <w:szCs w:val="18"/>
        </w:rPr>
      </w:pPr>
    </w:p>
    <w:p>
      <w:pPr>
        <w:pStyle w:val="32"/>
        <w:widowControl/>
        <w:spacing w:line="240" w:lineRule="exact"/>
        <w:ind w:firstLine="0" w:firstLineChars="0"/>
        <w:rPr>
          <w:rFonts w:ascii="宋体"/>
          <w:color w:val="000000" w:themeColor="text1"/>
          <w:sz w:val="18"/>
          <w:szCs w:val="18"/>
        </w:rPr>
      </w:pPr>
      <w:r>
        <w:rPr>
          <w:rFonts w:hint="eastAsia" w:ascii="黑体" w:hAnsi="黑体" w:eastAsia="黑体"/>
          <w:color w:val="000000" w:themeColor="text1"/>
          <w:sz w:val="18"/>
          <w:szCs w:val="18"/>
        </w:rPr>
        <w:t>三、贵单位对政府相关政策的了解与需求</w:t>
      </w:r>
    </w:p>
    <w:p>
      <w:pPr>
        <w:pStyle w:val="32"/>
        <w:widowControl/>
        <w:spacing w:line="240" w:lineRule="exact"/>
        <w:ind w:firstLine="354" w:firstLineChars="196"/>
        <w:rPr>
          <w:b/>
          <w:color w:val="000000" w:themeColor="text1"/>
          <w:sz w:val="18"/>
          <w:szCs w:val="18"/>
        </w:rPr>
      </w:pPr>
      <w:r>
        <w:rPr>
          <w:b/>
          <w:color w:val="000000" w:themeColor="text1"/>
          <w:sz w:val="18"/>
          <w:szCs w:val="18"/>
        </w:rPr>
        <w:t>1</w:t>
      </w:r>
      <w:r>
        <w:rPr>
          <w:rFonts w:hint="eastAsia"/>
          <w:b/>
          <w:color w:val="000000" w:themeColor="text1"/>
          <w:sz w:val="18"/>
          <w:szCs w:val="18"/>
        </w:rPr>
        <w:t>1、贵单位最希望政府在哪个平台上加强人才政策的宣传？（可选</w:t>
      </w:r>
      <w:r>
        <w:rPr>
          <w:b/>
          <w:color w:val="000000" w:themeColor="text1"/>
          <w:sz w:val="18"/>
          <w:szCs w:val="18"/>
        </w:rPr>
        <w:t>1-2</w:t>
      </w:r>
      <w:r>
        <w:rPr>
          <w:rFonts w:hint="eastAsia"/>
          <w:b/>
          <w:color w:val="000000" w:themeColor="text1"/>
          <w:sz w:val="18"/>
          <w:szCs w:val="18"/>
        </w:rPr>
        <w:t>个）</w:t>
      </w:r>
      <w:r>
        <w:rPr>
          <w:b/>
          <w:color w:val="000000" w:themeColor="text1"/>
          <w:sz w:val="18"/>
          <w:szCs w:val="18"/>
        </w:rPr>
        <w:t>（        ）</w:t>
      </w:r>
    </w:p>
    <w:p>
      <w:pPr>
        <w:spacing w:line="240" w:lineRule="exact"/>
        <w:ind w:right="105" w:rightChars="50" w:firstLine="630" w:firstLineChars="350"/>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 xml:space="preserve"> </w:t>
      </w:r>
      <w:r>
        <w:rPr>
          <w:rFonts w:hint="eastAsia"/>
          <w:color w:val="000000" w:themeColor="text1"/>
          <w:sz w:val="18"/>
          <w:szCs w:val="18"/>
        </w:rPr>
        <w:t>政府门户网站等</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2. </w:t>
      </w:r>
      <w:r>
        <w:rPr>
          <w:rFonts w:hint="eastAsia"/>
          <w:color w:val="000000" w:themeColor="text1"/>
          <w:sz w:val="18"/>
          <w:szCs w:val="18"/>
        </w:rPr>
        <w:t xml:space="preserve">政府相关部门的文件传达              </w:t>
      </w:r>
      <w:r>
        <w:rPr>
          <w:color w:val="000000" w:themeColor="text1"/>
          <w:sz w:val="18"/>
          <w:szCs w:val="18"/>
        </w:rPr>
        <w:t>3. APP</w:t>
      </w:r>
      <w:r>
        <w:rPr>
          <w:rFonts w:hint="eastAsia"/>
          <w:color w:val="000000" w:themeColor="text1"/>
          <w:sz w:val="18"/>
          <w:szCs w:val="18"/>
        </w:rPr>
        <w:t xml:space="preserve">             </w:t>
      </w:r>
      <w:r>
        <w:rPr>
          <w:color w:val="000000" w:themeColor="text1"/>
          <w:sz w:val="18"/>
          <w:szCs w:val="18"/>
        </w:rPr>
        <w:t>4</w:t>
      </w:r>
      <w:r>
        <w:rPr>
          <w:rFonts w:hint="eastAsia"/>
          <w:color w:val="000000" w:themeColor="text1"/>
          <w:sz w:val="18"/>
          <w:szCs w:val="18"/>
        </w:rPr>
        <w:t>.</w:t>
      </w:r>
      <w:r>
        <w:rPr>
          <w:color w:val="000000" w:themeColor="text1"/>
          <w:sz w:val="18"/>
          <w:szCs w:val="18"/>
        </w:rPr>
        <w:t xml:space="preserve"> </w:t>
      </w:r>
      <w:r>
        <w:rPr>
          <w:rFonts w:hint="eastAsia"/>
          <w:color w:val="000000" w:themeColor="text1"/>
          <w:sz w:val="18"/>
          <w:szCs w:val="18"/>
        </w:rPr>
        <w:t>公众号</w:t>
      </w:r>
    </w:p>
    <w:p>
      <w:pPr>
        <w:spacing w:line="240" w:lineRule="exact"/>
        <w:ind w:right="105" w:rightChars="50" w:firstLine="630" w:firstLineChars="350"/>
        <w:rPr>
          <w:color w:val="000000" w:themeColor="text1"/>
          <w:sz w:val="18"/>
          <w:szCs w:val="18"/>
        </w:rPr>
      </w:pPr>
      <w:r>
        <w:rPr>
          <w:color w:val="000000" w:themeColor="text1"/>
          <w:sz w:val="18"/>
          <w:szCs w:val="18"/>
        </w:rPr>
        <w:t xml:space="preserve">5. </w:t>
      </w:r>
      <w:r>
        <w:rPr>
          <w:rFonts w:hint="eastAsia"/>
          <w:color w:val="000000" w:themeColor="text1"/>
          <w:sz w:val="18"/>
          <w:szCs w:val="18"/>
        </w:rPr>
        <w:t xml:space="preserve">媒体报道              </w:t>
      </w:r>
      <w:r>
        <w:rPr>
          <w:color w:val="000000" w:themeColor="text1"/>
          <w:sz w:val="18"/>
          <w:szCs w:val="18"/>
        </w:rPr>
        <w:t xml:space="preserve">6. </w:t>
      </w:r>
      <w:r>
        <w:rPr>
          <w:rFonts w:hint="eastAsia"/>
          <w:color w:val="000000" w:themeColor="text1"/>
          <w:sz w:val="18"/>
          <w:szCs w:val="18"/>
        </w:rPr>
        <w:t xml:space="preserve">参与相关部门举办的政策培训会议      </w:t>
      </w:r>
      <w:r>
        <w:rPr>
          <w:color w:val="000000" w:themeColor="text1"/>
          <w:sz w:val="18"/>
          <w:szCs w:val="18"/>
        </w:rPr>
        <w:t xml:space="preserve">7. </w:t>
      </w:r>
      <w:r>
        <w:rPr>
          <w:rFonts w:hint="eastAsia"/>
          <w:color w:val="000000" w:themeColor="text1"/>
          <w:sz w:val="18"/>
          <w:szCs w:val="18"/>
        </w:rPr>
        <w:t>同业交流</w:t>
      </w:r>
    </w:p>
    <w:p>
      <w:pPr>
        <w:spacing w:line="240" w:lineRule="exact"/>
        <w:ind w:right="105" w:rightChars="50" w:firstLine="630" w:firstLineChars="350"/>
        <w:rPr>
          <w:color w:val="000000" w:themeColor="text1"/>
          <w:sz w:val="18"/>
          <w:szCs w:val="18"/>
        </w:rPr>
      </w:pPr>
      <w:r>
        <w:rPr>
          <w:color w:val="000000" w:themeColor="text1"/>
          <w:sz w:val="18"/>
          <w:szCs w:val="18"/>
        </w:rPr>
        <w:t xml:space="preserve">8. </w:t>
      </w:r>
      <w:r>
        <w:rPr>
          <w:rFonts w:hint="eastAsia"/>
          <w:color w:val="000000" w:themeColor="text1"/>
          <w:sz w:val="18"/>
          <w:szCs w:val="18"/>
        </w:rPr>
        <w:t>其他（请注明：</w:t>
      </w:r>
      <w:r>
        <w:rPr>
          <w:color w:val="000000" w:themeColor="text1"/>
          <w:sz w:val="18"/>
          <w:szCs w:val="18"/>
          <w:u w:val="single"/>
        </w:rPr>
        <w:t xml:space="preserve">                          </w:t>
      </w:r>
      <w:r>
        <w:rPr>
          <w:rFonts w:hint="eastAsia"/>
          <w:color w:val="000000" w:themeColor="text1"/>
          <w:sz w:val="18"/>
          <w:szCs w:val="18"/>
        </w:rPr>
        <w:t>）</w:t>
      </w:r>
    </w:p>
    <w:p>
      <w:pPr>
        <w:pStyle w:val="32"/>
        <w:widowControl/>
        <w:spacing w:line="240" w:lineRule="exact"/>
        <w:ind w:firstLine="361"/>
        <w:rPr>
          <w:b/>
          <w:color w:val="000000" w:themeColor="text1"/>
          <w:sz w:val="18"/>
          <w:szCs w:val="18"/>
        </w:rPr>
      </w:pPr>
      <w:r>
        <w:rPr>
          <w:b/>
          <w:color w:val="000000" w:themeColor="text1"/>
          <w:sz w:val="18"/>
          <w:szCs w:val="18"/>
        </w:rPr>
        <w:t>1</w:t>
      </w:r>
      <w:r>
        <w:rPr>
          <w:rFonts w:hint="eastAsia"/>
          <w:b/>
          <w:color w:val="000000" w:themeColor="text1"/>
          <w:sz w:val="18"/>
          <w:szCs w:val="18"/>
        </w:rPr>
        <w:t>2</w:t>
      </w:r>
      <w:r>
        <w:rPr>
          <w:b/>
          <w:color w:val="000000" w:themeColor="text1"/>
          <w:sz w:val="18"/>
          <w:szCs w:val="18"/>
        </w:rPr>
        <w:t>、</w:t>
      </w:r>
      <w:r>
        <w:rPr>
          <w:rFonts w:hint="eastAsia"/>
          <w:b/>
          <w:color w:val="000000" w:themeColor="text1"/>
          <w:sz w:val="18"/>
          <w:szCs w:val="18"/>
        </w:rPr>
        <w:t>请问贵单位在人才工作中存在哪些困难，有哪些对策建议意见？</w:t>
      </w:r>
    </w:p>
    <w:p>
      <w:pPr>
        <w:widowControl/>
        <w:spacing w:line="240" w:lineRule="exact"/>
        <w:ind w:firstLine="361" w:firstLineChars="200"/>
        <w:rPr>
          <w:b/>
          <w:color w:val="000000" w:themeColor="text1"/>
          <w:sz w:val="18"/>
          <w:szCs w:val="18"/>
        </w:rPr>
      </w:pPr>
      <w:r>
        <w:rPr>
          <w:rFonts w:hint="eastAsia"/>
          <w:b/>
          <w:color w:val="000000" w:themeColor="text1"/>
          <w:sz w:val="18"/>
          <w:szCs w:val="18"/>
        </w:rPr>
        <w:t>答：</w:t>
      </w:r>
    </w:p>
    <w:p>
      <w:pPr>
        <w:widowControl/>
        <w:spacing w:line="240" w:lineRule="exact"/>
        <w:rPr>
          <w:b/>
          <w:color w:val="000000" w:themeColor="text1"/>
          <w:sz w:val="18"/>
          <w:szCs w:val="18"/>
        </w:rPr>
      </w:pPr>
    </w:p>
    <w:p>
      <w:pPr>
        <w:pStyle w:val="32"/>
        <w:widowControl/>
        <w:spacing w:line="240" w:lineRule="exact"/>
        <w:ind w:firstLine="361"/>
        <w:rPr>
          <w:b/>
          <w:color w:val="000000" w:themeColor="text1"/>
          <w:sz w:val="18"/>
          <w:szCs w:val="18"/>
        </w:rPr>
      </w:pPr>
      <w:r>
        <w:rPr>
          <w:rFonts w:hint="eastAsia"/>
          <w:b/>
          <w:color w:val="000000" w:themeColor="text1"/>
          <w:sz w:val="18"/>
          <w:szCs w:val="18"/>
        </w:rPr>
        <w:t>13、目前贵单位在紧缺人才的引用育留中，最需要政府提供哪方面的帮助（请具体描述）？</w:t>
      </w:r>
    </w:p>
    <w:p>
      <w:pPr>
        <w:widowControl/>
        <w:spacing w:line="240" w:lineRule="exact"/>
        <w:ind w:firstLine="361" w:firstLineChars="200"/>
        <w:rPr>
          <w:rFonts w:ascii="宋体" w:hAnsi="宋体"/>
          <w:b/>
          <w:color w:val="000000" w:themeColor="text1"/>
          <w:sz w:val="18"/>
          <w:szCs w:val="18"/>
        </w:rPr>
      </w:pPr>
      <w:r>
        <w:rPr>
          <w:rFonts w:hint="eastAsia" w:ascii="宋体" w:hAnsi="宋体"/>
          <w:b/>
          <w:color w:val="000000" w:themeColor="text1"/>
          <w:sz w:val="18"/>
          <w:szCs w:val="18"/>
        </w:rPr>
        <w:t>答：</w:t>
      </w:r>
    </w:p>
    <w:p>
      <w:pPr>
        <w:widowControl/>
        <w:spacing w:line="240" w:lineRule="exact"/>
        <w:ind w:firstLine="361" w:firstLineChars="200"/>
        <w:rPr>
          <w:rFonts w:ascii="宋体" w:hAnsi="宋体"/>
          <w:b/>
          <w:color w:val="000000" w:themeColor="text1"/>
          <w:sz w:val="18"/>
          <w:szCs w:val="18"/>
        </w:rPr>
      </w:pPr>
    </w:p>
    <w:p>
      <w:pPr>
        <w:widowControl/>
        <w:spacing w:line="240" w:lineRule="exact"/>
        <w:rPr>
          <w:rFonts w:ascii="宋体"/>
          <w:color w:val="000000" w:themeColor="text1"/>
          <w:sz w:val="18"/>
          <w:szCs w:val="18"/>
        </w:rPr>
      </w:pPr>
      <w:r>
        <w:rPr>
          <w:rFonts w:hint="eastAsia" w:ascii="黑体" w:hAnsi="黑体" w:eastAsia="黑体"/>
          <w:color w:val="000000" w:themeColor="text1"/>
          <w:sz w:val="18"/>
          <w:szCs w:val="18"/>
        </w:rPr>
        <w:t>四、贵单位紧缺人才招募意向</w:t>
      </w:r>
    </w:p>
    <w:p>
      <w:pPr>
        <w:pStyle w:val="32"/>
        <w:widowControl/>
        <w:spacing w:line="240" w:lineRule="exact"/>
        <w:ind w:firstLine="354" w:firstLineChars="196"/>
        <w:rPr>
          <w:b/>
          <w:color w:val="000000" w:themeColor="text1"/>
          <w:sz w:val="18"/>
          <w:szCs w:val="18"/>
        </w:rPr>
      </w:pPr>
      <w:r>
        <w:rPr>
          <w:rFonts w:hint="eastAsia"/>
          <w:b/>
          <w:color w:val="000000" w:themeColor="text1"/>
          <w:sz w:val="18"/>
          <w:szCs w:val="18"/>
        </w:rPr>
        <w:t>14、请在以下表格中列明贵单位在未来一年内，会有哪些紧缺人才需求及招募意向？</w:t>
      </w:r>
    </w:p>
    <w:p>
      <w:pPr>
        <w:widowControl/>
        <w:spacing w:line="240" w:lineRule="exact"/>
        <w:ind w:firstLine="630" w:firstLineChars="350"/>
        <w:rPr>
          <w:color w:val="000000" w:themeColor="text1"/>
          <w:sz w:val="18"/>
          <w:szCs w:val="18"/>
        </w:rPr>
      </w:pP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）该信息对于杭州市制定紧缺人才引进、培养政策具有重要参考意义，请务必认真填写；</w:t>
      </w:r>
    </w:p>
    <w:p>
      <w:pPr>
        <w:widowControl/>
        <w:spacing w:line="240" w:lineRule="exact"/>
        <w:ind w:left="456" w:leftChars="217" w:firstLine="180" w:firstLineChars="100"/>
        <w:rPr>
          <w:color w:val="000000" w:themeColor="text1"/>
          <w:sz w:val="18"/>
          <w:szCs w:val="18"/>
        </w:rPr>
      </w:pPr>
      <w:r>
        <w:rPr>
          <w:rFonts w:hint="eastAsia"/>
          <w:color w:val="000000" w:themeColor="text1"/>
          <w:sz w:val="18"/>
          <w:szCs w:val="18"/>
        </w:rPr>
        <w:t>（</w:t>
      </w:r>
      <w:r>
        <w:rPr>
          <w:color w:val="000000" w:themeColor="text1"/>
          <w:sz w:val="18"/>
          <w:szCs w:val="18"/>
        </w:rPr>
        <w:t>2</w:t>
      </w:r>
      <w:r>
        <w:rPr>
          <w:rFonts w:hint="eastAsia"/>
          <w:color w:val="000000" w:themeColor="text1"/>
          <w:sz w:val="18"/>
          <w:szCs w:val="18"/>
        </w:rPr>
        <w:t>）岗位紧缺程度：“一般紧缺”为未来一年内需要的岗位；“紧缺”为近三个月内急需的岗位；“十分紧缺”为需要尽快招募到岗的岗位；</w:t>
      </w:r>
    </w:p>
    <w:p>
      <w:pPr>
        <w:widowControl/>
        <w:spacing w:afterLines="50" w:line="240" w:lineRule="exact"/>
        <w:ind w:firstLine="630" w:firstLineChars="350"/>
        <w:rPr>
          <w:color w:val="000000" w:themeColor="text1"/>
          <w:sz w:val="18"/>
          <w:szCs w:val="18"/>
        </w:rPr>
      </w:pPr>
      <w:r>
        <w:rPr>
          <w:rFonts w:hint="eastAsia"/>
          <w:color w:val="000000" w:themeColor="text1"/>
          <w:sz w:val="18"/>
          <w:szCs w:val="18"/>
        </w:rPr>
        <w:t>（</w:t>
      </w:r>
      <w:r>
        <w:rPr>
          <w:color w:val="000000" w:themeColor="text1"/>
          <w:sz w:val="18"/>
          <w:szCs w:val="18"/>
        </w:rPr>
        <w:t>3</w:t>
      </w:r>
      <w:r>
        <w:rPr>
          <w:rFonts w:hint="eastAsia"/>
          <w:color w:val="000000" w:themeColor="text1"/>
          <w:sz w:val="18"/>
          <w:szCs w:val="18"/>
        </w:rPr>
        <w:t>）岗位年薪包括工资、奖金等各项收入总和，请勿填写“面议”。</w:t>
      </w:r>
    </w:p>
    <w:tbl>
      <w:tblPr>
        <w:tblStyle w:val="24"/>
        <w:tblW w:w="9597" w:type="dxa"/>
        <w:jc w:val="center"/>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374"/>
        <w:gridCol w:w="895"/>
        <w:gridCol w:w="519"/>
        <w:gridCol w:w="577"/>
        <w:gridCol w:w="1111"/>
        <w:gridCol w:w="704"/>
        <w:gridCol w:w="1000"/>
        <w:gridCol w:w="1554"/>
        <w:gridCol w:w="519"/>
        <w:gridCol w:w="533"/>
        <w:gridCol w:w="579"/>
        <w:gridCol w:w="617"/>
        <w:gridCol w:w="615"/>
      </w:tblGrid>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序号</w:t>
            </w:r>
          </w:p>
        </w:tc>
        <w:tc>
          <w:tcPr>
            <w:tcW w:w="895"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岗位名称</w:t>
            </w:r>
          </w:p>
        </w:tc>
        <w:tc>
          <w:tcPr>
            <w:tcW w:w="519"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岗位职责</w:t>
            </w:r>
          </w:p>
        </w:tc>
        <w:tc>
          <w:tcPr>
            <w:tcW w:w="577"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岗位需求人数</w:t>
            </w:r>
          </w:p>
        </w:tc>
        <w:tc>
          <w:tcPr>
            <w:tcW w:w="1111" w:type="dxa"/>
            <w:vAlign w:val="center"/>
          </w:tcPr>
          <w:p>
            <w:pPr>
              <w:widowControl/>
              <w:ind w:left="-53" w:leftChars="-25" w:right="-53" w:rightChars="-25"/>
              <w:jc w:val="center"/>
              <w:rPr>
                <w:rFonts w:ascii="宋体"/>
                <w:b/>
                <w:color w:val="000000" w:themeColor="text1"/>
                <w:spacing w:val="-7"/>
                <w:sz w:val="18"/>
                <w:szCs w:val="18"/>
              </w:rPr>
            </w:pPr>
            <w:r>
              <w:rPr>
                <w:rFonts w:hint="eastAsia" w:ascii="宋体" w:hAnsi="宋体"/>
                <w:b/>
                <w:color w:val="000000" w:themeColor="text1"/>
                <w:spacing w:val="-7"/>
                <w:sz w:val="18"/>
                <w:szCs w:val="18"/>
              </w:rPr>
              <w:t>紧缺程度</w:t>
            </w:r>
          </w:p>
          <w:p>
            <w:pPr>
              <w:widowControl/>
              <w:ind w:left="-105" w:leftChars="-50" w:right="-105" w:rightChars="-50"/>
              <w:rPr>
                <w:rFonts w:ascii="宋体" w:hAnsi="宋体"/>
                <w:bCs/>
                <w:color w:val="000000" w:themeColor="text1"/>
                <w:spacing w:val="-7"/>
                <w:sz w:val="18"/>
                <w:szCs w:val="18"/>
              </w:rPr>
            </w:pPr>
            <w:r>
              <w:rPr>
                <w:rFonts w:ascii="宋体" w:hAnsi="宋体"/>
                <w:bCs/>
                <w:color w:val="000000" w:themeColor="text1"/>
                <w:spacing w:val="-7"/>
                <w:sz w:val="18"/>
                <w:szCs w:val="18"/>
              </w:rPr>
              <w:t>1.</w:t>
            </w:r>
            <w:r>
              <w:rPr>
                <w:rFonts w:hint="eastAsia" w:ascii="宋体" w:hAnsi="宋体"/>
                <w:bCs/>
                <w:color w:val="000000" w:themeColor="text1"/>
                <w:spacing w:val="-7"/>
                <w:sz w:val="18"/>
                <w:szCs w:val="18"/>
              </w:rPr>
              <w:t>一般紧缺</w:t>
            </w:r>
            <w:r>
              <w:rPr>
                <w:rFonts w:ascii="宋体" w:hAnsi="宋体"/>
                <w:bCs/>
                <w:color w:val="000000" w:themeColor="text1"/>
                <w:spacing w:val="-7"/>
                <w:sz w:val="18"/>
                <w:szCs w:val="18"/>
              </w:rPr>
              <w:t>/</w:t>
            </w:r>
          </w:p>
          <w:p>
            <w:pPr>
              <w:widowControl/>
              <w:ind w:left="-53" w:leftChars="-25" w:right="-53" w:rightChars="-25"/>
              <w:rPr>
                <w:rFonts w:ascii="宋体" w:hAnsi="宋体"/>
                <w:bCs/>
                <w:color w:val="000000" w:themeColor="text1"/>
                <w:spacing w:val="-7"/>
                <w:sz w:val="18"/>
                <w:szCs w:val="18"/>
              </w:rPr>
            </w:pPr>
            <w:r>
              <w:rPr>
                <w:rFonts w:ascii="宋体" w:hAnsi="宋体"/>
                <w:bCs/>
                <w:color w:val="000000" w:themeColor="text1"/>
                <w:spacing w:val="-7"/>
                <w:sz w:val="18"/>
                <w:szCs w:val="18"/>
              </w:rPr>
              <w:t>2.</w:t>
            </w:r>
            <w:r>
              <w:rPr>
                <w:rFonts w:hint="eastAsia" w:ascii="宋体" w:hAnsi="宋体"/>
                <w:bCs/>
                <w:color w:val="000000" w:themeColor="text1"/>
                <w:spacing w:val="-7"/>
                <w:sz w:val="18"/>
                <w:szCs w:val="18"/>
              </w:rPr>
              <w:t>紧缺</w:t>
            </w:r>
            <w:r>
              <w:rPr>
                <w:rFonts w:ascii="宋体" w:hAnsi="宋体"/>
                <w:bCs/>
                <w:color w:val="000000" w:themeColor="text1"/>
                <w:spacing w:val="-7"/>
                <w:sz w:val="18"/>
                <w:szCs w:val="18"/>
              </w:rPr>
              <w:t>/</w:t>
            </w:r>
          </w:p>
          <w:p>
            <w:pPr>
              <w:widowControl/>
              <w:ind w:left="-53" w:leftChars="-25" w:right="-53" w:rightChars="-25"/>
              <w:rPr>
                <w:rFonts w:ascii="宋体"/>
                <w:bCs/>
                <w:color w:val="000000" w:themeColor="text1"/>
                <w:spacing w:val="-7"/>
                <w:sz w:val="18"/>
                <w:szCs w:val="18"/>
              </w:rPr>
            </w:pPr>
            <w:r>
              <w:rPr>
                <w:rFonts w:ascii="宋体" w:hAnsi="宋体"/>
                <w:bCs/>
                <w:color w:val="000000" w:themeColor="text1"/>
                <w:spacing w:val="-7"/>
                <w:sz w:val="18"/>
                <w:szCs w:val="18"/>
              </w:rPr>
              <w:t>3.</w:t>
            </w:r>
            <w:r>
              <w:rPr>
                <w:rFonts w:hint="eastAsia" w:ascii="宋体" w:hAnsi="宋体"/>
                <w:bCs/>
                <w:color w:val="000000" w:themeColor="text1"/>
                <w:spacing w:val="-7"/>
                <w:sz w:val="18"/>
                <w:szCs w:val="18"/>
              </w:rPr>
              <w:t>十分紧缺</w:t>
            </w:r>
          </w:p>
        </w:tc>
        <w:tc>
          <w:tcPr>
            <w:tcW w:w="704" w:type="dxa"/>
            <w:vAlign w:val="center"/>
          </w:tcPr>
          <w:p>
            <w:pPr>
              <w:ind w:left="-53" w:leftChars="-25" w:right="-53" w:rightChars="-25"/>
              <w:jc w:val="center"/>
              <w:rPr>
                <w:rFonts w:ascii="宋体" w:hAnsi="宋体"/>
                <w:b/>
                <w:bCs/>
                <w:color w:val="000000" w:themeColor="text1"/>
                <w:spacing w:val="-7"/>
                <w:sz w:val="18"/>
                <w:szCs w:val="18"/>
              </w:rPr>
            </w:pPr>
            <w:r>
              <w:rPr>
                <w:rFonts w:hint="eastAsia" w:ascii="宋体" w:hAnsi="宋体"/>
                <w:b/>
                <w:bCs/>
                <w:color w:val="000000" w:themeColor="text1"/>
                <w:spacing w:val="-7"/>
                <w:sz w:val="18"/>
                <w:szCs w:val="18"/>
              </w:rPr>
              <w:t>外语</w:t>
            </w:r>
          </w:p>
          <w:p>
            <w:pPr>
              <w:ind w:left="-53" w:leftChars="-25" w:right="-53" w:rightChars="-25"/>
              <w:jc w:val="center"/>
              <w:rPr>
                <w:rFonts w:ascii="宋体" w:hAnsi="宋体"/>
                <w:b/>
                <w:bCs/>
                <w:color w:val="000000" w:themeColor="text1"/>
                <w:spacing w:val="-7"/>
                <w:sz w:val="18"/>
                <w:szCs w:val="18"/>
              </w:rPr>
            </w:pPr>
            <w:r>
              <w:rPr>
                <w:rFonts w:hint="eastAsia" w:ascii="宋体" w:hAnsi="宋体"/>
                <w:b/>
                <w:bCs/>
                <w:color w:val="000000" w:themeColor="text1"/>
                <w:spacing w:val="-7"/>
                <w:sz w:val="18"/>
                <w:szCs w:val="18"/>
              </w:rPr>
              <w:t>要求</w:t>
            </w:r>
          </w:p>
          <w:p>
            <w:pPr>
              <w:widowControl/>
              <w:ind w:left="-53" w:leftChars="-25" w:right="-53" w:rightChars="-25"/>
              <w:jc w:val="center"/>
              <w:rPr>
                <w:rFonts w:ascii="宋体"/>
                <w:color w:val="000000" w:themeColor="text1"/>
                <w:spacing w:val="-7"/>
                <w:sz w:val="18"/>
                <w:szCs w:val="18"/>
              </w:rPr>
            </w:pPr>
            <w:r>
              <w:rPr>
                <w:rFonts w:ascii="宋体" w:hAnsi="宋体"/>
                <w:bCs/>
                <w:color w:val="000000" w:themeColor="text1"/>
                <w:spacing w:val="-7"/>
                <w:sz w:val="18"/>
                <w:szCs w:val="18"/>
              </w:rPr>
              <w:t>1.</w:t>
            </w:r>
            <w:r>
              <w:rPr>
                <w:rFonts w:hint="eastAsia" w:ascii="宋体" w:hAnsi="宋体"/>
                <w:bCs/>
                <w:color w:val="000000" w:themeColor="text1"/>
                <w:spacing w:val="-7"/>
                <w:sz w:val="18"/>
                <w:szCs w:val="18"/>
              </w:rPr>
              <w:t>精通/</w:t>
            </w:r>
            <w:r>
              <w:rPr>
                <w:rFonts w:ascii="宋体" w:hAnsi="宋体"/>
                <w:bCs/>
                <w:color w:val="000000" w:themeColor="text1"/>
                <w:spacing w:val="-7"/>
                <w:sz w:val="18"/>
                <w:szCs w:val="18"/>
              </w:rPr>
              <w:t>2.</w:t>
            </w:r>
            <w:r>
              <w:rPr>
                <w:rFonts w:hint="eastAsia" w:ascii="宋体" w:hAnsi="宋体"/>
                <w:bCs/>
                <w:color w:val="000000" w:themeColor="text1"/>
                <w:spacing w:val="-7"/>
                <w:sz w:val="18"/>
                <w:szCs w:val="18"/>
              </w:rPr>
              <w:t>熟练/</w:t>
            </w:r>
            <w:r>
              <w:rPr>
                <w:rFonts w:ascii="宋体" w:hAnsi="宋体"/>
                <w:bCs/>
                <w:color w:val="000000" w:themeColor="text1"/>
                <w:spacing w:val="-7"/>
                <w:sz w:val="18"/>
                <w:szCs w:val="18"/>
              </w:rPr>
              <w:t>3.</w:t>
            </w:r>
            <w:r>
              <w:rPr>
                <w:rFonts w:hint="eastAsia" w:ascii="宋体" w:hAnsi="宋体"/>
                <w:bCs/>
                <w:color w:val="000000" w:themeColor="text1"/>
                <w:spacing w:val="-7"/>
                <w:sz w:val="18"/>
                <w:szCs w:val="18"/>
              </w:rPr>
              <w:t>一般/4.无</w:t>
            </w:r>
          </w:p>
        </w:tc>
        <w:tc>
          <w:tcPr>
            <w:tcW w:w="1000" w:type="dxa"/>
            <w:vAlign w:val="center"/>
          </w:tcPr>
          <w:p>
            <w:pPr>
              <w:widowControl/>
              <w:ind w:left="-53" w:leftChars="-25" w:right="-53" w:rightChars="-25"/>
              <w:jc w:val="center"/>
              <w:rPr>
                <w:rFonts w:ascii="宋体" w:hAnsi="宋体"/>
                <w:b/>
                <w:color w:val="000000" w:themeColor="text1"/>
                <w:spacing w:val="-7"/>
                <w:sz w:val="18"/>
                <w:szCs w:val="18"/>
              </w:rPr>
            </w:pPr>
            <w:r>
              <w:rPr>
                <w:rFonts w:hint="eastAsia" w:ascii="宋体" w:hAnsi="宋体"/>
                <w:b/>
                <w:color w:val="000000" w:themeColor="text1"/>
                <w:spacing w:val="-7"/>
                <w:sz w:val="18"/>
                <w:szCs w:val="18"/>
              </w:rPr>
              <w:t>计算机</w:t>
            </w:r>
          </w:p>
          <w:p>
            <w:pPr>
              <w:widowControl/>
              <w:ind w:left="-105" w:leftChars="-50" w:right="-105" w:rightChars="-50"/>
              <w:jc w:val="center"/>
              <w:rPr>
                <w:rFonts w:ascii="宋体" w:hAnsi="宋体"/>
                <w:b/>
                <w:color w:val="000000" w:themeColor="text1"/>
                <w:spacing w:val="-10"/>
                <w:sz w:val="18"/>
                <w:szCs w:val="18"/>
              </w:rPr>
            </w:pPr>
            <w:r>
              <w:rPr>
                <w:rFonts w:hint="eastAsia" w:ascii="宋体" w:hAnsi="宋体"/>
                <w:b/>
                <w:color w:val="000000" w:themeColor="text1"/>
                <w:spacing w:val="-10"/>
                <w:sz w:val="18"/>
                <w:szCs w:val="18"/>
              </w:rPr>
              <w:t>应用能力要求</w:t>
            </w:r>
          </w:p>
          <w:p>
            <w:pPr>
              <w:widowControl/>
              <w:ind w:left="-53" w:leftChars="-25" w:right="-53" w:rightChars="-25"/>
              <w:jc w:val="center"/>
              <w:rPr>
                <w:rFonts w:ascii="宋体" w:hAnsi="宋体"/>
                <w:bCs/>
                <w:color w:val="000000" w:themeColor="text1"/>
                <w:spacing w:val="-7"/>
                <w:sz w:val="18"/>
                <w:szCs w:val="18"/>
              </w:rPr>
            </w:pPr>
            <w:r>
              <w:rPr>
                <w:rFonts w:ascii="宋体" w:hAnsi="宋体"/>
                <w:bCs/>
                <w:color w:val="000000" w:themeColor="text1"/>
                <w:spacing w:val="-7"/>
                <w:sz w:val="18"/>
                <w:szCs w:val="18"/>
              </w:rPr>
              <w:t>1.</w:t>
            </w:r>
            <w:r>
              <w:rPr>
                <w:rFonts w:hint="eastAsia" w:ascii="宋体" w:hAnsi="宋体"/>
                <w:bCs/>
                <w:color w:val="000000" w:themeColor="text1"/>
                <w:spacing w:val="-7"/>
                <w:sz w:val="18"/>
                <w:szCs w:val="18"/>
              </w:rPr>
              <w:t>精通/</w:t>
            </w:r>
          </w:p>
          <w:p>
            <w:pPr>
              <w:widowControl/>
              <w:ind w:left="-53" w:leftChars="-25" w:right="-53" w:rightChars="-25"/>
              <w:jc w:val="center"/>
              <w:rPr>
                <w:rFonts w:ascii="宋体"/>
                <w:b/>
                <w:color w:val="000000" w:themeColor="text1"/>
                <w:spacing w:val="-7"/>
                <w:sz w:val="18"/>
                <w:szCs w:val="18"/>
              </w:rPr>
            </w:pPr>
            <w:r>
              <w:rPr>
                <w:rFonts w:ascii="宋体" w:hAnsi="宋体"/>
                <w:bCs/>
                <w:color w:val="000000" w:themeColor="text1"/>
                <w:spacing w:val="-7"/>
                <w:sz w:val="18"/>
                <w:szCs w:val="18"/>
              </w:rPr>
              <w:t>2.</w:t>
            </w:r>
            <w:r>
              <w:rPr>
                <w:rFonts w:hint="eastAsia" w:ascii="宋体" w:hAnsi="宋体"/>
                <w:bCs/>
                <w:color w:val="000000" w:themeColor="text1"/>
                <w:spacing w:val="-7"/>
                <w:sz w:val="18"/>
                <w:szCs w:val="18"/>
              </w:rPr>
              <w:t>熟练/</w:t>
            </w:r>
            <w:r>
              <w:rPr>
                <w:rFonts w:ascii="宋体" w:hAnsi="宋体"/>
                <w:bCs/>
                <w:color w:val="000000" w:themeColor="text1"/>
                <w:spacing w:val="-7"/>
                <w:sz w:val="18"/>
                <w:szCs w:val="18"/>
              </w:rPr>
              <w:t>3.</w:t>
            </w:r>
            <w:r>
              <w:rPr>
                <w:rFonts w:hint="eastAsia" w:ascii="宋体" w:hAnsi="宋体"/>
                <w:bCs/>
                <w:color w:val="000000" w:themeColor="text1"/>
                <w:spacing w:val="-7"/>
                <w:sz w:val="18"/>
                <w:szCs w:val="18"/>
              </w:rPr>
              <w:t>一般/4.无</w:t>
            </w:r>
          </w:p>
        </w:tc>
        <w:tc>
          <w:tcPr>
            <w:tcW w:w="1554" w:type="dxa"/>
            <w:vAlign w:val="center"/>
          </w:tcPr>
          <w:p>
            <w:pPr>
              <w:widowControl/>
              <w:ind w:left="-53" w:leftChars="-25" w:right="-53" w:rightChars="-25"/>
              <w:jc w:val="center"/>
              <w:rPr>
                <w:rFonts w:ascii="宋体"/>
                <w:b/>
                <w:color w:val="000000" w:themeColor="text1"/>
                <w:spacing w:val="-7"/>
                <w:sz w:val="18"/>
                <w:szCs w:val="18"/>
              </w:rPr>
            </w:pPr>
            <w:r>
              <w:rPr>
                <w:rFonts w:hint="eastAsia" w:ascii="宋体" w:hAnsi="宋体"/>
                <w:b/>
                <w:color w:val="000000" w:themeColor="text1"/>
                <w:spacing w:val="-7"/>
                <w:sz w:val="18"/>
                <w:szCs w:val="18"/>
              </w:rPr>
              <w:t>学历要求</w:t>
            </w:r>
          </w:p>
          <w:p>
            <w:pPr>
              <w:widowControl/>
              <w:ind w:left="-53" w:leftChars="-25" w:right="-53" w:rightChars="-25"/>
              <w:rPr>
                <w:rFonts w:ascii="宋体" w:hAnsi="宋体"/>
                <w:bCs/>
                <w:color w:val="000000" w:themeColor="text1"/>
                <w:spacing w:val="-7"/>
                <w:sz w:val="18"/>
                <w:szCs w:val="18"/>
              </w:rPr>
            </w:pPr>
            <w:r>
              <w:rPr>
                <w:rFonts w:ascii="宋体" w:hAnsi="宋体"/>
                <w:bCs/>
                <w:color w:val="000000" w:themeColor="text1"/>
                <w:spacing w:val="-7"/>
                <w:sz w:val="18"/>
                <w:szCs w:val="18"/>
              </w:rPr>
              <w:t>1</w:t>
            </w:r>
            <w:r>
              <w:rPr>
                <w:rFonts w:hint="eastAsia" w:ascii="宋体" w:hAnsi="宋体"/>
                <w:bCs/>
                <w:color w:val="000000" w:themeColor="text1"/>
                <w:spacing w:val="-7"/>
                <w:sz w:val="18"/>
                <w:szCs w:val="18"/>
              </w:rPr>
              <w:t>.博士</w:t>
            </w:r>
            <w:r>
              <w:rPr>
                <w:rFonts w:ascii="宋体" w:hAnsi="宋体"/>
                <w:bCs/>
                <w:color w:val="000000" w:themeColor="text1"/>
                <w:spacing w:val="-7"/>
                <w:sz w:val="18"/>
                <w:szCs w:val="18"/>
              </w:rPr>
              <w:t>/2.</w:t>
            </w:r>
            <w:r>
              <w:rPr>
                <w:rFonts w:hint="eastAsia" w:ascii="宋体" w:hAnsi="宋体"/>
                <w:bCs/>
                <w:color w:val="000000" w:themeColor="text1"/>
                <w:spacing w:val="-7"/>
                <w:sz w:val="18"/>
                <w:szCs w:val="18"/>
              </w:rPr>
              <w:t>硕士</w:t>
            </w:r>
            <w:r>
              <w:rPr>
                <w:rFonts w:ascii="宋体" w:hAnsi="宋体"/>
                <w:bCs/>
                <w:color w:val="000000" w:themeColor="text1"/>
                <w:spacing w:val="-7"/>
                <w:sz w:val="18"/>
                <w:szCs w:val="18"/>
              </w:rPr>
              <w:t>/</w:t>
            </w:r>
          </w:p>
          <w:p>
            <w:pPr>
              <w:widowControl/>
              <w:ind w:left="-53" w:leftChars="-25" w:right="-53" w:rightChars="-25"/>
              <w:rPr>
                <w:rFonts w:ascii="宋体" w:hAnsi="宋体"/>
                <w:bCs/>
                <w:color w:val="000000" w:themeColor="text1"/>
                <w:spacing w:val="-7"/>
                <w:sz w:val="18"/>
                <w:szCs w:val="18"/>
              </w:rPr>
            </w:pPr>
            <w:r>
              <w:rPr>
                <w:rFonts w:ascii="宋体" w:hAnsi="宋体"/>
                <w:bCs/>
                <w:color w:val="000000" w:themeColor="text1"/>
                <w:spacing w:val="-7"/>
                <w:sz w:val="18"/>
                <w:szCs w:val="18"/>
              </w:rPr>
              <w:t>3.</w:t>
            </w:r>
            <w:r>
              <w:rPr>
                <w:rFonts w:hint="eastAsia" w:ascii="宋体" w:hAnsi="宋体"/>
                <w:bCs/>
                <w:color w:val="000000" w:themeColor="text1"/>
                <w:spacing w:val="-7"/>
                <w:sz w:val="18"/>
                <w:szCs w:val="18"/>
              </w:rPr>
              <w:t>本科/4.专科/</w:t>
            </w:r>
          </w:p>
          <w:p>
            <w:pPr>
              <w:widowControl/>
              <w:ind w:left="-53" w:leftChars="-25" w:right="-53" w:rightChars="-25"/>
              <w:rPr>
                <w:rFonts w:ascii="宋体" w:hAnsi="宋体"/>
                <w:bCs/>
                <w:color w:val="000000" w:themeColor="text1"/>
                <w:spacing w:val="-7"/>
                <w:sz w:val="18"/>
                <w:szCs w:val="18"/>
              </w:rPr>
            </w:pPr>
            <w:r>
              <w:rPr>
                <w:rFonts w:hint="eastAsia" w:ascii="宋体" w:hAnsi="宋体"/>
                <w:bCs/>
                <w:color w:val="000000" w:themeColor="text1"/>
                <w:spacing w:val="-7"/>
                <w:sz w:val="18"/>
                <w:szCs w:val="18"/>
              </w:rPr>
              <w:t>5.高中（中专、技校）/6.无</w:t>
            </w:r>
          </w:p>
        </w:tc>
        <w:tc>
          <w:tcPr>
            <w:tcW w:w="519" w:type="dxa"/>
            <w:vAlign w:val="center"/>
          </w:tcPr>
          <w:p>
            <w:pPr>
              <w:widowControl/>
              <w:ind w:left="-53" w:leftChars="-25" w:right="-53" w:rightChars="-25"/>
              <w:jc w:val="center"/>
              <w:rPr>
                <w:rFonts w:ascii="宋体" w:hAnsi="宋体"/>
                <w:b/>
                <w:color w:val="000000" w:themeColor="text1"/>
                <w:sz w:val="18"/>
                <w:szCs w:val="18"/>
              </w:rPr>
            </w:pPr>
            <w:r>
              <w:rPr>
                <w:rFonts w:hint="eastAsia" w:ascii="宋体" w:hAnsi="宋体"/>
                <w:b/>
                <w:color w:val="000000" w:themeColor="text1"/>
                <w:sz w:val="18"/>
                <w:szCs w:val="18"/>
              </w:rPr>
              <w:t>专业</w:t>
            </w:r>
          </w:p>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要求</w:t>
            </w:r>
          </w:p>
        </w:tc>
        <w:tc>
          <w:tcPr>
            <w:tcW w:w="533" w:type="dxa"/>
            <w:vAlign w:val="center"/>
          </w:tcPr>
          <w:p>
            <w:pPr>
              <w:widowControl/>
              <w:ind w:left="-53" w:leftChars="-25" w:right="-53" w:rightChars="-25"/>
              <w:jc w:val="center"/>
              <w:rPr>
                <w:rFonts w:ascii="宋体" w:hAnsi="宋体"/>
                <w:b/>
                <w:color w:val="000000" w:themeColor="text1"/>
                <w:sz w:val="18"/>
                <w:szCs w:val="18"/>
              </w:rPr>
            </w:pPr>
            <w:r>
              <w:rPr>
                <w:rFonts w:hint="eastAsia" w:ascii="宋体" w:hAnsi="宋体"/>
                <w:b/>
                <w:color w:val="000000" w:themeColor="text1"/>
                <w:sz w:val="18"/>
                <w:szCs w:val="18"/>
              </w:rPr>
              <w:t>年龄</w:t>
            </w:r>
          </w:p>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要求</w:t>
            </w:r>
          </w:p>
        </w:tc>
        <w:tc>
          <w:tcPr>
            <w:tcW w:w="579" w:type="dxa"/>
            <w:vAlign w:val="center"/>
          </w:tcPr>
          <w:p>
            <w:pPr>
              <w:widowControl/>
              <w:ind w:left="-53" w:leftChars="-25" w:right="-53" w:rightChars="-25"/>
              <w:jc w:val="center"/>
              <w:rPr>
                <w:rFonts w:ascii="宋体" w:hAnsi="宋体"/>
                <w:b/>
                <w:color w:val="000000" w:themeColor="text1"/>
                <w:sz w:val="18"/>
                <w:szCs w:val="18"/>
              </w:rPr>
            </w:pPr>
            <w:r>
              <w:rPr>
                <w:rFonts w:hint="eastAsia" w:ascii="宋体" w:hAnsi="宋体"/>
                <w:b/>
                <w:color w:val="000000" w:themeColor="text1"/>
                <w:sz w:val="18"/>
                <w:szCs w:val="18"/>
              </w:rPr>
              <w:t>任职资格与</w:t>
            </w:r>
          </w:p>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经验要求</w:t>
            </w:r>
          </w:p>
        </w:tc>
        <w:tc>
          <w:tcPr>
            <w:tcW w:w="617"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岗位年薪</w:t>
            </w:r>
          </w:p>
        </w:tc>
        <w:tc>
          <w:tcPr>
            <w:tcW w:w="615" w:type="dxa"/>
            <w:vAlign w:val="center"/>
          </w:tcPr>
          <w:p>
            <w:pPr>
              <w:widowControl/>
              <w:ind w:left="-53" w:leftChars="-25" w:right="-53" w:rightChars="-25"/>
              <w:jc w:val="center"/>
              <w:rPr>
                <w:rFonts w:ascii="宋体"/>
                <w:b/>
                <w:color w:val="000000" w:themeColor="text1"/>
                <w:sz w:val="18"/>
                <w:szCs w:val="18"/>
              </w:rPr>
            </w:pPr>
            <w:r>
              <w:rPr>
                <w:rFonts w:hint="eastAsia" w:ascii="宋体" w:hAnsi="宋体"/>
                <w:b/>
                <w:color w:val="000000" w:themeColor="text1"/>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7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89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111"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70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000"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1554"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1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33"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579"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7"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c>
          <w:tcPr>
            <w:tcW w:w="615" w:type="dxa"/>
            <w:vAlign w:val="center"/>
          </w:tcPr>
          <w:p>
            <w:pPr>
              <w:widowControl/>
              <w:spacing w:line="360" w:lineRule="auto"/>
              <w:ind w:left="-53" w:leftChars="-25" w:right="-53" w:rightChars="-25"/>
              <w:jc w:val="center"/>
              <w:rPr>
                <w:rFonts w:ascii="楷体_GB2312" w:hAnsi="宋体" w:eastAsia="楷体_GB2312"/>
                <w:color w:val="000000" w:themeColor="text1"/>
                <w:sz w:val="18"/>
                <w:szCs w:val="18"/>
              </w:rPr>
            </w:pPr>
          </w:p>
        </w:tc>
      </w:tr>
    </w:tbl>
    <w:p>
      <w:pPr>
        <w:adjustRightInd w:val="0"/>
        <w:snapToGrid w:val="0"/>
        <w:spacing w:beforeLines="30" w:line="260" w:lineRule="exact"/>
        <w:rPr>
          <w:rFonts w:hAnsi="宋体"/>
          <w:color w:val="000000" w:themeColor="text1"/>
          <w:sz w:val="18"/>
          <w:szCs w:val="18"/>
        </w:rPr>
      </w:pPr>
      <w:r>
        <w:rPr>
          <w:rFonts w:hAnsi="宋体"/>
          <w:color w:val="000000" w:themeColor="text1"/>
          <w:sz w:val="18"/>
          <w:szCs w:val="18"/>
        </w:rPr>
        <w:t>单位负责人：</w:t>
      </w:r>
      <w:r>
        <w:rPr>
          <w:color w:val="000000" w:themeColor="text1"/>
          <w:sz w:val="18"/>
          <w:szCs w:val="18"/>
          <w:shd w:val="clear" w:color="auto" w:fill="FFFFFF"/>
        </w:rPr>
        <w:t xml:space="preserve">                       </w:t>
      </w:r>
      <w:r>
        <w:rPr>
          <w:rFonts w:hAnsi="宋体"/>
          <w:color w:val="000000" w:themeColor="text1"/>
          <w:sz w:val="18"/>
          <w:szCs w:val="18"/>
        </w:rPr>
        <w:t>统计负责人：</w:t>
      </w:r>
      <w:r>
        <w:rPr>
          <w:color w:val="000000" w:themeColor="text1"/>
          <w:sz w:val="18"/>
          <w:szCs w:val="18"/>
        </w:rPr>
        <w:t xml:space="preserve">                          </w:t>
      </w:r>
      <w:r>
        <w:rPr>
          <w:rFonts w:hAnsi="宋体"/>
          <w:color w:val="000000" w:themeColor="text1"/>
          <w:sz w:val="18"/>
          <w:szCs w:val="18"/>
        </w:rPr>
        <w:t>填表人：</w:t>
      </w:r>
    </w:p>
    <w:p>
      <w:pPr>
        <w:adjustRightInd w:val="0"/>
        <w:snapToGrid w:val="0"/>
        <w:spacing w:line="260" w:lineRule="exact"/>
        <w:rPr>
          <w:color w:val="000000" w:themeColor="text1"/>
          <w:sz w:val="18"/>
          <w:szCs w:val="18"/>
        </w:rPr>
      </w:pPr>
      <w:r>
        <w:rPr>
          <w:rFonts w:hAnsi="宋体"/>
          <w:color w:val="000000" w:themeColor="text1"/>
          <w:sz w:val="18"/>
          <w:szCs w:val="18"/>
        </w:rPr>
        <w:t>单位</w:t>
      </w:r>
      <w:r>
        <w:rPr>
          <w:rFonts w:hAnsi="宋体"/>
          <w:color w:val="000000" w:themeColor="text1"/>
          <w:sz w:val="18"/>
          <w:szCs w:val="18"/>
          <w:shd w:val="clear" w:color="auto" w:fill="FFFFFF"/>
        </w:rPr>
        <w:t>联系电话：</w:t>
      </w:r>
      <w:r>
        <w:rPr>
          <w:color w:val="000000" w:themeColor="text1"/>
          <w:sz w:val="18"/>
          <w:szCs w:val="18"/>
          <w:shd w:val="clear" w:color="auto" w:fill="FFFFFF"/>
        </w:rPr>
        <w:t xml:space="preserve">                 </w:t>
      </w:r>
      <w:r>
        <w:rPr>
          <w:rFonts w:hAnsi="宋体"/>
          <w:color w:val="000000" w:themeColor="text1"/>
          <w:sz w:val="18"/>
          <w:szCs w:val="18"/>
        </w:rPr>
        <w:t>填表人</w:t>
      </w:r>
      <w:r>
        <w:rPr>
          <w:rFonts w:hAnsi="宋体"/>
          <w:color w:val="000000" w:themeColor="text1"/>
          <w:sz w:val="18"/>
          <w:szCs w:val="18"/>
          <w:shd w:val="clear" w:color="auto" w:fill="FFFFFF"/>
        </w:rPr>
        <w:t>手机：</w:t>
      </w:r>
      <w:r>
        <w:rPr>
          <w:color w:val="000000" w:themeColor="text1"/>
          <w:sz w:val="18"/>
          <w:szCs w:val="18"/>
          <w:shd w:val="clear" w:color="auto" w:fill="FFFFFF"/>
        </w:rPr>
        <w:t xml:space="preserve">              </w:t>
      </w:r>
      <w:r>
        <w:rPr>
          <w:rFonts w:hAnsi="宋体"/>
          <w:color w:val="000000" w:themeColor="text1"/>
          <w:sz w:val="18"/>
          <w:szCs w:val="18"/>
        </w:rPr>
        <w:t>填表人职务：</w:t>
      </w:r>
      <w:r>
        <w:rPr>
          <w:color w:val="000000" w:themeColor="text1"/>
          <w:sz w:val="18"/>
          <w:szCs w:val="18"/>
          <w:shd w:val="clear" w:color="auto" w:fill="FFFFFF"/>
        </w:rPr>
        <w:t xml:space="preserve">          </w:t>
      </w:r>
      <w:r>
        <w:rPr>
          <w:rFonts w:hAnsi="宋体"/>
          <w:color w:val="000000" w:themeColor="text1"/>
          <w:sz w:val="18"/>
          <w:szCs w:val="18"/>
        </w:rPr>
        <w:t>报出日期：</w:t>
      </w:r>
      <w:r>
        <w:rPr>
          <w:color w:val="000000" w:themeColor="text1"/>
          <w:sz w:val="18"/>
          <w:szCs w:val="18"/>
        </w:rPr>
        <w:t>20</w:t>
      </w:r>
      <w:r>
        <w:rPr>
          <w:rFonts w:hint="eastAsia"/>
          <w:color w:val="000000" w:themeColor="text1"/>
          <w:sz w:val="18"/>
          <w:szCs w:val="18"/>
        </w:rPr>
        <w:t xml:space="preserve"> </w:t>
      </w:r>
      <w:r>
        <w:rPr>
          <w:color w:val="000000" w:themeColor="text1"/>
          <w:sz w:val="18"/>
          <w:szCs w:val="18"/>
        </w:rPr>
        <w:t xml:space="preserve">   </w:t>
      </w:r>
      <w:r>
        <w:rPr>
          <w:rFonts w:hAnsi="宋体"/>
          <w:color w:val="000000" w:themeColor="text1"/>
          <w:sz w:val="18"/>
          <w:szCs w:val="18"/>
        </w:rPr>
        <w:t>年</w:t>
      </w:r>
      <w:r>
        <w:rPr>
          <w:color w:val="000000" w:themeColor="text1"/>
          <w:sz w:val="18"/>
          <w:szCs w:val="18"/>
        </w:rPr>
        <w:t xml:space="preserve">    </w:t>
      </w:r>
      <w:r>
        <w:rPr>
          <w:rFonts w:hAnsi="宋体"/>
          <w:color w:val="000000" w:themeColor="text1"/>
          <w:sz w:val="18"/>
          <w:szCs w:val="18"/>
        </w:rPr>
        <w:t>月</w:t>
      </w:r>
      <w:r>
        <w:rPr>
          <w:color w:val="000000" w:themeColor="text1"/>
          <w:sz w:val="18"/>
          <w:szCs w:val="18"/>
        </w:rPr>
        <w:t xml:space="preserve">    </w:t>
      </w:r>
      <w:r>
        <w:rPr>
          <w:rFonts w:hAnsi="宋体"/>
          <w:color w:val="000000" w:themeColor="text1"/>
          <w:sz w:val="18"/>
          <w:szCs w:val="18"/>
        </w:rPr>
        <w:t>日</w:t>
      </w:r>
    </w:p>
    <w:p>
      <w:pPr>
        <w:adjustRightInd w:val="0"/>
        <w:spacing w:line="260" w:lineRule="exact"/>
        <w:ind w:left="270" w:right="323" w:hanging="270" w:hangingChars="150"/>
        <w:rPr>
          <w:rFonts w:eastAsia="楷体_GB2312"/>
          <w:bCs/>
          <w:color w:val="000000" w:themeColor="text1"/>
          <w:kern w:val="0"/>
          <w:sz w:val="18"/>
          <w:szCs w:val="18"/>
        </w:rPr>
      </w:pPr>
    </w:p>
    <w:p>
      <w:pPr>
        <w:adjustRightInd w:val="0"/>
        <w:spacing w:line="260" w:lineRule="exact"/>
        <w:ind w:left="270" w:right="323" w:hanging="270" w:hangingChars="150"/>
        <w:rPr>
          <w:rFonts w:ascii="楷体_GB2312" w:eastAsia="楷体_GB2312"/>
          <w:bCs/>
          <w:color w:val="000000" w:themeColor="text1"/>
          <w:kern w:val="0"/>
          <w:sz w:val="18"/>
          <w:szCs w:val="18"/>
        </w:rPr>
      </w:pPr>
      <w:r>
        <w:rPr>
          <w:rFonts w:eastAsia="楷体_GB2312"/>
          <w:bCs/>
          <w:color w:val="000000" w:themeColor="text1"/>
          <w:kern w:val="0"/>
          <w:sz w:val="18"/>
          <w:szCs w:val="18"/>
        </w:rPr>
        <w:t>说明：</w:t>
      </w:r>
      <w:r>
        <w:rPr>
          <w:rFonts w:hint="eastAsia" w:ascii="楷体_GB2312" w:eastAsia="楷体_GB2312"/>
          <w:b/>
          <w:bCs/>
          <w:color w:val="000000" w:themeColor="text1"/>
          <w:kern w:val="0"/>
          <w:sz w:val="18"/>
          <w:szCs w:val="18"/>
        </w:rPr>
        <w:t>1.</w:t>
      </w:r>
      <w:r>
        <w:rPr>
          <w:rFonts w:hint="eastAsia" w:ascii="楷体_GB2312" w:eastAsia="楷体_GB2312"/>
          <w:bCs/>
          <w:color w:val="000000" w:themeColor="text1"/>
          <w:kern w:val="0"/>
          <w:sz w:val="18"/>
          <w:szCs w:val="18"/>
        </w:rPr>
        <w:t>调查范围：辖区内规模以上企业中重点产业相关单位。</w:t>
      </w:r>
    </w:p>
    <w:p>
      <w:pPr>
        <w:adjustRightInd w:val="0"/>
        <w:spacing w:line="260" w:lineRule="exact"/>
        <w:ind w:right="323" w:firstLine="542" w:firstLineChars="300"/>
        <w:rPr>
          <w:rFonts w:eastAsia="楷体_GB2312"/>
          <w:bCs/>
          <w:color w:val="000000" w:themeColor="text1"/>
          <w:kern w:val="0"/>
          <w:sz w:val="18"/>
          <w:szCs w:val="18"/>
        </w:rPr>
      </w:pPr>
      <w:r>
        <w:rPr>
          <w:rFonts w:hint="eastAsia" w:ascii="楷体_GB2312" w:eastAsia="楷体_GB2312"/>
          <w:b/>
          <w:bCs/>
          <w:color w:val="000000" w:themeColor="text1"/>
          <w:kern w:val="0"/>
          <w:sz w:val="18"/>
          <w:szCs w:val="18"/>
        </w:rPr>
        <w:t>2.</w:t>
      </w:r>
      <w:r>
        <w:rPr>
          <w:rFonts w:hint="eastAsia" w:ascii="楷体_GB2312" w:eastAsia="楷体_GB2312"/>
          <w:bCs/>
          <w:color w:val="000000" w:themeColor="text1"/>
          <w:kern w:val="0"/>
          <w:sz w:val="18"/>
          <w:szCs w:val="18"/>
        </w:rPr>
        <w:t>报送日期及方式：</w:t>
      </w:r>
      <w:r>
        <w:rPr>
          <w:rFonts w:hint="eastAsia" w:ascii="楷体_GB2312" w:hAnsi="宋体" w:eastAsia="楷体_GB2312" w:cs="宋体"/>
          <w:bCs/>
          <w:color w:val="000000" w:themeColor="text1"/>
          <w:kern w:val="0"/>
          <w:sz w:val="18"/>
          <w:szCs w:val="18"/>
        </w:rPr>
        <w:t>各调查单位次年3月1日24:00前通过联网直报平台报送数据。</w:t>
      </w:r>
    </w:p>
    <w:p>
      <w:pPr>
        <w:spacing w:line="300" w:lineRule="exact"/>
        <w:ind w:firstLine="735" w:firstLineChars="350"/>
        <w:rPr>
          <w:rFonts w:ascii="楷体_GB2312" w:hAnsi="宋体" w:eastAsia="楷体_GB2312" w:cs="宋体"/>
          <w:bCs/>
          <w:color w:val="000000" w:themeColor="text1"/>
          <w:kern w:val="0"/>
          <w:szCs w:val="21"/>
        </w:rPr>
      </w:pPr>
      <w:r>
        <w:rPr>
          <w:rFonts w:ascii="楷体_GB2312" w:hAnsi="宋体" w:eastAsia="楷体_GB2312" w:cs="宋体"/>
          <w:bCs/>
          <w:color w:val="000000" w:themeColor="text1"/>
          <w:kern w:val="0"/>
          <w:szCs w:val="21"/>
        </w:rPr>
        <w:br w:type="page"/>
      </w:r>
    </w:p>
    <w:bookmarkEnd w:id="1"/>
    <w:p>
      <w:pPr>
        <w:spacing w:line="600" w:lineRule="exact"/>
        <w:jc w:val="center"/>
        <w:rPr>
          <w:rFonts w:ascii="宋体"/>
          <w:color w:val="000000" w:themeColor="text1"/>
          <w:sz w:val="32"/>
          <w:szCs w:val="32"/>
        </w:rPr>
      </w:pPr>
      <w:r>
        <w:rPr>
          <w:rFonts w:hint="eastAsia" w:ascii="黑体" w:eastAsia="黑体"/>
          <w:color w:val="000000" w:themeColor="text1"/>
          <w:sz w:val="32"/>
          <w:szCs w:val="32"/>
        </w:rPr>
        <w:t>(二）基层定报表式</w:t>
      </w:r>
    </w:p>
    <w:p>
      <w:pPr>
        <w:snapToGrid w:val="0"/>
        <w:spacing w:afterLines="100"/>
        <w:jc w:val="center"/>
        <w:outlineLvl w:val="2"/>
        <w:rPr>
          <w:rFonts w:ascii="宋体" w:hAnsi="宋体"/>
          <w:color w:val="000000" w:themeColor="text1"/>
          <w:sz w:val="32"/>
          <w:szCs w:val="32"/>
        </w:rPr>
      </w:pPr>
      <w:r>
        <w:rPr>
          <w:rFonts w:hint="eastAsia" w:ascii="宋体" w:hAnsi="宋体"/>
          <w:color w:val="000000" w:themeColor="text1"/>
          <w:sz w:val="32"/>
          <w:szCs w:val="32"/>
        </w:rPr>
        <w:t>从业人员及工资总额</w:t>
      </w:r>
    </w:p>
    <w:tbl>
      <w:tblPr>
        <w:tblStyle w:val="24"/>
        <w:tblW w:w="9639" w:type="dxa"/>
        <w:jc w:val="center"/>
        <w:tblLayout w:type="fixed"/>
        <w:tblCellMar>
          <w:top w:w="0" w:type="dxa"/>
          <w:left w:w="0" w:type="dxa"/>
          <w:bottom w:w="0" w:type="dxa"/>
          <w:right w:w="0" w:type="dxa"/>
        </w:tblCellMar>
      </w:tblPr>
      <w:tblGrid>
        <w:gridCol w:w="29"/>
        <w:gridCol w:w="645"/>
        <w:gridCol w:w="778"/>
        <w:gridCol w:w="699"/>
        <w:gridCol w:w="629"/>
        <w:gridCol w:w="706"/>
        <w:gridCol w:w="677"/>
        <w:gridCol w:w="661"/>
        <w:gridCol w:w="708"/>
        <w:gridCol w:w="692"/>
        <w:gridCol w:w="572"/>
        <w:gridCol w:w="111"/>
        <w:gridCol w:w="749"/>
        <w:gridCol w:w="100"/>
        <w:gridCol w:w="561"/>
        <w:gridCol w:w="661"/>
        <w:gridCol w:w="661"/>
      </w:tblGrid>
      <w:tr>
        <w:tblPrEx>
          <w:tblCellMar>
            <w:top w:w="0" w:type="dxa"/>
            <w:left w:w="0" w:type="dxa"/>
            <w:bottom w:w="0" w:type="dxa"/>
            <w:right w:w="0" w:type="dxa"/>
          </w:tblCellMar>
        </w:tblPrEx>
        <w:trPr>
          <w:gridBefore w:val="1"/>
          <w:wBefore w:w="27" w:type="dxa"/>
          <w:trHeight w:val="90" w:hRule="atLeast"/>
          <w:jc w:val="center"/>
        </w:trPr>
        <w:tc>
          <w:tcPr>
            <w:tcW w:w="6451" w:type="dxa"/>
            <w:gridSpan w:val="10"/>
          </w:tcPr>
          <w:p>
            <w:pPr>
              <w:spacing w:line="220" w:lineRule="exact"/>
              <w:rPr>
                <w:rFonts w:ascii="宋体" w:hAnsi="宋体"/>
                <w:color w:val="000000" w:themeColor="text1"/>
                <w:sz w:val="18"/>
                <w:szCs w:val="18"/>
              </w:rPr>
            </w:pPr>
          </w:p>
        </w:tc>
        <w:tc>
          <w:tcPr>
            <w:tcW w:w="915" w:type="dxa"/>
            <w:gridSpan w:val="3"/>
            <w:tcMar>
              <w:left w:w="0" w:type="dxa"/>
              <w:right w:w="0" w:type="dxa"/>
            </w:tcMa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表</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号：</w:t>
            </w:r>
          </w:p>
        </w:tc>
        <w:tc>
          <w:tcPr>
            <w:tcW w:w="1795" w:type="dxa"/>
            <w:gridSpan w:val="3"/>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２０２－1表</w:t>
            </w:r>
          </w:p>
        </w:tc>
      </w:tr>
      <w:tr>
        <w:tblPrEx>
          <w:tblCellMar>
            <w:top w:w="0" w:type="dxa"/>
            <w:left w:w="0" w:type="dxa"/>
            <w:bottom w:w="0" w:type="dxa"/>
            <w:right w:w="0" w:type="dxa"/>
          </w:tblCellMar>
        </w:tblPrEx>
        <w:trPr>
          <w:gridBefore w:val="1"/>
          <w:wBefore w:w="27" w:type="dxa"/>
          <w:jc w:val="center"/>
        </w:trPr>
        <w:tc>
          <w:tcPr>
            <w:tcW w:w="6451" w:type="dxa"/>
            <w:gridSpan w:val="10"/>
          </w:tcPr>
          <w:p>
            <w:pPr>
              <w:spacing w:line="220" w:lineRule="exact"/>
              <w:rPr>
                <w:rFonts w:ascii="宋体" w:hAnsi="宋体"/>
                <w:color w:val="000000" w:themeColor="text1"/>
                <w:sz w:val="18"/>
                <w:szCs w:val="18"/>
              </w:rPr>
            </w:pPr>
          </w:p>
        </w:tc>
        <w:tc>
          <w:tcPr>
            <w:tcW w:w="915" w:type="dxa"/>
            <w:gridSpan w:val="3"/>
            <w:tcMar>
              <w:left w:w="0" w:type="dxa"/>
              <w:right w:w="0" w:type="dxa"/>
            </w:tcMa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制定机关：</w:t>
            </w:r>
          </w:p>
        </w:tc>
        <w:tc>
          <w:tcPr>
            <w:tcW w:w="1795" w:type="dxa"/>
            <w:gridSpan w:val="3"/>
            <w:tcMar>
              <w:left w:w="0" w:type="dxa"/>
              <w:right w:w="0" w:type="dxa"/>
            </w:tcMar>
            <w:vAlign w:val="center"/>
          </w:tcPr>
          <w:p>
            <w:pPr>
              <w:spacing w:line="220" w:lineRule="exact"/>
              <w:jc w:val="distribute"/>
              <w:rPr>
                <w:rFonts w:ascii="宋体" w:hAnsi="宋体"/>
                <w:color w:val="000000" w:themeColor="text1"/>
                <w:sz w:val="18"/>
                <w:szCs w:val="18"/>
              </w:rPr>
            </w:pPr>
            <w:r>
              <w:rPr>
                <w:rFonts w:hint="eastAsia" w:ascii="宋体" w:hAnsi="宋体"/>
                <w:color w:val="000000" w:themeColor="text1"/>
                <w:sz w:val="18"/>
                <w:szCs w:val="18"/>
              </w:rPr>
              <w:t>国家统计局</w:t>
            </w:r>
          </w:p>
        </w:tc>
      </w:tr>
      <w:tr>
        <w:tblPrEx>
          <w:tblCellMar>
            <w:top w:w="0" w:type="dxa"/>
            <w:left w:w="0" w:type="dxa"/>
            <w:bottom w:w="0" w:type="dxa"/>
            <w:right w:w="0" w:type="dxa"/>
          </w:tblCellMar>
        </w:tblPrEx>
        <w:trPr>
          <w:gridBefore w:val="1"/>
          <w:wBefore w:w="27" w:type="dxa"/>
          <w:jc w:val="center"/>
        </w:trPr>
        <w:tc>
          <w:tcPr>
            <w:tcW w:w="6451" w:type="dxa"/>
            <w:gridSpan w:val="10"/>
          </w:tcPr>
          <w:p>
            <w:pPr>
              <w:spacing w:line="220" w:lineRule="exact"/>
              <w:rPr>
                <w:rFonts w:ascii="宋体" w:hAnsi="宋体"/>
                <w:color w:val="000000" w:themeColor="text1"/>
                <w:sz w:val="18"/>
                <w:szCs w:val="18"/>
              </w:rPr>
            </w:pPr>
            <w:r>
              <w:rPr>
                <w:rFonts w:hint="eastAsia" w:ascii="宋体" w:hAnsi="宋体" w:cs="宋体"/>
                <w:color w:val="000000" w:themeColor="text1"/>
                <w:sz w:val="18"/>
                <w:szCs w:val="18"/>
              </w:rPr>
              <w:t>统一社会信用代码□□□□□□□□□□□□□□□□□□</w:t>
            </w:r>
          </w:p>
        </w:tc>
        <w:tc>
          <w:tcPr>
            <w:tcW w:w="915" w:type="dxa"/>
            <w:gridSpan w:val="3"/>
            <w:tcMar>
              <w:left w:w="0" w:type="dxa"/>
              <w:right w:w="0" w:type="dxa"/>
            </w:tcMar>
            <w:vAlign w:val="cente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文</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号：</w:t>
            </w:r>
          </w:p>
        </w:tc>
        <w:tc>
          <w:tcPr>
            <w:tcW w:w="1795" w:type="dxa"/>
            <w:gridSpan w:val="3"/>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国统字〔2023〕88号</w:t>
            </w:r>
          </w:p>
        </w:tc>
      </w:tr>
      <w:tr>
        <w:tblPrEx>
          <w:tblCellMar>
            <w:top w:w="0" w:type="dxa"/>
            <w:left w:w="0" w:type="dxa"/>
            <w:bottom w:w="0" w:type="dxa"/>
            <w:right w:w="0" w:type="dxa"/>
          </w:tblCellMar>
        </w:tblPrEx>
        <w:trPr>
          <w:gridBefore w:val="1"/>
          <w:wBefore w:w="27" w:type="dxa"/>
          <w:jc w:val="center"/>
        </w:trPr>
        <w:tc>
          <w:tcPr>
            <w:tcW w:w="6451" w:type="dxa"/>
            <w:gridSpan w:val="10"/>
            <w:tcBorders>
              <w:bottom w:val="single" w:color="auto" w:sz="8" w:space="0"/>
            </w:tcBorders>
          </w:tcPr>
          <w:p>
            <w:pPr>
              <w:spacing w:line="220" w:lineRule="exact"/>
              <w:rPr>
                <w:rFonts w:ascii="宋体" w:hAnsi="宋体"/>
                <w:color w:val="000000" w:themeColor="text1"/>
                <w:sz w:val="18"/>
                <w:szCs w:val="18"/>
              </w:rPr>
            </w:pPr>
            <w:r>
              <w:rPr>
                <w:rFonts w:hint="eastAsia" w:ascii="宋体"/>
                <w:color w:val="000000" w:themeColor="text1"/>
                <w:sz w:val="18"/>
                <w:szCs w:val="20"/>
              </w:rPr>
              <w:t>单位详细名称：</w:t>
            </w:r>
            <w:r>
              <w:rPr>
                <w:rFonts w:hint="eastAsia" w:ascii="宋体" w:hAnsi="宋体"/>
                <w:color w:val="000000" w:themeColor="text1"/>
                <w:sz w:val="18"/>
                <w:szCs w:val="18"/>
              </w:rPr>
              <w:t xml:space="preserve">                             </w:t>
            </w:r>
            <w:r>
              <w:rPr>
                <w:rFonts w:hint="eastAsia" w:ascii="宋体" w:hAnsi="宋体" w:cs="宋体"/>
                <w:color w:val="000000" w:themeColor="text1"/>
                <w:sz w:val="18"/>
                <w:szCs w:val="18"/>
              </w:rPr>
              <w:t xml:space="preserve">２０ </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年</w:t>
            </w:r>
            <w:r>
              <w:rPr>
                <w:rFonts w:hint="eastAsia" w:ascii="宋体" w:hAnsi="宋体"/>
                <w:color w:val="000000" w:themeColor="text1"/>
                <w:sz w:val="18"/>
                <w:szCs w:val="18"/>
              </w:rPr>
              <w:t>　  季</w:t>
            </w:r>
          </w:p>
        </w:tc>
        <w:tc>
          <w:tcPr>
            <w:tcW w:w="915" w:type="dxa"/>
            <w:gridSpan w:val="3"/>
            <w:tcBorders>
              <w:bottom w:val="single" w:color="auto" w:sz="8" w:space="0"/>
            </w:tcBorders>
            <w:tcMar>
              <w:left w:w="0" w:type="dxa"/>
              <w:right w:w="0" w:type="dxa"/>
            </w:tcMar>
            <w:vAlign w:val="cente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有效期至：</w:t>
            </w:r>
          </w:p>
        </w:tc>
        <w:tc>
          <w:tcPr>
            <w:tcW w:w="1795" w:type="dxa"/>
            <w:gridSpan w:val="3"/>
            <w:tcBorders>
              <w:bottom w:val="single" w:color="auto" w:sz="8" w:space="0"/>
            </w:tcBorders>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２０２5年</w:t>
            </w:r>
            <w:r>
              <w:rPr>
                <w:rFonts w:hint="eastAsia" w:ascii="宋体" w:hAnsi="宋体"/>
                <w:color w:val="000000" w:themeColor="text1"/>
                <w:sz w:val="18"/>
                <w:szCs w:val="18"/>
              </w:rPr>
              <w:t>１月</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vMerge w:val="restart"/>
            <w:tcBorders>
              <w:top w:val="single" w:color="auto" w:sz="8"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5942" w:type="dxa"/>
            <w:gridSpan w:val="10"/>
            <w:tcBorders>
              <w:top w:val="nil"/>
              <w:left w:val="single" w:color="auto" w:sz="2" w:space="0"/>
              <w:bottom w:val="single" w:color="auto" w:sz="2"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人员情况</w:t>
            </w:r>
          </w:p>
        </w:tc>
        <w:tc>
          <w:tcPr>
            <w:tcW w:w="2604" w:type="dxa"/>
            <w:gridSpan w:val="5"/>
            <w:tcBorders>
              <w:top w:val="nil"/>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工资情况</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工资情况</w:t>
            </w:r>
          </w:p>
        </w:tc>
        <w:tc>
          <w:tcPr>
            <w:tcW w:w="74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从业人员期末人数(人)</w:t>
            </w:r>
          </w:p>
        </w:tc>
        <w:tc>
          <w:tcPr>
            <w:tcW w:w="2584" w:type="dxa"/>
            <w:gridSpan w:val="4"/>
            <w:tcBorders>
              <w:top w:val="single" w:color="auto" w:sz="2" w:space="0"/>
              <w:left w:val="nil"/>
              <w:bottom w:val="single" w:color="auto" w:sz="2" w:space="0"/>
              <w:right w:val="single" w:color="auto" w:sz="4" w:space="0"/>
            </w:tcBorders>
            <w:vAlign w:val="center"/>
          </w:tcPr>
          <w:p>
            <w:pPr>
              <w:jc w:val="center"/>
              <w:rPr>
                <w:rFonts w:ascii="宋体" w:hAnsi="宋体" w:cs="宋体"/>
                <w:color w:val="000000" w:themeColor="text1"/>
                <w:sz w:val="18"/>
                <w:szCs w:val="18"/>
              </w:rPr>
            </w:pPr>
          </w:p>
        </w:tc>
        <w:tc>
          <w:tcPr>
            <w:tcW w:w="630" w:type="dxa"/>
            <w:vMerge w:val="restart"/>
            <w:tcBorders>
              <w:top w:val="single" w:color="auto" w:sz="2" w:space="0"/>
              <w:left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从业人员平均人数(人)</w:t>
            </w:r>
          </w:p>
        </w:tc>
        <w:tc>
          <w:tcPr>
            <w:tcW w:w="1986" w:type="dxa"/>
            <w:gridSpan w:val="4"/>
            <w:tcBorders>
              <w:top w:val="single" w:color="auto" w:sz="2" w:space="0"/>
              <w:left w:val="nil"/>
              <w:bottom w:val="single" w:color="auto" w:sz="2" w:space="0"/>
              <w:right w:val="single" w:color="auto" w:sz="4" w:space="0"/>
            </w:tcBorders>
            <w:vAlign w:val="center"/>
          </w:tcPr>
          <w:p>
            <w:pPr>
              <w:jc w:val="center"/>
              <w:rPr>
                <w:rFonts w:ascii="宋体" w:hAnsi="宋体" w:cs="宋体"/>
                <w:color w:val="000000" w:themeColor="text1"/>
                <w:sz w:val="18"/>
                <w:szCs w:val="18"/>
              </w:rPr>
            </w:pPr>
          </w:p>
        </w:tc>
        <w:tc>
          <w:tcPr>
            <w:tcW w:w="714" w:type="dxa"/>
            <w:vMerge w:val="restart"/>
            <w:tcBorders>
              <w:top w:val="single" w:color="auto" w:sz="2" w:space="0"/>
              <w:left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从业人员工资总额</w:t>
            </w:r>
          </w:p>
          <w:p>
            <w:pPr>
              <w:ind w:left="-105" w:leftChars="-50" w:right="-105" w:rightChars="-50"/>
              <w:jc w:val="center"/>
              <w:rPr>
                <w:rFonts w:ascii="宋体" w:hAnsi="宋体" w:cs="宋体"/>
                <w:color w:val="000000" w:themeColor="text1"/>
                <w:sz w:val="18"/>
                <w:szCs w:val="18"/>
              </w:rPr>
            </w:pPr>
            <w:r>
              <w:rPr>
                <w:rFonts w:hint="eastAsia" w:ascii="宋体" w:hAnsi="宋体" w:cs="宋体"/>
                <w:color w:val="000000" w:themeColor="text1"/>
                <w:sz w:val="18"/>
                <w:szCs w:val="18"/>
              </w:rPr>
              <w:t>(千元)</w:t>
            </w:r>
          </w:p>
        </w:tc>
        <w:tc>
          <w:tcPr>
            <w:tcW w:w="1890" w:type="dxa"/>
            <w:gridSpan w:val="4"/>
            <w:tcBorders>
              <w:top w:val="single" w:color="auto" w:sz="2" w:space="0"/>
              <w:left w:val="nil"/>
              <w:bottom w:val="single" w:color="auto" w:sz="2" w:space="0"/>
              <w:right w:val="nil"/>
            </w:tcBorders>
            <w:vAlign w:val="center"/>
          </w:tcPr>
          <w:p>
            <w:pP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74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66"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其中，女性</w:t>
            </w:r>
          </w:p>
        </w:tc>
        <w:tc>
          <w:tcPr>
            <w:tcW w:w="191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630" w:type="dxa"/>
            <w:vMerge w:val="continue"/>
            <w:tcBorders>
              <w:left w:val="single" w:color="auto" w:sz="4" w:space="0"/>
              <w:right w:val="nil"/>
            </w:tcBorders>
            <w:vAlign w:val="center"/>
          </w:tcPr>
          <w:p>
            <w:pPr>
              <w:jc w:val="center"/>
              <w:rPr>
                <w:rFonts w:ascii="宋体" w:hAnsi="宋体" w:cs="宋体"/>
                <w:color w:val="000000" w:themeColor="text1"/>
                <w:sz w:val="18"/>
                <w:szCs w:val="18"/>
              </w:rPr>
            </w:pPr>
          </w:p>
        </w:tc>
        <w:tc>
          <w:tcPr>
            <w:tcW w:w="1986" w:type="dxa"/>
            <w:gridSpan w:val="4"/>
            <w:tcBorders>
              <w:top w:val="single" w:color="auto" w:sz="2"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714" w:type="dxa"/>
            <w:vMerge w:val="continue"/>
            <w:tcBorders>
              <w:left w:val="single" w:color="auto" w:sz="2" w:space="0"/>
              <w:right w:val="single" w:color="auto" w:sz="4" w:space="0"/>
            </w:tcBorders>
            <w:vAlign w:val="center"/>
          </w:tcPr>
          <w:p>
            <w:pPr>
              <w:jc w:val="center"/>
              <w:rPr>
                <w:rFonts w:ascii="宋体" w:hAnsi="宋体" w:cs="宋体"/>
                <w:color w:val="000000" w:themeColor="text1"/>
                <w:sz w:val="18"/>
                <w:szCs w:val="18"/>
              </w:rPr>
            </w:pPr>
          </w:p>
        </w:tc>
        <w:tc>
          <w:tcPr>
            <w:tcW w:w="1890" w:type="dxa"/>
            <w:gridSpan w:val="4"/>
            <w:tcBorders>
              <w:top w:val="single" w:color="auto" w:sz="2" w:space="0"/>
              <w:left w:val="single" w:color="auto" w:sz="4" w:space="0"/>
              <w:bottom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74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6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c>
          <w:tcPr>
            <w:tcW w:w="63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 w:val="18"/>
                <w:szCs w:val="18"/>
              </w:rPr>
            </w:pPr>
          </w:p>
        </w:tc>
        <w:tc>
          <w:tcPr>
            <w:tcW w:w="675" w:type="dxa"/>
            <w:tcBorders>
              <w:top w:val="single" w:color="auto" w:sz="4"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60" w:type="dxa"/>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51" w:type="dxa"/>
            <w:gridSpan w:val="2"/>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c>
          <w:tcPr>
            <w:tcW w:w="714" w:type="dxa"/>
            <w:vMerge w:val="continue"/>
            <w:tcBorders>
              <w:left w:val="single" w:color="auto" w:sz="2" w:space="0"/>
              <w:bottom w:val="single" w:color="auto" w:sz="4" w:space="0"/>
              <w:right w:val="single" w:color="auto" w:sz="4" w:space="0"/>
            </w:tcBorders>
            <w:vAlign w:val="center"/>
          </w:tcPr>
          <w:p>
            <w:pPr>
              <w:jc w:val="center"/>
              <w:rPr>
                <w:rFonts w:ascii="宋体" w:hAnsi="宋体" w:cs="宋体"/>
                <w:color w:val="000000" w:themeColor="text1"/>
                <w:sz w:val="18"/>
                <w:szCs w:val="18"/>
              </w:rPr>
            </w:pPr>
          </w:p>
        </w:tc>
        <w:tc>
          <w:tcPr>
            <w:tcW w:w="630" w:type="dxa"/>
            <w:gridSpan w:val="2"/>
            <w:tcBorders>
              <w:top w:val="single" w:color="auto" w:sz="4"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30" w:type="dxa"/>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30" w:type="dxa"/>
            <w:tcBorders>
              <w:top w:val="single" w:color="auto" w:sz="4" w:space="0"/>
              <w:left w:val="single" w:color="auto" w:sz="2" w:space="0"/>
              <w:bottom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single" w:color="auto" w:sz="2" w:space="0"/>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4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01</w:t>
            </w:r>
          </w:p>
        </w:tc>
        <w:tc>
          <w:tcPr>
            <w:tcW w:w="666"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02</w:t>
            </w:r>
          </w:p>
        </w:tc>
        <w:tc>
          <w:tcPr>
            <w:tcW w:w="600"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04</w:t>
            </w:r>
          </w:p>
        </w:tc>
        <w:tc>
          <w:tcPr>
            <w:tcW w:w="673"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05</w:t>
            </w:r>
          </w:p>
        </w:tc>
        <w:tc>
          <w:tcPr>
            <w:tcW w:w="645"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06</w:t>
            </w:r>
          </w:p>
        </w:tc>
        <w:tc>
          <w:tcPr>
            <w:tcW w:w="63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08</w:t>
            </w:r>
          </w:p>
        </w:tc>
        <w:tc>
          <w:tcPr>
            <w:tcW w:w="675"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09</w:t>
            </w:r>
          </w:p>
        </w:tc>
        <w:tc>
          <w:tcPr>
            <w:tcW w:w="66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c>
          <w:tcPr>
            <w:tcW w:w="651" w:type="dxa"/>
            <w:gridSpan w:val="2"/>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11</w:t>
            </w:r>
          </w:p>
        </w:tc>
        <w:tc>
          <w:tcPr>
            <w:tcW w:w="714"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p>
        </w:tc>
        <w:tc>
          <w:tcPr>
            <w:tcW w:w="630" w:type="dxa"/>
            <w:gridSpan w:val="2"/>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13</w:t>
            </w:r>
          </w:p>
        </w:tc>
        <w:tc>
          <w:tcPr>
            <w:tcW w:w="63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18</w:t>
            </w:r>
          </w:p>
        </w:tc>
        <w:tc>
          <w:tcPr>
            <w:tcW w:w="630" w:type="dxa"/>
            <w:tcBorders>
              <w:top w:val="single" w:color="auto" w:sz="4" w:space="0"/>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19</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3月</w:t>
            </w:r>
          </w:p>
        </w:tc>
        <w:tc>
          <w:tcPr>
            <w:tcW w:w="742"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4月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5月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6月</w:t>
            </w:r>
          </w:p>
        </w:tc>
        <w:tc>
          <w:tcPr>
            <w:tcW w:w="742"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8月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42" w:type="dxa"/>
            <w:gridSpan w:val="2"/>
            <w:tcBorders>
              <w:top w:val="nil"/>
              <w:left w:val="nil"/>
              <w:bottom w:val="single" w:color="auto" w:sz="8"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9月</w:t>
            </w:r>
          </w:p>
        </w:tc>
        <w:tc>
          <w:tcPr>
            <w:tcW w:w="742"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nil"/>
            </w:tcBorders>
            <w:noWrap/>
            <w:vAlign w:val="center"/>
          </w:tcPr>
          <w:p>
            <w:pPr>
              <w:jc w:val="center"/>
              <w:rPr>
                <w:rFonts w:ascii="宋体" w:hAnsi="宋体" w:cs="宋体"/>
                <w:color w:val="000000" w:themeColor="text1"/>
                <w:sz w:val="18"/>
                <w:szCs w:val="18"/>
              </w:rPr>
            </w:pPr>
          </w:p>
        </w:tc>
      </w:tr>
    </w:tbl>
    <w:p>
      <w:pPr>
        <w:jc w:val="center"/>
        <w:rPr>
          <w:rFonts w:ascii="宋体" w:hAnsi="宋体" w:cs="宋体"/>
          <w:color w:val="000000" w:themeColor="text1"/>
          <w:sz w:val="18"/>
          <w:szCs w:val="18"/>
        </w:rPr>
      </w:pPr>
    </w:p>
    <w:p>
      <w:pPr>
        <w:spacing w:afterLines="50" w:line="240" w:lineRule="exact"/>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 xml:space="preserve"> 续表</w:t>
      </w:r>
    </w:p>
    <w:tbl>
      <w:tblPr>
        <w:tblStyle w:val="24"/>
        <w:tblW w:w="9639" w:type="dxa"/>
        <w:jc w:val="center"/>
        <w:tblBorders>
          <w:top w:val="single" w:color="auto"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7"/>
        <w:gridCol w:w="856"/>
        <w:gridCol w:w="810"/>
        <w:gridCol w:w="969"/>
        <w:gridCol w:w="773"/>
        <w:gridCol w:w="223"/>
        <w:gridCol w:w="752"/>
        <w:gridCol w:w="244"/>
        <w:gridCol w:w="996"/>
        <w:gridCol w:w="996"/>
        <w:gridCol w:w="90"/>
        <w:gridCol w:w="906"/>
        <w:gridCol w:w="179"/>
        <w:gridCol w:w="818"/>
      </w:tblGrid>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978"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816"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72"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24"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37"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30"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183"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6"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5"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80"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2566" w:type="dxa"/>
            <w:gridSpan w:val="3"/>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924" w:type="dxa"/>
            <w:vMerge w:val="restart"/>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从业人员平均工资(元)</w:t>
            </w:r>
          </w:p>
        </w:tc>
        <w:tc>
          <w:tcPr>
            <w:tcW w:w="737" w:type="dxa"/>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30"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183"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6"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5"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80" w:type="dxa"/>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566" w:type="dxa"/>
            <w:gridSpan w:val="3"/>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按工资类型分组</w:t>
            </w:r>
          </w:p>
        </w:tc>
        <w:tc>
          <w:tcPr>
            <w:tcW w:w="92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2850"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2851" w:type="dxa"/>
            <w:gridSpan w:val="5"/>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按工资类型分组</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978" w:type="dxa"/>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正常工资</w:t>
            </w:r>
          </w:p>
        </w:tc>
        <w:tc>
          <w:tcPr>
            <w:tcW w:w="8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不定期奖金</w:t>
            </w:r>
          </w:p>
        </w:tc>
        <w:tc>
          <w:tcPr>
            <w:tcW w:w="77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w:t>
            </w:r>
          </w:p>
        </w:tc>
        <w:tc>
          <w:tcPr>
            <w:tcW w:w="92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950" w:type="dxa"/>
            <w:gridSpan w:val="2"/>
            <w:tcBorders>
              <w:top w:val="single" w:color="auto" w:sz="2" w:space="0"/>
              <w:left w:val="single" w:color="auto" w:sz="2" w:space="0"/>
              <w:bottom w:val="single" w:color="auto" w:sz="2" w:space="0"/>
              <w:right w:val="single" w:color="auto" w:sz="2" w:space="0"/>
            </w:tcBorders>
            <w:vAlign w:val="center"/>
          </w:tcPr>
          <w:p>
            <w:pPr>
              <w:jc w:val="center"/>
              <w:rPr>
                <w:color w:val="000000" w:themeColor="text1"/>
                <w:szCs w:val="20"/>
              </w:rPr>
            </w:pPr>
            <w:r>
              <w:rPr>
                <w:rFonts w:hint="eastAsia" w:ascii="宋体" w:hAnsi="宋体" w:cs="宋体"/>
                <w:color w:val="000000" w:themeColor="text1"/>
                <w:sz w:val="18"/>
                <w:szCs w:val="18"/>
              </w:rPr>
              <w:t>劳务派遣人员</w:t>
            </w:r>
          </w:p>
        </w:tc>
        <w:tc>
          <w:tcPr>
            <w:tcW w:w="950" w:type="dxa"/>
            <w:tcBorders>
              <w:top w:val="single" w:color="auto" w:sz="2" w:space="0"/>
              <w:left w:val="single" w:color="auto" w:sz="2" w:space="0"/>
              <w:bottom w:val="single" w:color="auto" w:sz="2" w:space="0"/>
              <w:right w:val="single" w:color="auto" w:sz="2" w:space="0"/>
            </w:tcBorders>
            <w:vAlign w:val="center"/>
          </w:tcPr>
          <w:p>
            <w:pPr>
              <w:jc w:val="center"/>
              <w:rPr>
                <w:color w:val="000000" w:themeColor="text1"/>
                <w:szCs w:val="20"/>
              </w:rPr>
            </w:pPr>
            <w:r>
              <w:rPr>
                <w:rFonts w:hint="eastAsia" w:ascii="宋体" w:hAnsi="宋体" w:cs="宋体"/>
                <w:color w:val="000000" w:themeColor="text1"/>
                <w:sz w:val="18"/>
                <w:szCs w:val="18"/>
              </w:rPr>
              <w:t>其他从业人员</w:t>
            </w:r>
          </w:p>
        </w:tc>
        <w:tc>
          <w:tcPr>
            <w:tcW w:w="950" w:type="dxa"/>
            <w:tcBorders>
              <w:top w:val="single" w:color="auto" w:sz="2" w:space="0"/>
              <w:left w:val="single" w:color="auto" w:sz="2" w:space="0"/>
              <w:bottom w:val="single" w:color="auto" w:sz="2"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正常工资</w:t>
            </w:r>
          </w:p>
        </w:tc>
        <w:tc>
          <w:tcPr>
            <w:tcW w:w="950" w:type="dxa"/>
            <w:gridSpan w:val="2"/>
            <w:tcBorders>
              <w:top w:val="single" w:color="auto" w:sz="2" w:space="0"/>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不定期</w:t>
            </w:r>
          </w:p>
          <w:p>
            <w:pPr>
              <w:jc w:val="center"/>
              <w:rPr>
                <w:color w:val="000000" w:themeColor="text1"/>
                <w:szCs w:val="20"/>
              </w:rPr>
            </w:pPr>
            <w:r>
              <w:rPr>
                <w:rFonts w:hint="eastAsia" w:ascii="宋体" w:hAnsi="宋体" w:cs="宋体"/>
                <w:color w:val="000000" w:themeColor="text1"/>
                <w:sz w:val="18"/>
                <w:szCs w:val="18"/>
              </w:rPr>
              <w:t>奖金</w:t>
            </w:r>
          </w:p>
        </w:tc>
        <w:tc>
          <w:tcPr>
            <w:tcW w:w="951" w:type="dxa"/>
            <w:gridSpan w:val="2"/>
            <w:tcBorders>
              <w:top w:val="single" w:color="auto" w:sz="2" w:space="0"/>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978" w:type="dxa"/>
            <w:tcBorders>
              <w:top w:val="single" w:color="auto" w:sz="2" w:space="0"/>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14</w:t>
            </w:r>
          </w:p>
        </w:tc>
        <w:tc>
          <w:tcPr>
            <w:tcW w:w="816"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15</w:t>
            </w:r>
          </w:p>
        </w:tc>
        <w:tc>
          <w:tcPr>
            <w:tcW w:w="77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16</w:t>
            </w:r>
          </w:p>
        </w:tc>
        <w:tc>
          <w:tcPr>
            <w:tcW w:w="924"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20</w:t>
            </w:r>
          </w:p>
        </w:tc>
        <w:tc>
          <w:tcPr>
            <w:tcW w:w="9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21</w:t>
            </w:r>
          </w:p>
        </w:tc>
        <w:tc>
          <w:tcPr>
            <w:tcW w:w="950" w:type="dxa"/>
            <w:gridSpan w:val="2"/>
            <w:tcBorders>
              <w:top w:val="single" w:color="auto" w:sz="2" w:space="0"/>
              <w:left w:val="single" w:color="auto" w:sz="2" w:space="0"/>
              <w:bottom w:val="single" w:color="auto" w:sz="2" w:space="0"/>
              <w:right w:val="single" w:color="auto" w:sz="2" w:space="0"/>
            </w:tcBorders>
            <w:noWrap/>
            <w:vAlign w:val="center"/>
          </w:tcPr>
          <w:p>
            <w:pPr>
              <w:jc w:val="center"/>
              <w:rPr>
                <w:color w:val="000000" w:themeColor="text1"/>
                <w:szCs w:val="20"/>
              </w:rPr>
            </w:pPr>
            <w:r>
              <w:rPr>
                <w:rFonts w:hint="eastAsia" w:ascii="宋体" w:hAnsi="宋体" w:cs="宋体"/>
                <w:color w:val="000000" w:themeColor="text1"/>
                <w:sz w:val="18"/>
                <w:szCs w:val="18"/>
              </w:rPr>
              <w:t>22</w:t>
            </w:r>
          </w:p>
        </w:tc>
        <w:tc>
          <w:tcPr>
            <w:tcW w:w="950" w:type="dxa"/>
            <w:tcBorders>
              <w:top w:val="single" w:color="auto" w:sz="2" w:space="0"/>
              <w:left w:val="single" w:color="auto" w:sz="2" w:space="0"/>
              <w:bottom w:val="single" w:color="auto" w:sz="2" w:space="0"/>
              <w:right w:val="single" w:color="auto" w:sz="2" w:space="0"/>
            </w:tcBorders>
            <w:noWrap/>
            <w:vAlign w:val="center"/>
          </w:tcPr>
          <w:p>
            <w:pPr>
              <w:jc w:val="center"/>
              <w:rPr>
                <w:color w:val="000000" w:themeColor="text1"/>
                <w:szCs w:val="20"/>
              </w:rPr>
            </w:pPr>
            <w:r>
              <w:rPr>
                <w:rFonts w:hint="eastAsia" w:ascii="宋体" w:hAnsi="宋体" w:cs="宋体"/>
                <w:color w:val="000000" w:themeColor="text1"/>
                <w:sz w:val="18"/>
                <w:szCs w:val="18"/>
              </w:rPr>
              <w:t>23</w:t>
            </w:r>
          </w:p>
        </w:tc>
        <w:tc>
          <w:tcPr>
            <w:tcW w:w="950" w:type="dxa"/>
            <w:tcBorders>
              <w:top w:val="single" w:color="auto" w:sz="2" w:space="0"/>
              <w:left w:val="single" w:color="auto" w:sz="2" w:space="0"/>
              <w:bottom w:val="single" w:color="auto" w:sz="2" w:space="0"/>
              <w:right w:val="single" w:color="auto" w:sz="4"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24</w:t>
            </w:r>
          </w:p>
        </w:tc>
        <w:tc>
          <w:tcPr>
            <w:tcW w:w="950" w:type="dxa"/>
            <w:gridSpan w:val="2"/>
            <w:tcBorders>
              <w:top w:val="single" w:color="auto" w:sz="2" w:space="0"/>
              <w:left w:val="single" w:color="auto" w:sz="4" w:space="0"/>
              <w:bottom w:val="single" w:color="auto" w:sz="2" w:space="0"/>
              <w:right w:val="nil"/>
            </w:tcBorders>
            <w:noWrap/>
            <w:vAlign w:val="center"/>
          </w:tcPr>
          <w:p>
            <w:pPr>
              <w:jc w:val="center"/>
              <w:rPr>
                <w:color w:val="000000" w:themeColor="text1"/>
                <w:szCs w:val="20"/>
              </w:rPr>
            </w:pPr>
            <w:r>
              <w:rPr>
                <w:rFonts w:hint="eastAsia" w:ascii="宋体" w:hAnsi="宋体" w:cs="宋体"/>
                <w:color w:val="000000" w:themeColor="text1"/>
                <w:sz w:val="18"/>
                <w:szCs w:val="18"/>
              </w:rPr>
              <w:t>25</w:t>
            </w:r>
          </w:p>
        </w:tc>
        <w:tc>
          <w:tcPr>
            <w:tcW w:w="951" w:type="dxa"/>
            <w:gridSpan w:val="2"/>
            <w:tcBorders>
              <w:top w:val="single" w:color="auto" w:sz="2" w:space="0"/>
              <w:left w:val="single" w:color="auto" w:sz="4" w:space="0"/>
              <w:bottom w:val="single" w:color="auto" w:sz="2" w:space="0"/>
              <w:right w:val="nil"/>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26</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978" w:type="dxa"/>
            <w:tcBorders>
              <w:top w:val="single" w:color="auto" w:sz="2" w:space="0"/>
              <w:left w:val="nil"/>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8" w:type="dxa"/>
            <w:tcBorders>
              <w:top w:val="nil"/>
              <w:left w:val="nil"/>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2"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2" w:space="0"/>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2" w:space="0"/>
              <w:right w:val="nil"/>
            </w:tcBorders>
            <w:noWrap/>
            <w:vAlign w:val="center"/>
          </w:tcPr>
          <w:p>
            <w:pPr>
              <w:snapToGrid w:val="0"/>
              <w:jc w:val="center"/>
              <w:rPr>
                <w:color w:val="000000" w:themeColor="text1"/>
                <w:szCs w:val="20"/>
              </w:rPr>
            </w:pPr>
          </w:p>
        </w:tc>
        <w:tc>
          <w:tcPr>
            <w:tcW w:w="951" w:type="dxa"/>
            <w:gridSpan w:val="2"/>
            <w:tcBorders>
              <w:top w:val="nil"/>
              <w:left w:val="single" w:color="auto" w:sz="4" w:space="0"/>
              <w:bottom w:val="single" w:color="auto" w:sz="2" w:space="0"/>
              <w:right w:val="nil"/>
            </w:tcBorders>
            <w:noWrap/>
            <w:vAlign w:val="center"/>
          </w:tcPr>
          <w:p>
            <w:pPr>
              <w:snapToGrid w:val="0"/>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978" w:type="dxa"/>
            <w:tcBorders>
              <w:top w:val="single" w:color="auto" w:sz="2" w:space="0"/>
              <w:left w:val="nil"/>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978" w:type="dxa"/>
            <w:tcBorders>
              <w:top w:val="nil"/>
              <w:left w:val="nil"/>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2"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2" w:space="0"/>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2" w:space="0"/>
              <w:right w:val="nil"/>
            </w:tcBorders>
            <w:noWrap/>
            <w:vAlign w:val="center"/>
          </w:tcPr>
          <w:p>
            <w:pPr>
              <w:snapToGrid w:val="0"/>
              <w:jc w:val="center"/>
              <w:rPr>
                <w:color w:val="000000" w:themeColor="text1"/>
                <w:szCs w:val="20"/>
              </w:rPr>
            </w:pPr>
          </w:p>
        </w:tc>
        <w:tc>
          <w:tcPr>
            <w:tcW w:w="951" w:type="dxa"/>
            <w:gridSpan w:val="2"/>
            <w:tcBorders>
              <w:top w:val="nil"/>
              <w:left w:val="single" w:color="auto" w:sz="4" w:space="0"/>
              <w:bottom w:val="single" w:color="auto" w:sz="2" w:space="0"/>
              <w:right w:val="nil"/>
            </w:tcBorders>
            <w:noWrap/>
            <w:vAlign w:val="center"/>
          </w:tcPr>
          <w:p>
            <w:pPr>
              <w:snapToGrid w:val="0"/>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978" w:type="dxa"/>
            <w:tcBorders>
              <w:top w:val="single" w:color="auto" w:sz="2" w:space="0"/>
              <w:left w:val="nil"/>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snapToGrid w:val="0"/>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snapToGrid w:val="0"/>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jc w:val="center"/>
        </w:trPr>
        <w:tc>
          <w:tcPr>
            <w:tcW w:w="978" w:type="dxa"/>
            <w:tcBorders>
              <w:top w:val="nil"/>
              <w:left w:val="nil"/>
              <w:bottom w:val="single" w:color="auto" w:sz="8" w:space="0"/>
              <w:right w:val="single" w:color="auto" w:sz="2" w:space="0"/>
            </w:tcBorders>
            <w:noWrap/>
            <w:vAlign w:val="center"/>
          </w:tcPr>
          <w:p>
            <w:pPr>
              <w:snapToGrid w:val="0"/>
              <w:jc w:val="center"/>
              <w:rPr>
                <w:rFonts w:ascii="宋体" w:hAnsi="宋体" w:cs="宋体"/>
                <w:color w:val="000000" w:themeColor="text1"/>
                <w:sz w:val="18"/>
                <w:szCs w:val="18"/>
              </w:rPr>
            </w:pPr>
          </w:p>
        </w:tc>
        <w:tc>
          <w:tcPr>
            <w:tcW w:w="816" w:type="dxa"/>
            <w:tcBorders>
              <w:top w:val="nil"/>
              <w:left w:val="single" w:color="auto" w:sz="2" w:space="0"/>
              <w:bottom w:val="single" w:color="auto" w:sz="8" w:space="0"/>
              <w:right w:val="single" w:color="auto" w:sz="2" w:space="0"/>
            </w:tcBorders>
            <w:noWrap/>
            <w:vAlign w:val="center"/>
          </w:tcPr>
          <w:p>
            <w:pPr>
              <w:snapToGrid w:val="0"/>
              <w:jc w:val="center"/>
              <w:rPr>
                <w:rFonts w:ascii="宋体" w:hAnsi="宋体" w:cs="宋体"/>
                <w:color w:val="000000" w:themeColor="text1"/>
                <w:sz w:val="18"/>
                <w:szCs w:val="18"/>
              </w:rPr>
            </w:pPr>
          </w:p>
        </w:tc>
        <w:tc>
          <w:tcPr>
            <w:tcW w:w="772" w:type="dxa"/>
            <w:tcBorders>
              <w:top w:val="nil"/>
              <w:left w:val="single" w:color="auto" w:sz="2" w:space="0"/>
              <w:bottom w:val="single" w:color="auto" w:sz="8" w:space="0"/>
              <w:right w:val="single" w:color="auto" w:sz="2" w:space="0"/>
            </w:tcBorders>
            <w:noWrap/>
            <w:vAlign w:val="center"/>
          </w:tcPr>
          <w:p>
            <w:pPr>
              <w:snapToGrid w:val="0"/>
              <w:jc w:val="center"/>
              <w:rPr>
                <w:rFonts w:ascii="宋体" w:hAnsi="宋体" w:cs="宋体"/>
                <w:color w:val="000000" w:themeColor="text1"/>
                <w:sz w:val="18"/>
                <w:szCs w:val="18"/>
              </w:rPr>
            </w:pPr>
          </w:p>
        </w:tc>
        <w:tc>
          <w:tcPr>
            <w:tcW w:w="924" w:type="dxa"/>
            <w:tcBorders>
              <w:top w:val="nil"/>
              <w:left w:val="single" w:color="auto" w:sz="2" w:space="0"/>
              <w:bottom w:val="single" w:color="auto" w:sz="8"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8" w:space="0"/>
              <w:right w:val="single" w:color="auto" w:sz="2"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8"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8" w:space="0"/>
              <w:right w:val="single" w:color="auto" w:sz="2" w:space="0"/>
            </w:tcBorders>
            <w:noWrap/>
            <w:vAlign w:val="center"/>
          </w:tcPr>
          <w:p>
            <w:pPr>
              <w:snapToGrid w:val="0"/>
              <w:jc w:val="center"/>
              <w:rPr>
                <w:color w:val="000000" w:themeColor="text1"/>
                <w:szCs w:val="20"/>
              </w:rPr>
            </w:pPr>
          </w:p>
        </w:tc>
        <w:tc>
          <w:tcPr>
            <w:tcW w:w="950" w:type="dxa"/>
            <w:tcBorders>
              <w:top w:val="nil"/>
              <w:left w:val="single" w:color="auto" w:sz="2" w:space="0"/>
              <w:bottom w:val="single" w:color="auto" w:sz="8" w:space="0"/>
              <w:right w:val="single" w:color="auto" w:sz="4" w:space="0"/>
            </w:tcBorders>
            <w:noWrap/>
            <w:vAlign w:val="center"/>
          </w:tcPr>
          <w:p>
            <w:pPr>
              <w:snapToGrid w:val="0"/>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8" w:space="0"/>
              <w:right w:val="nil"/>
            </w:tcBorders>
            <w:noWrap/>
            <w:vAlign w:val="center"/>
          </w:tcPr>
          <w:p>
            <w:pPr>
              <w:snapToGrid w:val="0"/>
              <w:jc w:val="center"/>
              <w:rPr>
                <w:color w:val="000000" w:themeColor="text1"/>
                <w:szCs w:val="20"/>
              </w:rPr>
            </w:pPr>
          </w:p>
        </w:tc>
        <w:tc>
          <w:tcPr>
            <w:tcW w:w="951" w:type="dxa"/>
            <w:gridSpan w:val="2"/>
            <w:tcBorders>
              <w:top w:val="nil"/>
              <w:left w:val="single" w:color="auto" w:sz="4" w:space="0"/>
              <w:bottom w:val="single" w:color="auto" w:sz="8" w:space="0"/>
              <w:right w:val="nil"/>
            </w:tcBorders>
            <w:noWrap/>
            <w:vAlign w:val="center"/>
          </w:tcPr>
          <w:p>
            <w:pPr>
              <w:snapToGrid w:val="0"/>
              <w:jc w:val="center"/>
              <w:rPr>
                <w:color w:val="000000" w:themeColor="text1"/>
                <w:szCs w:val="20"/>
              </w:rPr>
            </w:pPr>
          </w:p>
        </w:tc>
      </w:tr>
    </w:tbl>
    <w:p>
      <w:pPr>
        <w:spacing w:line="240" w:lineRule="exact"/>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 xml:space="preserve">单位负责人：        统计负责人：       填表人：        </w:t>
      </w:r>
      <w:r>
        <w:rPr>
          <w:rFonts w:ascii="宋体" w:hAnsi="宋体" w:cs="宋体"/>
          <w:bCs/>
          <w:color w:val="000000" w:themeColor="text1"/>
          <w:kern w:val="0"/>
          <w:sz w:val="18"/>
          <w:szCs w:val="18"/>
        </w:rPr>
        <w:t>联系电话</w:t>
      </w:r>
      <w:r>
        <w:rPr>
          <w:rFonts w:hint="eastAsia" w:ascii="宋体" w:hAnsi="宋体" w:cs="宋体"/>
          <w:bCs/>
          <w:color w:val="000000" w:themeColor="text1"/>
          <w:kern w:val="0"/>
          <w:sz w:val="18"/>
          <w:szCs w:val="18"/>
        </w:rPr>
        <w:t>：</w:t>
      </w:r>
      <w:r>
        <w:rPr>
          <w:rFonts w:ascii="宋体" w:hAnsi="宋体" w:cs="宋体"/>
          <w:bCs/>
          <w:color w:val="000000" w:themeColor="text1"/>
          <w:kern w:val="0"/>
          <w:sz w:val="18"/>
          <w:szCs w:val="18"/>
        </w:rPr>
        <w:t xml:space="preserve">   </w:t>
      </w:r>
      <w:r>
        <w:rPr>
          <w:rFonts w:hint="eastAsia" w:ascii="宋体" w:hAnsi="宋体" w:cs="宋体"/>
          <w:bCs/>
          <w:color w:val="000000" w:themeColor="text1"/>
          <w:kern w:val="0"/>
          <w:sz w:val="18"/>
          <w:szCs w:val="18"/>
        </w:rPr>
        <w:t xml:space="preserve">        报出日期：</w:t>
      </w:r>
      <w:r>
        <w:rPr>
          <w:rFonts w:hint="eastAsia" w:ascii="宋体" w:hAnsi="宋体" w:cs="宋体"/>
          <w:bCs/>
          <w:color w:val="000000" w:themeColor="text1"/>
          <w:kern w:val="0"/>
          <w:sz w:val="18"/>
          <w:szCs w:val="15"/>
        </w:rPr>
        <w:t>2 0</w:t>
      </w:r>
      <w:r>
        <w:rPr>
          <w:rFonts w:hint="eastAsia" w:ascii="宋体" w:hAnsi="宋体" w:cs="宋体"/>
          <w:bCs/>
          <w:color w:val="000000" w:themeColor="text1"/>
          <w:kern w:val="0"/>
          <w:szCs w:val="18"/>
        </w:rPr>
        <w:t xml:space="preserve">  </w:t>
      </w:r>
      <w:r>
        <w:rPr>
          <w:rFonts w:hint="eastAsia" w:ascii="宋体" w:hAnsi="宋体" w:cs="宋体"/>
          <w:bCs/>
          <w:color w:val="000000" w:themeColor="text1"/>
          <w:kern w:val="0"/>
          <w:sz w:val="18"/>
          <w:szCs w:val="18"/>
        </w:rPr>
        <w:t>年   月   日</w:t>
      </w:r>
    </w:p>
    <w:p>
      <w:pPr>
        <w:kinsoku w:val="0"/>
        <w:overflowPunct w:val="0"/>
        <w:adjustRightInd w:val="0"/>
        <w:snapToGrid w:val="0"/>
        <w:spacing w:line="240" w:lineRule="exact"/>
        <w:ind w:left="1524" w:leftChars="-1" w:hanging="1526" w:hangingChars="848"/>
        <w:rPr>
          <w:rFonts w:ascii="宋体"/>
          <w:color w:val="000000" w:themeColor="text1"/>
          <w:sz w:val="18"/>
          <w:szCs w:val="20"/>
        </w:rPr>
      </w:pPr>
    </w:p>
    <w:p>
      <w:pPr>
        <w:kinsoku w:val="0"/>
        <w:overflowPunct w:val="0"/>
        <w:adjustRightInd w:val="0"/>
        <w:snapToGrid w:val="0"/>
        <w:spacing w:line="220" w:lineRule="exact"/>
        <w:ind w:left="1619" w:leftChars="-1" w:hanging="1621" w:hangingChars="901"/>
        <w:rPr>
          <w:rFonts w:ascii="宋体"/>
          <w:color w:val="000000" w:themeColor="text1"/>
          <w:sz w:val="18"/>
          <w:szCs w:val="20"/>
        </w:rPr>
      </w:pPr>
      <w:r>
        <w:rPr>
          <w:rFonts w:hint="eastAsia" w:ascii="宋体" w:hAnsi="宋体" w:cs="宋体"/>
          <w:bCs/>
          <w:color w:val="000000" w:themeColor="text1"/>
          <w:kern w:val="0"/>
          <w:sz w:val="18"/>
          <w:szCs w:val="18"/>
        </w:rPr>
        <w:t>说明：</w:t>
      </w:r>
      <w:r>
        <w:rPr>
          <w:rFonts w:hint="eastAsia" w:ascii="宋体" w:hAnsi="宋体" w:cs="宋体"/>
          <w:b/>
          <w:bCs/>
          <w:color w:val="000000" w:themeColor="text1"/>
          <w:kern w:val="0"/>
          <w:sz w:val="18"/>
          <w:szCs w:val="18"/>
        </w:rPr>
        <w:t>1.</w:t>
      </w:r>
      <w:r>
        <w:rPr>
          <w:rFonts w:hint="eastAsia" w:ascii="宋体" w:hAnsi="宋体" w:cs="宋体"/>
          <w:bCs/>
          <w:color w:val="000000" w:themeColor="text1"/>
          <w:kern w:val="0"/>
          <w:sz w:val="18"/>
          <w:szCs w:val="18"/>
        </w:rPr>
        <w:t>统计范围：</w:t>
      </w:r>
      <w:r>
        <w:rPr>
          <w:rFonts w:hint="eastAsia" w:ascii="宋体" w:hAnsi="宋体"/>
          <w:color w:val="000000" w:themeColor="text1"/>
          <w:sz w:val="18"/>
          <w:szCs w:val="18"/>
        </w:rPr>
        <w:t>辖区内规模以上工业、有资质的建筑业、限额以上批发和零售业、限额以上住宿和餐饮业、有开发经营活动的房地产开发经营业、规模以上服务业法人单位。</w:t>
      </w:r>
    </w:p>
    <w:p>
      <w:pPr>
        <w:snapToGrid w:val="0"/>
        <w:spacing w:line="220" w:lineRule="exact"/>
        <w:ind w:left="2166" w:leftChars="257" w:hanging="1626" w:hangingChars="900"/>
        <w:rPr>
          <w:rFonts w:ascii="宋体"/>
          <w:color w:val="000000" w:themeColor="text1"/>
          <w:sz w:val="18"/>
          <w:szCs w:val="20"/>
        </w:rPr>
      </w:pPr>
      <w:r>
        <w:rPr>
          <w:rFonts w:hint="eastAsia" w:ascii="宋体" w:hAnsi="宋体" w:cs="宋体"/>
          <w:b/>
          <w:bCs/>
          <w:color w:val="000000" w:themeColor="text1"/>
          <w:kern w:val="0"/>
          <w:sz w:val="18"/>
          <w:szCs w:val="18"/>
        </w:rPr>
        <w:t>2.</w:t>
      </w:r>
      <w:r>
        <w:rPr>
          <w:rFonts w:hint="eastAsia" w:ascii="宋体" w:hAnsi="宋体" w:cs="宋体"/>
          <w:bCs/>
          <w:color w:val="000000" w:themeColor="text1"/>
          <w:kern w:val="0"/>
          <w:sz w:val="18"/>
          <w:szCs w:val="18"/>
        </w:rPr>
        <w:t>报送日期及方式：</w:t>
      </w:r>
      <w:r>
        <w:rPr>
          <w:rFonts w:hint="eastAsia" w:ascii="宋体"/>
          <w:color w:val="000000" w:themeColor="text1"/>
          <w:sz w:val="18"/>
          <w:szCs w:val="20"/>
        </w:rPr>
        <w:t>调查单位一季度季后8日、二季度季后7日、三季度季后10日12:00前独立自行网上填报，四季度免报；市级统计机构一季度季后10日、二季度季后9日、三季度季后12日18:00前完成数据的审核、验收、上报，四季度免报。</w:t>
      </w:r>
    </w:p>
    <w:p>
      <w:pPr>
        <w:snapToGrid w:val="0"/>
        <w:spacing w:line="220" w:lineRule="exact"/>
        <w:ind w:left="540" w:leftChars="257"/>
        <w:rPr>
          <w:rFonts w:ascii="宋体"/>
          <w:color w:val="000000" w:themeColor="text1"/>
          <w:sz w:val="18"/>
          <w:szCs w:val="20"/>
        </w:rPr>
      </w:pPr>
      <w:r>
        <w:rPr>
          <w:rFonts w:hint="eastAsia" w:ascii="宋体"/>
          <w:b/>
          <w:color w:val="000000" w:themeColor="text1"/>
          <w:sz w:val="18"/>
          <w:szCs w:val="20"/>
        </w:rPr>
        <w:t>3.</w:t>
      </w:r>
      <w:r>
        <w:rPr>
          <w:rFonts w:hint="eastAsia" w:ascii="宋体"/>
          <w:color w:val="000000" w:themeColor="text1"/>
          <w:sz w:val="18"/>
          <w:szCs w:val="20"/>
        </w:rPr>
        <w:t>从业人员平均工资由联网直报平台根据调查单位填报数据计算生成，调查单位无需填写。</w:t>
      </w:r>
    </w:p>
    <w:p>
      <w:pPr>
        <w:snapToGrid w:val="0"/>
        <w:spacing w:line="220" w:lineRule="exact"/>
        <w:ind w:left="2166" w:leftChars="257" w:hanging="1626" w:hangingChars="900"/>
        <w:rPr>
          <w:rFonts w:ascii="宋体"/>
          <w:color w:val="000000" w:themeColor="text1"/>
          <w:sz w:val="18"/>
          <w:szCs w:val="20"/>
        </w:rPr>
      </w:pPr>
      <w:r>
        <w:rPr>
          <w:rFonts w:hint="eastAsia" w:ascii="宋体"/>
          <w:b/>
          <w:color w:val="000000" w:themeColor="text1"/>
          <w:sz w:val="18"/>
          <w:szCs w:val="20"/>
        </w:rPr>
        <w:t>4.</w:t>
      </w:r>
      <w:r>
        <w:rPr>
          <w:rFonts w:hint="eastAsia" w:ascii="宋体"/>
          <w:color w:val="000000" w:themeColor="text1"/>
          <w:sz w:val="18"/>
          <w:szCs w:val="20"/>
        </w:rPr>
        <w:t>工资总额按实际发放时间填报，但预发工资填报在应发月份。</w:t>
      </w:r>
    </w:p>
    <w:p>
      <w:pPr>
        <w:snapToGrid w:val="0"/>
        <w:spacing w:line="220" w:lineRule="exact"/>
        <w:ind w:left="724" w:leftChars="257" w:hanging="184" w:hangingChars="102"/>
        <w:rPr>
          <w:rFonts w:ascii="宋体"/>
          <w:color w:val="000000" w:themeColor="text1"/>
          <w:sz w:val="18"/>
          <w:szCs w:val="20"/>
        </w:rPr>
      </w:pPr>
      <w:r>
        <w:rPr>
          <w:rFonts w:hint="eastAsia" w:ascii="宋体"/>
          <w:b/>
          <w:color w:val="000000" w:themeColor="text1"/>
          <w:sz w:val="18"/>
          <w:szCs w:val="20"/>
        </w:rPr>
        <w:t>5.</w:t>
      </w:r>
      <w:r>
        <w:rPr>
          <w:rFonts w:hint="eastAsia" w:ascii="宋体"/>
          <w:color w:val="000000" w:themeColor="text1"/>
          <w:sz w:val="18"/>
          <w:szCs w:val="20"/>
        </w:rPr>
        <w:t>如果工资发放时间规律，需填报与工资对应月份平均人数，如，本月发本月工资，则填报本月平均人数；本月发上月工资，填报上月平均人数。如果工资发放时间不规律，则报告期平均人数按当月实际用工情况填报，平均人数不得填0。</w:t>
      </w:r>
    </w:p>
    <w:p>
      <w:pPr>
        <w:snapToGrid w:val="0"/>
        <w:spacing w:line="220" w:lineRule="exact"/>
        <w:ind w:left="724" w:leftChars="257" w:hanging="184" w:hangingChars="102"/>
        <w:rPr>
          <w:rFonts w:ascii="宋体"/>
          <w:color w:val="000000" w:themeColor="text1"/>
          <w:sz w:val="18"/>
          <w:szCs w:val="20"/>
        </w:rPr>
      </w:pPr>
      <w:r>
        <w:rPr>
          <w:rFonts w:hint="eastAsia" w:ascii="宋体"/>
          <w:b/>
          <w:color w:val="000000" w:themeColor="text1"/>
          <w:sz w:val="18"/>
          <w:szCs w:val="20"/>
        </w:rPr>
        <w:t>6.</w:t>
      </w:r>
      <w:r>
        <w:rPr>
          <w:rFonts w:hint="eastAsia" w:ascii="宋体"/>
          <w:color w:val="000000" w:themeColor="text1"/>
          <w:sz w:val="18"/>
          <w:szCs w:val="20"/>
        </w:rPr>
        <w:t>审核关系：</w:t>
      </w:r>
    </w:p>
    <w:p>
      <w:pPr>
        <w:snapToGrid w:val="0"/>
        <w:spacing w:line="280" w:lineRule="exact"/>
        <w:ind w:left="630" w:leftChars="300" w:firstLine="90" w:firstLineChars="50"/>
        <w:jc w:val="left"/>
        <w:rPr>
          <w:rFonts w:ascii="宋体" w:hAnsi="宋体" w:cs="宋体"/>
          <w:bCs/>
          <w:color w:val="000000" w:themeColor="text1"/>
          <w:kern w:val="0"/>
          <w:sz w:val="18"/>
          <w:szCs w:val="18"/>
        </w:rPr>
      </w:pPr>
      <w:r>
        <w:rPr>
          <w:rFonts w:hint="eastAsia" w:ascii="宋体" w:hAnsi="宋体" w:cs="宋体"/>
          <w:color w:val="000000" w:themeColor="text1"/>
          <w:kern w:val="0"/>
          <w:sz w:val="18"/>
          <w:szCs w:val="18"/>
        </w:rPr>
        <w:t>（1）01≥02        （2）01=04+05+06       （3）08=09+10+11        （4）12=13+18+19     （5）12=14+15+16</w:t>
      </w:r>
    </w:p>
    <w:p>
      <w:pPr>
        <w:snapToGrid w:val="0"/>
        <w:spacing w:line="280" w:lineRule="exact"/>
        <w:ind w:firstLine="720" w:firstLineChars="400"/>
        <w:jc w:val="left"/>
        <w:rPr>
          <w:rFonts w:ascii="宋体" w:hAnsi="宋体" w:cs="宋体"/>
          <w:bCs/>
          <w:color w:val="000000" w:themeColor="text1"/>
          <w:kern w:val="0"/>
          <w:sz w:val="18"/>
          <w:szCs w:val="18"/>
        </w:rPr>
      </w:pPr>
    </w:p>
    <w:p>
      <w:pPr>
        <w:snapToGrid w:val="0"/>
        <w:spacing w:line="480" w:lineRule="auto"/>
        <w:ind w:firstLine="720" w:firstLineChars="400"/>
        <w:jc w:val="left"/>
        <w:rPr>
          <w:rFonts w:ascii="宋体" w:hAnsi="宋体" w:cs="宋体"/>
          <w:color w:val="000000" w:themeColor="text1"/>
          <w:kern w:val="0"/>
          <w:sz w:val="18"/>
          <w:szCs w:val="18"/>
        </w:rPr>
      </w:pPr>
    </w:p>
    <w:p>
      <w:pPr>
        <w:snapToGrid w:val="0"/>
        <w:jc w:val="center"/>
        <w:rPr>
          <w:rFonts w:ascii="宋体" w:hAnsi="宋体"/>
          <w:color w:val="000000" w:themeColor="text1"/>
          <w:sz w:val="32"/>
          <w:szCs w:val="32"/>
        </w:rPr>
      </w:pPr>
      <w:r>
        <w:rPr>
          <w:rFonts w:hint="eastAsia" w:ascii="宋体" w:hAnsi="宋体"/>
          <w:color w:val="000000" w:themeColor="text1"/>
          <w:sz w:val="32"/>
          <w:szCs w:val="32"/>
        </w:rPr>
        <w:t>从业人员及工资总额</w:t>
      </w:r>
    </w:p>
    <w:tbl>
      <w:tblPr>
        <w:tblStyle w:val="24"/>
        <w:tblW w:w="9639" w:type="dxa"/>
        <w:jc w:val="center"/>
        <w:tblLayout w:type="fixed"/>
        <w:tblCellMar>
          <w:top w:w="0" w:type="dxa"/>
          <w:left w:w="0" w:type="dxa"/>
          <w:bottom w:w="0" w:type="dxa"/>
          <w:right w:w="0" w:type="dxa"/>
        </w:tblCellMar>
      </w:tblPr>
      <w:tblGrid>
        <w:gridCol w:w="29"/>
        <w:gridCol w:w="645"/>
        <w:gridCol w:w="778"/>
        <w:gridCol w:w="699"/>
        <w:gridCol w:w="629"/>
        <w:gridCol w:w="706"/>
        <w:gridCol w:w="677"/>
        <w:gridCol w:w="661"/>
        <w:gridCol w:w="708"/>
        <w:gridCol w:w="692"/>
        <w:gridCol w:w="572"/>
        <w:gridCol w:w="111"/>
        <w:gridCol w:w="749"/>
        <w:gridCol w:w="100"/>
        <w:gridCol w:w="561"/>
        <w:gridCol w:w="661"/>
        <w:gridCol w:w="661"/>
      </w:tblGrid>
      <w:tr>
        <w:tblPrEx>
          <w:tblCellMar>
            <w:top w:w="0" w:type="dxa"/>
            <w:left w:w="0" w:type="dxa"/>
            <w:bottom w:w="0" w:type="dxa"/>
            <w:right w:w="0" w:type="dxa"/>
          </w:tblCellMar>
        </w:tblPrEx>
        <w:trPr>
          <w:gridBefore w:val="1"/>
          <w:wBefore w:w="27" w:type="dxa"/>
          <w:trHeight w:val="90" w:hRule="atLeast"/>
          <w:jc w:val="center"/>
        </w:trPr>
        <w:tc>
          <w:tcPr>
            <w:tcW w:w="6451" w:type="dxa"/>
            <w:gridSpan w:val="10"/>
          </w:tcPr>
          <w:p>
            <w:pPr>
              <w:spacing w:line="220" w:lineRule="exact"/>
              <w:rPr>
                <w:rFonts w:ascii="宋体" w:hAnsi="宋体"/>
                <w:color w:val="000000" w:themeColor="text1"/>
                <w:sz w:val="18"/>
                <w:szCs w:val="18"/>
              </w:rPr>
            </w:pPr>
          </w:p>
        </w:tc>
        <w:tc>
          <w:tcPr>
            <w:tcW w:w="915" w:type="dxa"/>
            <w:gridSpan w:val="3"/>
            <w:tcMar>
              <w:left w:w="0" w:type="dxa"/>
              <w:right w:w="0" w:type="dxa"/>
            </w:tcMa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表</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号：</w:t>
            </w:r>
          </w:p>
        </w:tc>
        <w:tc>
          <w:tcPr>
            <w:tcW w:w="1795" w:type="dxa"/>
            <w:gridSpan w:val="3"/>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 xml:space="preserve"> I２０２－2表</w:t>
            </w:r>
          </w:p>
        </w:tc>
      </w:tr>
      <w:tr>
        <w:tblPrEx>
          <w:tblCellMar>
            <w:top w:w="0" w:type="dxa"/>
            <w:left w:w="0" w:type="dxa"/>
            <w:bottom w:w="0" w:type="dxa"/>
            <w:right w:w="0" w:type="dxa"/>
          </w:tblCellMar>
        </w:tblPrEx>
        <w:trPr>
          <w:gridBefore w:val="1"/>
          <w:wBefore w:w="27" w:type="dxa"/>
          <w:jc w:val="center"/>
        </w:trPr>
        <w:tc>
          <w:tcPr>
            <w:tcW w:w="6451" w:type="dxa"/>
            <w:gridSpan w:val="10"/>
          </w:tcPr>
          <w:p>
            <w:pPr>
              <w:spacing w:line="220" w:lineRule="exact"/>
              <w:rPr>
                <w:rFonts w:ascii="宋体" w:hAnsi="宋体"/>
                <w:color w:val="000000" w:themeColor="text1"/>
                <w:sz w:val="18"/>
                <w:szCs w:val="18"/>
              </w:rPr>
            </w:pPr>
          </w:p>
        </w:tc>
        <w:tc>
          <w:tcPr>
            <w:tcW w:w="915" w:type="dxa"/>
            <w:gridSpan w:val="3"/>
            <w:tcMar>
              <w:left w:w="0" w:type="dxa"/>
              <w:right w:w="0" w:type="dxa"/>
            </w:tcMa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制定机关：</w:t>
            </w:r>
          </w:p>
        </w:tc>
        <w:tc>
          <w:tcPr>
            <w:tcW w:w="1795" w:type="dxa"/>
            <w:gridSpan w:val="3"/>
            <w:tcMar>
              <w:left w:w="0" w:type="dxa"/>
              <w:right w:w="0" w:type="dxa"/>
            </w:tcMar>
            <w:vAlign w:val="center"/>
          </w:tcPr>
          <w:p>
            <w:pPr>
              <w:spacing w:line="220" w:lineRule="exact"/>
              <w:jc w:val="distribute"/>
              <w:rPr>
                <w:rFonts w:ascii="宋体" w:hAnsi="宋体"/>
                <w:color w:val="000000" w:themeColor="text1"/>
                <w:sz w:val="18"/>
                <w:szCs w:val="18"/>
              </w:rPr>
            </w:pPr>
            <w:r>
              <w:rPr>
                <w:rFonts w:hint="eastAsia" w:ascii="宋体" w:hAnsi="宋体"/>
                <w:color w:val="000000" w:themeColor="text1"/>
                <w:sz w:val="18"/>
                <w:szCs w:val="18"/>
              </w:rPr>
              <w:t>国家统计局</w:t>
            </w:r>
          </w:p>
        </w:tc>
      </w:tr>
      <w:tr>
        <w:tblPrEx>
          <w:tblCellMar>
            <w:top w:w="0" w:type="dxa"/>
            <w:left w:w="0" w:type="dxa"/>
            <w:bottom w:w="0" w:type="dxa"/>
            <w:right w:w="0" w:type="dxa"/>
          </w:tblCellMar>
        </w:tblPrEx>
        <w:trPr>
          <w:gridBefore w:val="1"/>
          <w:wBefore w:w="27" w:type="dxa"/>
          <w:jc w:val="center"/>
        </w:trPr>
        <w:tc>
          <w:tcPr>
            <w:tcW w:w="6451" w:type="dxa"/>
            <w:gridSpan w:val="10"/>
          </w:tcPr>
          <w:p>
            <w:pPr>
              <w:spacing w:line="220" w:lineRule="exact"/>
              <w:rPr>
                <w:rFonts w:ascii="宋体" w:hAnsi="宋体"/>
                <w:color w:val="000000" w:themeColor="text1"/>
                <w:sz w:val="18"/>
                <w:szCs w:val="18"/>
              </w:rPr>
            </w:pPr>
            <w:r>
              <w:rPr>
                <w:rFonts w:hint="eastAsia" w:ascii="宋体" w:hAnsi="宋体" w:cs="宋体"/>
                <w:color w:val="000000" w:themeColor="text1"/>
                <w:sz w:val="18"/>
                <w:szCs w:val="18"/>
              </w:rPr>
              <w:t>统一社会信用代码□□□□□□□□□□□□□□□□□□</w:t>
            </w:r>
          </w:p>
        </w:tc>
        <w:tc>
          <w:tcPr>
            <w:tcW w:w="915" w:type="dxa"/>
            <w:gridSpan w:val="3"/>
            <w:tcMar>
              <w:left w:w="0" w:type="dxa"/>
              <w:right w:w="0" w:type="dxa"/>
            </w:tcMar>
            <w:vAlign w:val="cente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文</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号：</w:t>
            </w:r>
          </w:p>
        </w:tc>
        <w:tc>
          <w:tcPr>
            <w:tcW w:w="1795" w:type="dxa"/>
            <w:gridSpan w:val="3"/>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国统字〔2023〕88号</w:t>
            </w:r>
          </w:p>
        </w:tc>
      </w:tr>
      <w:tr>
        <w:tblPrEx>
          <w:tblCellMar>
            <w:top w:w="0" w:type="dxa"/>
            <w:left w:w="0" w:type="dxa"/>
            <w:bottom w:w="0" w:type="dxa"/>
            <w:right w:w="0" w:type="dxa"/>
          </w:tblCellMar>
        </w:tblPrEx>
        <w:trPr>
          <w:gridBefore w:val="1"/>
          <w:wBefore w:w="27" w:type="dxa"/>
          <w:jc w:val="center"/>
        </w:trPr>
        <w:tc>
          <w:tcPr>
            <w:tcW w:w="6451" w:type="dxa"/>
            <w:gridSpan w:val="10"/>
            <w:tcBorders>
              <w:bottom w:val="single" w:color="auto" w:sz="8" w:space="0"/>
            </w:tcBorders>
          </w:tcPr>
          <w:p>
            <w:pPr>
              <w:spacing w:line="220" w:lineRule="exact"/>
              <w:rPr>
                <w:rFonts w:ascii="宋体" w:hAnsi="宋体"/>
                <w:color w:val="000000" w:themeColor="text1"/>
                <w:sz w:val="18"/>
                <w:szCs w:val="18"/>
              </w:rPr>
            </w:pPr>
            <w:r>
              <w:rPr>
                <w:rFonts w:hint="eastAsia" w:ascii="宋体"/>
                <w:color w:val="000000" w:themeColor="text1"/>
                <w:sz w:val="18"/>
                <w:szCs w:val="20"/>
              </w:rPr>
              <w:t>单位详细名称：</w:t>
            </w:r>
            <w:r>
              <w:rPr>
                <w:rFonts w:hint="eastAsia" w:ascii="宋体" w:hAnsi="宋体"/>
                <w:color w:val="000000" w:themeColor="text1"/>
                <w:sz w:val="18"/>
                <w:szCs w:val="18"/>
              </w:rPr>
              <w:t xml:space="preserve">                             </w:t>
            </w:r>
            <w:r>
              <w:rPr>
                <w:rFonts w:hint="eastAsia" w:ascii="宋体" w:hAnsi="宋体" w:cs="宋体"/>
                <w:color w:val="000000" w:themeColor="text1"/>
                <w:sz w:val="18"/>
                <w:szCs w:val="18"/>
              </w:rPr>
              <w:t xml:space="preserve">２０ </w:t>
            </w:r>
            <w:r>
              <w:rPr>
                <w:rFonts w:ascii="宋体" w:hAnsi="宋体" w:cs="宋体"/>
                <w:color w:val="000000" w:themeColor="text1"/>
                <w:sz w:val="18"/>
                <w:szCs w:val="18"/>
              </w:rPr>
              <w:t xml:space="preserve"> </w:t>
            </w:r>
            <w:r>
              <w:rPr>
                <w:rFonts w:hint="eastAsia" w:ascii="宋体" w:hAnsi="宋体" w:cs="宋体"/>
                <w:color w:val="000000" w:themeColor="text1"/>
                <w:sz w:val="18"/>
                <w:szCs w:val="18"/>
              </w:rPr>
              <w:t>年</w:t>
            </w:r>
            <w:r>
              <w:rPr>
                <w:rFonts w:hint="eastAsia" w:ascii="宋体" w:hAnsi="宋体"/>
                <w:color w:val="000000" w:themeColor="text1"/>
                <w:sz w:val="18"/>
                <w:szCs w:val="18"/>
              </w:rPr>
              <w:t>　  季</w:t>
            </w:r>
          </w:p>
        </w:tc>
        <w:tc>
          <w:tcPr>
            <w:tcW w:w="915" w:type="dxa"/>
            <w:gridSpan w:val="3"/>
            <w:tcBorders>
              <w:bottom w:val="single" w:color="auto" w:sz="8" w:space="0"/>
            </w:tcBorders>
            <w:tcMar>
              <w:left w:w="0" w:type="dxa"/>
              <w:right w:w="0" w:type="dxa"/>
            </w:tcMar>
            <w:vAlign w:val="center"/>
          </w:tcPr>
          <w:p>
            <w:pPr>
              <w:spacing w:line="240" w:lineRule="exact"/>
              <w:ind w:right="-210" w:rightChars="-100"/>
              <w:jc w:val="center"/>
              <w:rPr>
                <w:rFonts w:ascii="宋体" w:hAnsi="宋体"/>
                <w:color w:val="000000" w:themeColor="text1"/>
                <w:sz w:val="18"/>
                <w:szCs w:val="18"/>
              </w:rPr>
            </w:pPr>
            <w:r>
              <w:rPr>
                <w:rFonts w:hint="eastAsia" w:ascii="宋体" w:hAnsi="宋体" w:cs="宋体"/>
                <w:color w:val="000000" w:themeColor="text1"/>
                <w:sz w:val="18"/>
                <w:szCs w:val="18"/>
              </w:rPr>
              <w:t>有效期至：</w:t>
            </w:r>
          </w:p>
        </w:tc>
        <w:tc>
          <w:tcPr>
            <w:tcW w:w="1795" w:type="dxa"/>
            <w:gridSpan w:val="3"/>
            <w:tcBorders>
              <w:bottom w:val="single" w:color="auto" w:sz="8" w:space="0"/>
            </w:tcBorders>
            <w:tcMar>
              <w:left w:w="0" w:type="dxa"/>
              <w:right w:w="0" w:type="dxa"/>
            </w:tcMar>
            <w:vAlign w:val="center"/>
          </w:tcPr>
          <w:p>
            <w:pPr>
              <w:spacing w:line="220" w:lineRule="exact"/>
              <w:jc w:val="distribute"/>
              <w:rPr>
                <w:rFonts w:ascii="宋体" w:hAnsi="宋体" w:cs="宋体"/>
                <w:color w:val="000000" w:themeColor="text1"/>
                <w:sz w:val="18"/>
                <w:szCs w:val="18"/>
              </w:rPr>
            </w:pPr>
            <w:r>
              <w:rPr>
                <w:rFonts w:hint="eastAsia" w:ascii="宋体" w:hAnsi="宋体" w:cs="宋体"/>
                <w:color w:val="000000" w:themeColor="text1"/>
                <w:sz w:val="18"/>
                <w:szCs w:val="18"/>
              </w:rPr>
              <w:t>２０２5年</w:t>
            </w:r>
            <w:r>
              <w:rPr>
                <w:rFonts w:hint="eastAsia" w:ascii="宋体" w:hAnsi="宋体"/>
                <w:color w:val="000000" w:themeColor="text1"/>
                <w:sz w:val="18"/>
                <w:szCs w:val="18"/>
              </w:rPr>
              <w:t>１月</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642" w:type="dxa"/>
            <w:gridSpan w:val="2"/>
            <w:vMerge w:val="restart"/>
            <w:tcBorders>
              <w:top w:val="single" w:color="auto" w:sz="8"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5942" w:type="dxa"/>
            <w:gridSpan w:val="10"/>
            <w:tcBorders>
              <w:top w:val="single" w:color="auto" w:sz="8" w:space="0"/>
              <w:left w:val="single" w:color="auto" w:sz="2" w:space="0"/>
              <w:bottom w:val="single" w:color="auto" w:sz="2"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人员情况</w:t>
            </w:r>
          </w:p>
        </w:tc>
        <w:tc>
          <w:tcPr>
            <w:tcW w:w="2604" w:type="dxa"/>
            <w:gridSpan w:val="5"/>
            <w:tcBorders>
              <w:top w:val="single" w:color="auto" w:sz="8" w:space="0"/>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工资情况</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工资情况</w:t>
            </w:r>
          </w:p>
        </w:tc>
        <w:tc>
          <w:tcPr>
            <w:tcW w:w="74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从业人员期末人数(人)</w:t>
            </w:r>
          </w:p>
        </w:tc>
        <w:tc>
          <w:tcPr>
            <w:tcW w:w="2584" w:type="dxa"/>
            <w:gridSpan w:val="4"/>
            <w:tcBorders>
              <w:top w:val="single" w:color="auto" w:sz="2" w:space="0"/>
              <w:left w:val="nil"/>
              <w:bottom w:val="single" w:color="auto" w:sz="2" w:space="0"/>
              <w:right w:val="single" w:color="auto" w:sz="4" w:space="0"/>
            </w:tcBorders>
            <w:vAlign w:val="center"/>
          </w:tcPr>
          <w:p>
            <w:pPr>
              <w:jc w:val="center"/>
              <w:rPr>
                <w:rFonts w:ascii="宋体" w:hAnsi="宋体" w:cs="宋体"/>
                <w:color w:val="000000" w:themeColor="text1"/>
                <w:sz w:val="18"/>
                <w:szCs w:val="18"/>
              </w:rPr>
            </w:pPr>
          </w:p>
        </w:tc>
        <w:tc>
          <w:tcPr>
            <w:tcW w:w="630" w:type="dxa"/>
            <w:vMerge w:val="restart"/>
            <w:tcBorders>
              <w:top w:val="single" w:color="auto" w:sz="2" w:space="0"/>
              <w:left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从业人员平均人数(人)</w:t>
            </w:r>
          </w:p>
        </w:tc>
        <w:tc>
          <w:tcPr>
            <w:tcW w:w="1986" w:type="dxa"/>
            <w:gridSpan w:val="4"/>
            <w:tcBorders>
              <w:top w:val="single" w:color="auto" w:sz="2" w:space="0"/>
              <w:left w:val="nil"/>
              <w:bottom w:val="single" w:color="auto" w:sz="2" w:space="0"/>
              <w:right w:val="single" w:color="auto" w:sz="4" w:space="0"/>
            </w:tcBorders>
            <w:vAlign w:val="center"/>
          </w:tcPr>
          <w:p>
            <w:pPr>
              <w:jc w:val="center"/>
              <w:rPr>
                <w:rFonts w:ascii="宋体" w:hAnsi="宋体" w:cs="宋体"/>
                <w:color w:val="000000" w:themeColor="text1"/>
                <w:sz w:val="18"/>
                <w:szCs w:val="18"/>
              </w:rPr>
            </w:pPr>
          </w:p>
        </w:tc>
        <w:tc>
          <w:tcPr>
            <w:tcW w:w="714" w:type="dxa"/>
            <w:vMerge w:val="restart"/>
            <w:tcBorders>
              <w:top w:val="single" w:color="auto" w:sz="2" w:space="0"/>
              <w:left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从业人员工资总额</w:t>
            </w:r>
          </w:p>
          <w:p>
            <w:pPr>
              <w:ind w:left="-105" w:leftChars="-50" w:right="-105" w:rightChars="-50"/>
              <w:jc w:val="center"/>
              <w:rPr>
                <w:rFonts w:ascii="宋体" w:hAnsi="宋体" w:cs="宋体"/>
                <w:color w:val="000000" w:themeColor="text1"/>
                <w:sz w:val="18"/>
                <w:szCs w:val="18"/>
              </w:rPr>
            </w:pPr>
            <w:r>
              <w:rPr>
                <w:rFonts w:hint="eastAsia" w:ascii="宋体" w:hAnsi="宋体" w:cs="宋体"/>
                <w:color w:val="000000" w:themeColor="text1"/>
                <w:sz w:val="18"/>
                <w:szCs w:val="18"/>
              </w:rPr>
              <w:t>(千元)</w:t>
            </w:r>
          </w:p>
        </w:tc>
        <w:tc>
          <w:tcPr>
            <w:tcW w:w="1890" w:type="dxa"/>
            <w:gridSpan w:val="4"/>
            <w:tcBorders>
              <w:top w:val="single" w:color="auto" w:sz="2" w:space="0"/>
              <w:left w:val="nil"/>
              <w:bottom w:val="single" w:color="auto" w:sz="2" w:space="0"/>
              <w:right w:val="nil"/>
            </w:tcBorders>
            <w:vAlign w:val="center"/>
          </w:tcPr>
          <w:p>
            <w:pP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74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66"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其中，女性</w:t>
            </w:r>
          </w:p>
        </w:tc>
        <w:tc>
          <w:tcPr>
            <w:tcW w:w="191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630" w:type="dxa"/>
            <w:vMerge w:val="continue"/>
            <w:tcBorders>
              <w:left w:val="single" w:color="auto" w:sz="4" w:space="0"/>
              <w:right w:val="nil"/>
            </w:tcBorders>
            <w:vAlign w:val="center"/>
          </w:tcPr>
          <w:p>
            <w:pPr>
              <w:jc w:val="center"/>
              <w:rPr>
                <w:rFonts w:ascii="宋体" w:hAnsi="宋体" w:cs="宋体"/>
                <w:color w:val="000000" w:themeColor="text1"/>
                <w:sz w:val="18"/>
                <w:szCs w:val="18"/>
              </w:rPr>
            </w:pPr>
          </w:p>
        </w:tc>
        <w:tc>
          <w:tcPr>
            <w:tcW w:w="1986" w:type="dxa"/>
            <w:gridSpan w:val="4"/>
            <w:tcBorders>
              <w:top w:val="single" w:color="auto" w:sz="2"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714" w:type="dxa"/>
            <w:vMerge w:val="continue"/>
            <w:tcBorders>
              <w:left w:val="single" w:color="auto" w:sz="2" w:space="0"/>
              <w:right w:val="single" w:color="auto" w:sz="4" w:space="0"/>
            </w:tcBorders>
            <w:vAlign w:val="center"/>
          </w:tcPr>
          <w:p>
            <w:pPr>
              <w:jc w:val="center"/>
              <w:rPr>
                <w:rFonts w:ascii="宋体" w:hAnsi="宋体" w:cs="宋体"/>
                <w:color w:val="000000" w:themeColor="text1"/>
                <w:sz w:val="18"/>
                <w:szCs w:val="18"/>
              </w:rPr>
            </w:pPr>
          </w:p>
        </w:tc>
        <w:tc>
          <w:tcPr>
            <w:tcW w:w="1890" w:type="dxa"/>
            <w:gridSpan w:val="4"/>
            <w:tcBorders>
              <w:top w:val="single" w:color="auto" w:sz="2" w:space="0"/>
              <w:left w:val="single" w:color="auto" w:sz="4" w:space="0"/>
              <w:bottom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642" w:type="dxa"/>
            <w:gridSpan w:val="2"/>
            <w:vMerge w:val="continue"/>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74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6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7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c>
          <w:tcPr>
            <w:tcW w:w="63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sz w:val="18"/>
                <w:szCs w:val="18"/>
              </w:rPr>
            </w:pPr>
          </w:p>
        </w:tc>
        <w:tc>
          <w:tcPr>
            <w:tcW w:w="675" w:type="dxa"/>
            <w:tcBorders>
              <w:top w:val="single" w:color="auto" w:sz="4"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60" w:type="dxa"/>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51" w:type="dxa"/>
            <w:gridSpan w:val="2"/>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c>
          <w:tcPr>
            <w:tcW w:w="714" w:type="dxa"/>
            <w:vMerge w:val="continue"/>
            <w:tcBorders>
              <w:left w:val="single" w:color="auto" w:sz="2" w:space="0"/>
              <w:bottom w:val="single" w:color="auto" w:sz="4" w:space="0"/>
              <w:right w:val="single" w:color="auto" w:sz="4" w:space="0"/>
            </w:tcBorders>
            <w:vAlign w:val="center"/>
          </w:tcPr>
          <w:p>
            <w:pPr>
              <w:jc w:val="center"/>
              <w:rPr>
                <w:rFonts w:ascii="宋体" w:hAnsi="宋体" w:cs="宋体"/>
                <w:color w:val="000000" w:themeColor="text1"/>
                <w:sz w:val="18"/>
                <w:szCs w:val="18"/>
              </w:rPr>
            </w:pPr>
          </w:p>
        </w:tc>
        <w:tc>
          <w:tcPr>
            <w:tcW w:w="630" w:type="dxa"/>
            <w:gridSpan w:val="2"/>
            <w:tcBorders>
              <w:top w:val="single" w:color="auto" w:sz="4" w:space="0"/>
              <w:left w:val="single" w:color="auto" w:sz="4"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630" w:type="dxa"/>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劳务派遣人员</w:t>
            </w:r>
          </w:p>
        </w:tc>
        <w:tc>
          <w:tcPr>
            <w:tcW w:w="630" w:type="dxa"/>
            <w:tcBorders>
              <w:top w:val="single" w:color="auto" w:sz="4" w:space="0"/>
              <w:left w:val="single" w:color="auto" w:sz="2" w:space="0"/>
              <w:bottom w:val="single" w:color="auto" w:sz="4"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其他从业人员</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642" w:type="dxa"/>
            <w:gridSpan w:val="2"/>
            <w:tcBorders>
              <w:top w:val="single" w:color="auto" w:sz="2" w:space="0"/>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4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01</w:t>
            </w:r>
          </w:p>
        </w:tc>
        <w:tc>
          <w:tcPr>
            <w:tcW w:w="666"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02</w:t>
            </w:r>
          </w:p>
        </w:tc>
        <w:tc>
          <w:tcPr>
            <w:tcW w:w="600"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04</w:t>
            </w:r>
          </w:p>
        </w:tc>
        <w:tc>
          <w:tcPr>
            <w:tcW w:w="673"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05</w:t>
            </w:r>
          </w:p>
        </w:tc>
        <w:tc>
          <w:tcPr>
            <w:tcW w:w="645"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06</w:t>
            </w:r>
          </w:p>
        </w:tc>
        <w:tc>
          <w:tcPr>
            <w:tcW w:w="63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08</w:t>
            </w:r>
          </w:p>
        </w:tc>
        <w:tc>
          <w:tcPr>
            <w:tcW w:w="675"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09</w:t>
            </w:r>
          </w:p>
        </w:tc>
        <w:tc>
          <w:tcPr>
            <w:tcW w:w="66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w:t>
            </w:r>
          </w:p>
        </w:tc>
        <w:tc>
          <w:tcPr>
            <w:tcW w:w="651" w:type="dxa"/>
            <w:gridSpan w:val="2"/>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11</w:t>
            </w:r>
          </w:p>
        </w:tc>
        <w:tc>
          <w:tcPr>
            <w:tcW w:w="714"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12</w:t>
            </w:r>
          </w:p>
        </w:tc>
        <w:tc>
          <w:tcPr>
            <w:tcW w:w="630" w:type="dxa"/>
            <w:gridSpan w:val="2"/>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13</w:t>
            </w:r>
          </w:p>
        </w:tc>
        <w:tc>
          <w:tcPr>
            <w:tcW w:w="630" w:type="dxa"/>
            <w:tcBorders>
              <w:top w:val="single" w:color="auto" w:sz="4"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18</w:t>
            </w:r>
          </w:p>
        </w:tc>
        <w:tc>
          <w:tcPr>
            <w:tcW w:w="630" w:type="dxa"/>
            <w:tcBorders>
              <w:top w:val="single" w:color="auto" w:sz="4" w:space="0"/>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19</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3月</w:t>
            </w:r>
          </w:p>
        </w:tc>
        <w:tc>
          <w:tcPr>
            <w:tcW w:w="742"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4月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5月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6月</w:t>
            </w:r>
          </w:p>
        </w:tc>
        <w:tc>
          <w:tcPr>
            <w:tcW w:w="742"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4" w:space="0"/>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7月</w:t>
            </w:r>
          </w:p>
        </w:tc>
        <w:tc>
          <w:tcPr>
            <w:tcW w:w="742"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single" w:color="auto" w:sz="4" w:space="0"/>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nil"/>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8月</w:t>
            </w:r>
          </w:p>
        </w:tc>
        <w:tc>
          <w:tcPr>
            <w:tcW w:w="742"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nil"/>
              <w:right w:val="nil"/>
            </w:tcBorders>
            <w:noWrap/>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642" w:type="dxa"/>
            <w:gridSpan w:val="2"/>
            <w:tcBorders>
              <w:top w:val="nil"/>
              <w:left w:val="nil"/>
              <w:bottom w:val="single" w:color="auto" w:sz="8"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9月</w:t>
            </w:r>
          </w:p>
        </w:tc>
        <w:tc>
          <w:tcPr>
            <w:tcW w:w="742"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66"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0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73"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45"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75"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6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51" w:type="dxa"/>
            <w:gridSpan w:val="2"/>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714"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gridSpan w:val="2"/>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630" w:type="dxa"/>
            <w:tcBorders>
              <w:top w:val="nil"/>
              <w:left w:val="single" w:color="auto" w:sz="2" w:space="0"/>
              <w:bottom w:val="single" w:color="auto" w:sz="8" w:space="0"/>
              <w:right w:val="nil"/>
            </w:tcBorders>
            <w:noWrap/>
            <w:vAlign w:val="center"/>
          </w:tcPr>
          <w:p>
            <w:pPr>
              <w:jc w:val="center"/>
              <w:rPr>
                <w:rFonts w:ascii="宋体" w:hAnsi="宋体" w:cs="宋体"/>
                <w:color w:val="000000" w:themeColor="text1"/>
                <w:sz w:val="18"/>
                <w:szCs w:val="18"/>
              </w:rPr>
            </w:pPr>
          </w:p>
        </w:tc>
      </w:tr>
    </w:tbl>
    <w:p>
      <w:pPr>
        <w:spacing w:line="240" w:lineRule="exact"/>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 xml:space="preserve"> 续表</w:t>
      </w:r>
    </w:p>
    <w:tbl>
      <w:tblPr>
        <w:tblStyle w:val="24"/>
        <w:tblW w:w="9639" w:type="dxa"/>
        <w:jc w:val="center"/>
        <w:tblBorders>
          <w:top w:val="single" w:color="auto"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
        <w:gridCol w:w="971"/>
        <w:gridCol w:w="971"/>
        <w:gridCol w:w="971"/>
        <w:gridCol w:w="774"/>
        <w:gridCol w:w="224"/>
        <w:gridCol w:w="753"/>
        <w:gridCol w:w="245"/>
        <w:gridCol w:w="998"/>
        <w:gridCol w:w="998"/>
        <w:gridCol w:w="90"/>
        <w:gridCol w:w="908"/>
        <w:gridCol w:w="180"/>
        <w:gridCol w:w="820"/>
      </w:tblGrid>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PrEx>
        <w:trPr>
          <w:trHeight w:val="209" w:hRule="atLeast"/>
          <w:jc w:val="center"/>
        </w:trPr>
        <w:tc>
          <w:tcPr>
            <w:tcW w:w="700"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24"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24"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24"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37"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30"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183"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6"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5" w:type="dxa"/>
            <w:gridSpan w:val="2"/>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80" w:type="dxa"/>
            <w:tcBorders>
              <w:top w:val="single" w:color="auto" w:sz="8" w:space="0"/>
              <w:left w:val="nil"/>
              <w:bottom w:val="single" w:color="auto" w:sz="2" w:space="0"/>
              <w:right w:val="nil"/>
            </w:tcBorders>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2548" w:type="dxa"/>
            <w:gridSpan w:val="3"/>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924" w:type="dxa"/>
            <w:vMerge w:val="restart"/>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从业人员平均工资(元)</w:t>
            </w:r>
          </w:p>
        </w:tc>
        <w:tc>
          <w:tcPr>
            <w:tcW w:w="737" w:type="dxa"/>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930"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183"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6"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1035" w:type="dxa"/>
            <w:gridSpan w:val="2"/>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c>
          <w:tcPr>
            <w:tcW w:w="780" w:type="dxa"/>
            <w:tcBorders>
              <w:top w:val="single" w:color="auto" w:sz="2" w:space="0"/>
              <w:left w:val="nil"/>
              <w:bottom w:val="single" w:color="auto" w:sz="2" w:space="0"/>
              <w:right w:val="nil"/>
            </w:tcBorders>
            <w:vAlign w:val="center"/>
          </w:tcPr>
          <w:p>
            <w:pPr>
              <w:jc w:val="center"/>
              <w:rPr>
                <w:rFonts w:ascii="宋体" w:hAnsi="宋体" w:cs="宋体"/>
                <w:color w:val="000000" w:themeColor="text1"/>
                <w:sz w:val="18"/>
                <w:szCs w:val="18"/>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548" w:type="dxa"/>
            <w:gridSpan w:val="3"/>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按工资类型分组</w:t>
            </w:r>
          </w:p>
        </w:tc>
        <w:tc>
          <w:tcPr>
            <w:tcW w:w="92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2850"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按人员类型分组</w:t>
            </w:r>
          </w:p>
        </w:tc>
        <w:tc>
          <w:tcPr>
            <w:tcW w:w="2851" w:type="dxa"/>
            <w:gridSpan w:val="5"/>
            <w:tcBorders>
              <w:top w:val="single" w:color="auto" w:sz="2" w:space="0"/>
              <w:left w:val="single" w:color="auto" w:sz="2"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按工资类型分组</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700" w:type="dxa"/>
            <w:tcBorders>
              <w:top w:val="single" w:color="auto" w:sz="2" w:space="0"/>
              <w:left w:val="nil"/>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正常工资</w:t>
            </w:r>
          </w:p>
        </w:tc>
        <w:tc>
          <w:tcPr>
            <w:tcW w:w="92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不定期奖金</w:t>
            </w:r>
          </w:p>
        </w:tc>
        <w:tc>
          <w:tcPr>
            <w:tcW w:w="92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w:t>
            </w:r>
          </w:p>
        </w:tc>
        <w:tc>
          <w:tcPr>
            <w:tcW w:w="924"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在岗职工</w:t>
            </w:r>
          </w:p>
        </w:tc>
        <w:tc>
          <w:tcPr>
            <w:tcW w:w="950" w:type="dxa"/>
            <w:gridSpan w:val="2"/>
            <w:tcBorders>
              <w:top w:val="single" w:color="auto" w:sz="2" w:space="0"/>
              <w:left w:val="single" w:color="auto" w:sz="2" w:space="0"/>
              <w:bottom w:val="single" w:color="auto" w:sz="2" w:space="0"/>
              <w:right w:val="single" w:color="auto" w:sz="2" w:space="0"/>
            </w:tcBorders>
            <w:vAlign w:val="center"/>
          </w:tcPr>
          <w:p>
            <w:pPr>
              <w:jc w:val="center"/>
              <w:rPr>
                <w:color w:val="000000" w:themeColor="text1"/>
                <w:szCs w:val="20"/>
              </w:rPr>
            </w:pPr>
            <w:r>
              <w:rPr>
                <w:rFonts w:hint="eastAsia" w:ascii="宋体" w:hAnsi="宋体" w:cs="宋体"/>
                <w:color w:val="000000" w:themeColor="text1"/>
                <w:sz w:val="18"/>
                <w:szCs w:val="18"/>
              </w:rPr>
              <w:t>劳务派遣人员</w:t>
            </w:r>
          </w:p>
        </w:tc>
        <w:tc>
          <w:tcPr>
            <w:tcW w:w="950" w:type="dxa"/>
            <w:tcBorders>
              <w:top w:val="single" w:color="auto" w:sz="2" w:space="0"/>
              <w:left w:val="single" w:color="auto" w:sz="2" w:space="0"/>
              <w:bottom w:val="single" w:color="auto" w:sz="2" w:space="0"/>
              <w:right w:val="single" w:color="auto" w:sz="2" w:space="0"/>
            </w:tcBorders>
            <w:vAlign w:val="center"/>
          </w:tcPr>
          <w:p>
            <w:pPr>
              <w:jc w:val="center"/>
              <w:rPr>
                <w:color w:val="000000" w:themeColor="text1"/>
                <w:szCs w:val="20"/>
              </w:rPr>
            </w:pPr>
            <w:r>
              <w:rPr>
                <w:rFonts w:hint="eastAsia" w:ascii="宋体" w:hAnsi="宋体" w:cs="宋体"/>
                <w:color w:val="000000" w:themeColor="text1"/>
                <w:sz w:val="18"/>
                <w:szCs w:val="18"/>
              </w:rPr>
              <w:t>其他从业人员</w:t>
            </w:r>
          </w:p>
        </w:tc>
        <w:tc>
          <w:tcPr>
            <w:tcW w:w="950" w:type="dxa"/>
            <w:tcBorders>
              <w:top w:val="single" w:color="auto" w:sz="2" w:space="0"/>
              <w:left w:val="single" w:color="auto" w:sz="2" w:space="0"/>
              <w:bottom w:val="single" w:color="auto" w:sz="2" w:space="0"/>
              <w:right w:val="single" w:color="auto" w:sz="4" w:space="0"/>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正常工资</w:t>
            </w:r>
          </w:p>
        </w:tc>
        <w:tc>
          <w:tcPr>
            <w:tcW w:w="950" w:type="dxa"/>
            <w:gridSpan w:val="2"/>
            <w:tcBorders>
              <w:top w:val="single" w:color="auto" w:sz="2" w:space="0"/>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不定期</w:t>
            </w:r>
          </w:p>
          <w:p>
            <w:pPr>
              <w:jc w:val="center"/>
              <w:rPr>
                <w:color w:val="000000" w:themeColor="text1"/>
                <w:szCs w:val="20"/>
              </w:rPr>
            </w:pPr>
            <w:r>
              <w:rPr>
                <w:rFonts w:hint="eastAsia" w:ascii="宋体" w:hAnsi="宋体" w:cs="宋体"/>
                <w:color w:val="000000" w:themeColor="text1"/>
                <w:sz w:val="18"/>
                <w:szCs w:val="18"/>
              </w:rPr>
              <w:t>奖金</w:t>
            </w:r>
          </w:p>
        </w:tc>
        <w:tc>
          <w:tcPr>
            <w:tcW w:w="951" w:type="dxa"/>
            <w:gridSpan w:val="2"/>
            <w:tcBorders>
              <w:top w:val="single" w:color="auto" w:sz="2" w:space="0"/>
              <w:left w:val="single" w:color="auto" w:sz="4" w:space="0"/>
              <w:bottom w:val="single" w:color="auto" w:sz="2" w:space="0"/>
              <w:right w:val="nil"/>
            </w:tcBorders>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其他</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700" w:type="dxa"/>
            <w:tcBorders>
              <w:top w:val="single" w:color="auto" w:sz="2" w:space="0"/>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14</w:t>
            </w:r>
          </w:p>
        </w:tc>
        <w:tc>
          <w:tcPr>
            <w:tcW w:w="924"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15</w:t>
            </w:r>
          </w:p>
        </w:tc>
        <w:tc>
          <w:tcPr>
            <w:tcW w:w="924"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16</w:t>
            </w:r>
          </w:p>
        </w:tc>
        <w:tc>
          <w:tcPr>
            <w:tcW w:w="924"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20</w:t>
            </w:r>
          </w:p>
        </w:tc>
        <w:tc>
          <w:tcPr>
            <w:tcW w:w="9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21</w:t>
            </w:r>
          </w:p>
        </w:tc>
        <w:tc>
          <w:tcPr>
            <w:tcW w:w="950" w:type="dxa"/>
            <w:gridSpan w:val="2"/>
            <w:tcBorders>
              <w:top w:val="single" w:color="auto" w:sz="2" w:space="0"/>
              <w:left w:val="single" w:color="auto" w:sz="2" w:space="0"/>
              <w:bottom w:val="single" w:color="auto" w:sz="2" w:space="0"/>
              <w:right w:val="single" w:color="auto" w:sz="2" w:space="0"/>
            </w:tcBorders>
            <w:noWrap/>
            <w:vAlign w:val="center"/>
          </w:tcPr>
          <w:p>
            <w:pPr>
              <w:jc w:val="center"/>
              <w:rPr>
                <w:color w:val="000000" w:themeColor="text1"/>
                <w:szCs w:val="20"/>
              </w:rPr>
            </w:pPr>
            <w:r>
              <w:rPr>
                <w:rFonts w:hint="eastAsia" w:ascii="宋体" w:hAnsi="宋体" w:cs="宋体"/>
                <w:color w:val="000000" w:themeColor="text1"/>
                <w:sz w:val="18"/>
                <w:szCs w:val="18"/>
              </w:rPr>
              <w:t>22</w:t>
            </w:r>
          </w:p>
        </w:tc>
        <w:tc>
          <w:tcPr>
            <w:tcW w:w="950" w:type="dxa"/>
            <w:tcBorders>
              <w:top w:val="single" w:color="auto" w:sz="2" w:space="0"/>
              <w:left w:val="single" w:color="auto" w:sz="2" w:space="0"/>
              <w:bottom w:val="single" w:color="auto" w:sz="2" w:space="0"/>
              <w:right w:val="single" w:color="auto" w:sz="2" w:space="0"/>
            </w:tcBorders>
            <w:noWrap/>
            <w:vAlign w:val="center"/>
          </w:tcPr>
          <w:p>
            <w:pPr>
              <w:jc w:val="center"/>
              <w:rPr>
                <w:color w:val="000000" w:themeColor="text1"/>
                <w:szCs w:val="20"/>
              </w:rPr>
            </w:pPr>
            <w:r>
              <w:rPr>
                <w:rFonts w:hint="eastAsia" w:ascii="宋体" w:hAnsi="宋体" w:cs="宋体"/>
                <w:color w:val="000000" w:themeColor="text1"/>
                <w:sz w:val="18"/>
                <w:szCs w:val="18"/>
              </w:rPr>
              <w:t>23</w:t>
            </w:r>
          </w:p>
        </w:tc>
        <w:tc>
          <w:tcPr>
            <w:tcW w:w="950" w:type="dxa"/>
            <w:tcBorders>
              <w:top w:val="single" w:color="auto" w:sz="2" w:space="0"/>
              <w:left w:val="single" w:color="auto" w:sz="2" w:space="0"/>
              <w:bottom w:val="single" w:color="auto" w:sz="2" w:space="0"/>
              <w:right w:val="single" w:color="auto" w:sz="4" w:space="0"/>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24</w:t>
            </w:r>
          </w:p>
        </w:tc>
        <w:tc>
          <w:tcPr>
            <w:tcW w:w="950" w:type="dxa"/>
            <w:gridSpan w:val="2"/>
            <w:tcBorders>
              <w:top w:val="single" w:color="auto" w:sz="2" w:space="0"/>
              <w:left w:val="single" w:color="auto" w:sz="4" w:space="0"/>
              <w:bottom w:val="single" w:color="auto" w:sz="2" w:space="0"/>
              <w:right w:val="nil"/>
            </w:tcBorders>
            <w:noWrap/>
            <w:vAlign w:val="center"/>
          </w:tcPr>
          <w:p>
            <w:pPr>
              <w:jc w:val="center"/>
              <w:rPr>
                <w:color w:val="000000" w:themeColor="text1"/>
                <w:szCs w:val="20"/>
              </w:rPr>
            </w:pPr>
            <w:r>
              <w:rPr>
                <w:rFonts w:hint="eastAsia" w:ascii="宋体" w:hAnsi="宋体" w:cs="宋体"/>
                <w:color w:val="000000" w:themeColor="text1"/>
                <w:sz w:val="18"/>
                <w:szCs w:val="18"/>
              </w:rPr>
              <w:t>25</w:t>
            </w:r>
          </w:p>
        </w:tc>
        <w:tc>
          <w:tcPr>
            <w:tcW w:w="951" w:type="dxa"/>
            <w:gridSpan w:val="2"/>
            <w:tcBorders>
              <w:top w:val="single" w:color="auto" w:sz="2" w:space="0"/>
              <w:left w:val="single" w:color="auto" w:sz="4" w:space="0"/>
              <w:bottom w:val="single" w:color="auto" w:sz="2" w:space="0"/>
              <w:right w:val="nil"/>
            </w:tcBorders>
            <w:noWrap/>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26</w:t>
            </w: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0" w:type="dxa"/>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0" w:type="dxa"/>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2"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2" w:space="0"/>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2" w:space="0"/>
              <w:right w:val="nil"/>
            </w:tcBorders>
            <w:noWrap/>
            <w:vAlign w:val="center"/>
          </w:tcPr>
          <w:p>
            <w:pPr>
              <w:jc w:val="center"/>
              <w:rPr>
                <w:color w:val="000000" w:themeColor="text1"/>
                <w:szCs w:val="20"/>
              </w:rPr>
            </w:pPr>
          </w:p>
        </w:tc>
        <w:tc>
          <w:tcPr>
            <w:tcW w:w="951" w:type="dxa"/>
            <w:gridSpan w:val="2"/>
            <w:tcBorders>
              <w:top w:val="nil"/>
              <w:left w:val="single" w:color="auto" w:sz="4" w:space="0"/>
              <w:bottom w:val="single" w:color="auto" w:sz="2" w:space="0"/>
              <w:right w:val="nil"/>
            </w:tcBorders>
            <w:noWrap/>
            <w:vAlign w:val="center"/>
          </w:tcPr>
          <w:p>
            <w:pPr>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PrEx>
        <w:trPr>
          <w:trHeight w:val="284" w:hRule="atLeast"/>
          <w:jc w:val="center"/>
        </w:trPr>
        <w:tc>
          <w:tcPr>
            <w:tcW w:w="700" w:type="dxa"/>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0" w:type="dxa"/>
            <w:tcBorders>
              <w:top w:val="nil"/>
              <w:left w:val="nil"/>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2"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2"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2" w:space="0"/>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2" w:space="0"/>
              <w:right w:val="nil"/>
            </w:tcBorders>
            <w:noWrap/>
            <w:vAlign w:val="center"/>
          </w:tcPr>
          <w:p>
            <w:pPr>
              <w:jc w:val="center"/>
              <w:rPr>
                <w:color w:val="000000" w:themeColor="text1"/>
                <w:szCs w:val="20"/>
              </w:rPr>
            </w:pPr>
          </w:p>
        </w:tc>
        <w:tc>
          <w:tcPr>
            <w:tcW w:w="951" w:type="dxa"/>
            <w:gridSpan w:val="2"/>
            <w:tcBorders>
              <w:top w:val="nil"/>
              <w:left w:val="single" w:color="auto" w:sz="4" w:space="0"/>
              <w:bottom w:val="single" w:color="auto" w:sz="2" w:space="0"/>
              <w:right w:val="nil"/>
            </w:tcBorders>
            <w:noWrap/>
            <w:vAlign w:val="center"/>
          </w:tcPr>
          <w:p>
            <w:pPr>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0" w:type="dxa"/>
            <w:tcBorders>
              <w:top w:val="single" w:color="auto" w:sz="2" w:space="0"/>
              <w:left w:val="nil"/>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2" w:space="0"/>
            </w:tcBorders>
            <w:noWrap/>
            <w:vAlign w:val="center"/>
          </w:tcPr>
          <w:p>
            <w:pPr>
              <w:jc w:val="center"/>
              <w:rPr>
                <w:color w:val="000000" w:themeColor="text1"/>
                <w:szCs w:val="20"/>
              </w:rPr>
            </w:pPr>
          </w:p>
        </w:tc>
        <w:tc>
          <w:tcPr>
            <w:tcW w:w="950" w:type="dxa"/>
            <w:tcBorders>
              <w:top w:val="single" w:color="auto" w:sz="2" w:space="0"/>
              <w:left w:val="single" w:color="auto" w:sz="2" w:space="0"/>
              <w:bottom w:val="nil"/>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c>
          <w:tcPr>
            <w:tcW w:w="951" w:type="dxa"/>
            <w:gridSpan w:val="2"/>
            <w:tcBorders>
              <w:top w:val="single" w:color="auto" w:sz="2" w:space="0"/>
              <w:left w:val="single" w:color="auto" w:sz="4" w:space="0"/>
              <w:bottom w:val="nil"/>
              <w:right w:val="nil"/>
            </w:tcBorders>
            <w:noWrap/>
            <w:vAlign w:val="center"/>
          </w:tcPr>
          <w:p>
            <w:pPr>
              <w:jc w:val="center"/>
              <w:rPr>
                <w:color w:val="000000" w:themeColor="text1"/>
                <w:szCs w:val="20"/>
              </w:rPr>
            </w:pPr>
          </w:p>
        </w:tc>
      </w:tr>
      <w:tr>
        <w:tblPrEx>
          <w:tblBorders>
            <w:top w:val="single" w:color="auto"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0" w:type="dxa"/>
            <w:tcBorders>
              <w:top w:val="nil"/>
              <w:left w:val="nil"/>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924" w:type="dxa"/>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8" w:space="0"/>
              <w:right w:val="single" w:color="auto" w:sz="2"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2" w:space="0"/>
              <w:bottom w:val="single" w:color="auto" w:sz="8"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8" w:space="0"/>
              <w:right w:val="single" w:color="auto" w:sz="2" w:space="0"/>
            </w:tcBorders>
            <w:noWrap/>
            <w:vAlign w:val="center"/>
          </w:tcPr>
          <w:p>
            <w:pPr>
              <w:jc w:val="center"/>
              <w:rPr>
                <w:color w:val="000000" w:themeColor="text1"/>
                <w:szCs w:val="20"/>
              </w:rPr>
            </w:pPr>
          </w:p>
        </w:tc>
        <w:tc>
          <w:tcPr>
            <w:tcW w:w="950" w:type="dxa"/>
            <w:tcBorders>
              <w:top w:val="nil"/>
              <w:left w:val="single" w:color="auto" w:sz="2" w:space="0"/>
              <w:bottom w:val="single" w:color="auto" w:sz="8" w:space="0"/>
              <w:right w:val="single" w:color="auto" w:sz="4" w:space="0"/>
            </w:tcBorders>
            <w:noWrap/>
            <w:vAlign w:val="center"/>
          </w:tcPr>
          <w:p>
            <w:pPr>
              <w:jc w:val="center"/>
              <w:rPr>
                <w:rFonts w:ascii="宋体" w:hAnsi="宋体" w:cs="宋体"/>
                <w:color w:val="000000" w:themeColor="text1"/>
                <w:sz w:val="18"/>
                <w:szCs w:val="18"/>
              </w:rPr>
            </w:pPr>
          </w:p>
        </w:tc>
        <w:tc>
          <w:tcPr>
            <w:tcW w:w="950" w:type="dxa"/>
            <w:gridSpan w:val="2"/>
            <w:tcBorders>
              <w:top w:val="nil"/>
              <w:left w:val="single" w:color="auto" w:sz="4" w:space="0"/>
              <w:bottom w:val="single" w:color="auto" w:sz="8" w:space="0"/>
              <w:right w:val="nil"/>
            </w:tcBorders>
            <w:noWrap/>
            <w:vAlign w:val="center"/>
          </w:tcPr>
          <w:p>
            <w:pPr>
              <w:jc w:val="center"/>
              <w:rPr>
                <w:color w:val="000000" w:themeColor="text1"/>
                <w:szCs w:val="20"/>
              </w:rPr>
            </w:pPr>
          </w:p>
        </w:tc>
        <w:tc>
          <w:tcPr>
            <w:tcW w:w="951" w:type="dxa"/>
            <w:gridSpan w:val="2"/>
            <w:tcBorders>
              <w:top w:val="nil"/>
              <w:left w:val="single" w:color="auto" w:sz="4" w:space="0"/>
              <w:bottom w:val="single" w:color="auto" w:sz="8" w:space="0"/>
              <w:right w:val="nil"/>
            </w:tcBorders>
            <w:noWrap/>
            <w:vAlign w:val="center"/>
          </w:tcPr>
          <w:p>
            <w:pPr>
              <w:jc w:val="center"/>
              <w:rPr>
                <w:color w:val="000000" w:themeColor="text1"/>
                <w:szCs w:val="20"/>
              </w:rPr>
            </w:pPr>
          </w:p>
        </w:tc>
      </w:tr>
    </w:tbl>
    <w:p>
      <w:pPr>
        <w:spacing w:line="240" w:lineRule="exact"/>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 xml:space="preserve">单位负责人：        统计负责人：       填表人：        </w:t>
      </w:r>
      <w:r>
        <w:rPr>
          <w:rFonts w:ascii="宋体" w:hAnsi="宋体" w:cs="宋体"/>
          <w:bCs/>
          <w:color w:val="000000" w:themeColor="text1"/>
          <w:kern w:val="0"/>
          <w:sz w:val="18"/>
          <w:szCs w:val="18"/>
        </w:rPr>
        <w:t>联系电话</w:t>
      </w:r>
      <w:r>
        <w:rPr>
          <w:rFonts w:hint="eastAsia" w:ascii="宋体" w:hAnsi="宋体" w:cs="宋体"/>
          <w:bCs/>
          <w:color w:val="000000" w:themeColor="text1"/>
          <w:kern w:val="0"/>
          <w:sz w:val="18"/>
          <w:szCs w:val="18"/>
        </w:rPr>
        <w:t>：</w:t>
      </w:r>
      <w:r>
        <w:rPr>
          <w:rFonts w:ascii="宋体" w:hAnsi="宋体" w:cs="宋体"/>
          <w:bCs/>
          <w:color w:val="000000" w:themeColor="text1"/>
          <w:kern w:val="0"/>
          <w:sz w:val="18"/>
          <w:szCs w:val="18"/>
        </w:rPr>
        <w:t xml:space="preserve">  </w:t>
      </w:r>
      <w:r>
        <w:rPr>
          <w:rFonts w:hint="eastAsia" w:ascii="宋体" w:hAnsi="宋体" w:cs="宋体"/>
          <w:bCs/>
          <w:color w:val="000000" w:themeColor="text1"/>
          <w:kern w:val="0"/>
          <w:sz w:val="18"/>
          <w:szCs w:val="18"/>
        </w:rPr>
        <w:t xml:space="preserve">  </w:t>
      </w:r>
      <w:r>
        <w:rPr>
          <w:rFonts w:ascii="宋体" w:hAnsi="宋体" w:cs="宋体"/>
          <w:bCs/>
          <w:color w:val="000000" w:themeColor="text1"/>
          <w:kern w:val="0"/>
          <w:sz w:val="18"/>
          <w:szCs w:val="18"/>
        </w:rPr>
        <w:t xml:space="preserve"> </w:t>
      </w:r>
      <w:r>
        <w:rPr>
          <w:rFonts w:hint="eastAsia" w:ascii="宋体" w:hAnsi="宋体" w:cs="宋体"/>
          <w:bCs/>
          <w:color w:val="000000" w:themeColor="text1"/>
          <w:kern w:val="0"/>
          <w:sz w:val="18"/>
          <w:szCs w:val="18"/>
        </w:rPr>
        <w:t xml:space="preserve">      报出日期：</w:t>
      </w:r>
      <w:r>
        <w:rPr>
          <w:rFonts w:hint="eastAsia" w:ascii="宋体" w:hAnsi="宋体" w:cs="宋体"/>
          <w:bCs/>
          <w:color w:val="000000" w:themeColor="text1"/>
          <w:kern w:val="0"/>
          <w:sz w:val="18"/>
          <w:szCs w:val="15"/>
        </w:rPr>
        <w:t>2 0</w:t>
      </w:r>
      <w:r>
        <w:rPr>
          <w:rFonts w:hint="eastAsia" w:ascii="宋体" w:hAnsi="宋体" w:cs="宋体"/>
          <w:bCs/>
          <w:color w:val="000000" w:themeColor="text1"/>
          <w:kern w:val="0"/>
          <w:szCs w:val="18"/>
        </w:rPr>
        <w:t xml:space="preserve">  </w:t>
      </w:r>
      <w:r>
        <w:rPr>
          <w:rFonts w:hint="eastAsia" w:ascii="宋体" w:hAnsi="宋体" w:cs="宋体"/>
          <w:bCs/>
          <w:color w:val="000000" w:themeColor="text1"/>
          <w:kern w:val="0"/>
          <w:sz w:val="18"/>
          <w:szCs w:val="18"/>
        </w:rPr>
        <w:t>年   月   日</w:t>
      </w:r>
    </w:p>
    <w:p>
      <w:pPr>
        <w:kinsoku w:val="0"/>
        <w:overflowPunct w:val="0"/>
        <w:adjustRightInd w:val="0"/>
        <w:snapToGrid w:val="0"/>
        <w:spacing w:line="240" w:lineRule="exact"/>
        <w:ind w:left="1524" w:leftChars="-1" w:hanging="1526" w:hangingChars="848"/>
        <w:rPr>
          <w:rFonts w:ascii="宋体"/>
          <w:color w:val="000000" w:themeColor="text1"/>
          <w:sz w:val="18"/>
          <w:szCs w:val="20"/>
        </w:rPr>
      </w:pPr>
    </w:p>
    <w:p>
      <w:pPr>
        <w:kinsoku w:val="0"/>
        <w:overflowPunct w:val="0"/>
        <w:adjustRightInd w:val="0"/>
        <w:snapToGrid w:val="0"/>
        <w:spacing w:line="220" w:lineRule="exact"/>
        <w:ind w:left="1619" w:leftChars="-1" w:hanging="1621" w:hangingChars="901"/>
        <w:rPr>
          <w:rFonts w:ascii="宋体"/>
          <w:color w:val="000000" w:themeColor="text1"/>
          <w:sz w:val="18"/>
          <w:szCs w:val="20"/>
        </w:rPr>
      </w:pPr>
      <w:r>
        <w:rPr>
          <w:rFonts w:hint="eastAsia" w:ascii="宋体" w:hAnsi="宋体" w:cs="宋体"/>
          <w:bCs/>
          <w:color w:val="000000" w:themeColor="text1"/>
          <w:kern w:val="0"/>
          <w:sz w:val="18"/>
          <w:szCs w:val="18"/>
        </w:rPr>
        <w:t>说明：1.统计范围：</w:t>
      </w:r>
      <w:r>
        <w:rPr>
          <w:rFonts w:hint="eastAsia" w:ascii="宋体" w:hAnsi="宋体"/>
          <w:color w:val="000000" w:themeColor="text1"/>
          <w:sz w:val="18"/>
          <w:szCs w:val="18"/>
        </w:rPr>
        <w:t>辖区内除规模以上工业、有资质的建筑业、限额以上批发和零售业、限额以上住宿和餐饮业、有开发经营活动的房地产开发经营业、规模以上服务业法人单位以外的抽中样本法人单位。</w:t>
      </w:r>
    </w:p>
    <w:p>
      <w:pPr>
        <w:snapToGrid w:val="0"/>
        <w:spacing w:line="220" w:lineRule="exact"/>
        <w:ind w:left="2160" w:leftChars="257" w:hanging="1620" w:hangingChars="900"/>
        <w:rPr>
          <w:rFonts w:ascii="宋体"/>
          <w:color w:val="000000" w:themeColor="text1"/>
          <w:sz w:val="18"/>
          <w:szCs w:val="20"/>
        </w:rPr>
      </w:pPr>
      <w:r>
        <w:rPr>
          <w:rFonts w:hint="eastAsia" w:ascii="宋体" w:hAnsi="宋体" w:cs="宋体"/>
          <w:bCs/>
          <w:color w:val="000000" w:themeColor="text1"/>
          <w:kern w:val="0"/>
          <w:sz w:val="18"/>
          <w:szCs w:val="18"/>
        </w:rPr>
        <w:t>2.报送日期及方式：</w:t>
      </w:r>
      <w:r>
        <w:rPr>
          <w:rFonts w:hint="eastAsia" w:ascii="宋体"/>
          <w:color w:val="000000" w:themeColor="text1"/>
          <w:sz w:val="18"/>
          <w:szCs w:val="20"/>
        </w:rPr>
        <w:t>调查单位一季度季后8日、二季度季后7日、三季度季后10日12:00前独立自行网上填报，四季度免报；市级统计机构一季度季后8日、二季度季后7日、三季度季后10日18:00前完成数据的审核、验收、上报，四季度免报。</w:t>
      </w:r>
    </w:p>
    <w:p>
      <w:pPr>
        <w:snapToGrid w:val="0"/>
        <w:spacing w:line="220" w:lineRule="exact"/>
        <w:ind w:left="540" w:leftChars="257"/>
        <w:rPr>
          <w:rFonts w:ascii="宋体"/>
          <w:color w:val="000000" w:themeColor="text1"/>
          <w:sz w:val="18"/>
          <w:szCs w:val="20"/>
        </w:rPr>
      </w:pPr>
      <w:r>
        <w:rPr>
          <w:rFonts w:hint="eastAsia" w:ascii="宋体"/>
          <w:color w:val="000000" w:themeColor="text1"/>
          <w:sz w:val="18"/>
          <w:szCs w:val="20"/>
        </w:rPr>
        <w:t>3.从业人员平均工资由联网直报平台根据调查单位填报数据计算生成，调查单位无需填写。</w:t>
      </w:r>
    </w:p>
    <w:p>
      <w:pPr>
        <w:snapToGrid w:val="0"/>
        <w:spacing w:line="220" w:lineRule="exact"/>
        <w:ind w:left="2160" w:leftChars="257" w:hanging="1620" w:hangingChars="900"/>
        <w:rPr>
          <w:rFonts w:ascii="宋体"/>
          <w:color w:val="000000" w:themeColor="text1"/>
          <w:sz w:val="18"/>
          <w:szCs w:val="20"/>
        </w:rPr>
      </w:pPr>
      <w:r>
        <w:rPr>
          <w:rFonts w:hint="eastAsia" w:ascii="宋体"/>
          <w:color w:val="000000" w:themeColor="text1"/>
          <w:sz w:val="18"/>
          <w:szCs w:val="20"/>
        </w:rPr>
        <w:t>4.工资总额按实际发放时间填报，但预发工资填报在应发月份。</w:t>
      </w:r>
    </w:p>
    <w:p>
      <w:pPr>
        <w:snapToGrid w:val="0"/>
        <w:spacing w:line="220" w:lineRule="exact"/>
        <w:ind w:left="723" w:leftChars="257" w:hanging="183" w:hangingChars="102"/>
        <w:rPr>
          <w:rFonts w:ascii="宋体"/>
          <w:color w:val="000000" w:themeColor="text1"/>
          <w:sz w:val="18"/>
          <w:szCs w:val="20"/>
        </w:rPr>
      </w:pPr>
      <w:r>
        <w:rPr>
          <w:rFonts w:hint="eastAsia" w:ascii="宋体"/>
          <w:color w:val="000000" w:themeColor="text1"/>
          <w:sz w:val="18"/>
          <w:szCs w:val="20"/>
        </w:rPr>
        <w:t>5.如果工资发放时间规律，需填报与工资对应月份平均人数，如，本月发本月工资，则填报本月平均人数；本月发上月工资，填报上月平均人数。如果工资发放时间不规律，则报告期平均人数按当月实际用工情况填报，平均人数不得填0。</w:t>
      </w:r>
    </w:p>
    <w:p>
      <w:pPr>
        <w:snapToGrid w:val="0"/>
        <w:spacing w:line="220" w:lineRule="exact"/>
        <w:ind w:left="723" w:leftChars="257" w:hanging="183" w:hangingChars="102"/>
        <w:rPr>
          <w:rFonts w:ascii="宋体"/>
          <w:color w:val="000000" w:themeColor="text1"/>
          <w:sz w:val="18"/>
          <w:szCs w:val="20"/>
        </w:rPr>
      </w:pPr>
      <w:r>
        <w:rPr>
          <w:rFonts w:hint="eastAsia" w:ascii="宋体"/>
          <w:color w:val="000000" w:themeColor="text1"/>
          <w:sz w:val="18"/>
          <w:szCs w:val="20"/>
        </w:rPr>
        <w:t>6.审核关系：</w:t>
      </w:r>
    </w:p>
    <w:p>
      <w:pPr>
        <w:snapToGrid w:val="0"/>
        <w:spacing w:line="220" w:lineRule="exact"/>
        <w:ind w:left="723" w:leftChars="257" w:hanging="183" w:hangingChars="102"/>
        <w:rPr>
          <w:color w:val="000000" w:themeColor="text1"/>
        </w:rPr>
      </w:pPr>
      <w:r>
        <w:rPr>
          <w:rFonts w:hint="eastAsia" w:ascii="宋体" w:hAnsi="宋体" w:cs="宋体"/>
          <w:color w:val="000000" w:themeColor="text1"/>
          <w:kern w:val="0"/>
          <w:sz w:val="18"/>
          <w:szCs w:val="18"/>
        </w:rPr>
        <w:t>（1）01≥02        （2）01=04+05+06       （3）08=09+10+11        （4）12=13+18+19     （5）12=14+15+16</w:t>
      </w:r>
    </w:p>
    <w:p>
      <w:pPr>
        <w:snapToGrid w:val="0"/>
        <w:ind w:firstLine="720" w:firstLineChars="400"/>
        <w:jc w:val="left"/>
        <w:rPr>
          <w:rFonts w:ascii="宋体"/>
          <w:color w:val="000000" w:themeColor="text1"/>
          <w:sz w:val="18"/>
          <w:szCs w:val="20"/>
        </w:rPr>
      </w:pPr>
      <w:r>
        <w:rPr>
          <w:rFonts w:ascii="宋体" w:hAnsi="宋体"/>
          <w:color w:val="000000" w:themeColor="text1"/>
          <w:sz w:val="18"/>
          <w:szCs w:val="18"/>
        </w:rPr>
        <w:br w:type="page"/>
      </w:r>
      <w:r>
        <w:rPr>
          <w:rFonts w:ascii="宋体" w:hAnsi="宋体" w:cs="宋体"/>
          <w:color w:val="000000" w:themeColor="text1"/>
          <w:kern w:val="0"/>
          <w:sz w:val="18"/>
          <w:szCs w:val="18"/>
        </w:rPr>
        <w:t xml:space="preserve"> </w:t>
      </w:r>
    </w:p>
    <w:p>
      <w:pPr>
        <w:spacing w:afterLines="80"/>
        <w:jc w:val="center"/>
        <w:rPr>
          <w:rFonts w:ascii="黑体" w:eastAsia="黑体"/>
          <w:color w:val="000000" w:themeColor="text1"/>
          <w:sz w:val="36"/>
          <w:szCs w:val="36"/>
        </w:rPr>
      </w:pPr>
      <w:bookmarkStart w:id="3" w:name="_Toc468453430"/>
      <w:r>
        <w:rPr>
          <w:rFonts w:hint="eastAsia" w:ascii="黑体" w:eastAsia="黑体"/>
          <w:color w:val="000000" w:themeColor="text1"/>
          <w:sz w:val="36"/>
          <w:szCs w:val="36"/>
        </w:rPr>
        <w:t>四、附</w:t>
      </w:r>
      <w:r>
        <w:rPr>
          <w:rFonts w:ascii="黑体" w:eastAsia="黑体"/>
          <w:color w:val="000000" w:themeColor="text1"/>
          <w:sz w:val="36"/>
          <w:szCs w:val="36"/>
        </w:rPr>
        <w:t xml:space="preserve">    </w:t>
      </w:r>
      <w:r>
        <w:rPr>
          <w:rFonts w:hint="eastAsia" w:ascii="黑体" w:eastAsia="黑体"/>
          <w:color w:val="000000" w:themeColor="text1"/>
          <w:sz w:val="36"/>
          <w:szCs w:val="36"/>
        </w:rPr>
        <w:t>录</w:t>
      </w:r>
    </w:p>
    <w:p>
      <w:pPr>
        <w:spacing w:after="156" w:line="380" w:lineRule="exact"/>
        <w:jc w:val="center"/>
        <w:outlineLvl w:val="0"/>
        <w:rPr>
          <w:rFonts w:ascii="宋体" w:hAnsi="宋体"/>
          <w:color w:val="000000" w:themeColor="text1"/>
          <w:kern w:val="0"/>
        </w:rPr>
      </w:pPr>
      <w:r>
        <w:rPr>
          <w:rFonts w:hint="eastAsia"/>
          <w:color w:val="000000" w:themeColor="text1"/>
          <w:kern w:val="0"/>
          <w:sz w:val="32"/>
        </w:rPr>
        <w:t>职业分类与代码表</w:t>
      </w:r>
      <w:r>
        <w:rPr>
          <w:rFonts w:hint="eastAsia" w:ascii="宋体"/>
          <w:color w:val="000000" w:themeColor="text1"/>
          <w:kern w:val="0"/>
          <w:sz w:val="32"/>
          <w:szCs w:val="32"/>
        </w:rPr>
        <w:t>(GB/T 656</w:t>
      </w:r>
      <w:r>
        <w:rPr>
          <w:rFonts w:ascii="宋体"/>
          <w:color w:val="000000" w:themeColor="text1"/>
          <w:kern w:val="0"/>
          <w:sz w:val="32"/>
          <w:szCs w:val="32"/>
        </w:rPr>
        <w:t>5</w:t>
      </w:r>
      <w:r>
        <w:rPr>
          <w:rFonts w:hint="eastAsia" w:ascii="宋体"/>
          <w:color w:val="000000" w:themeColor="text1"/>
          <w:kern w:val="0"/>
          <w:sz w:val="32"/>
          <w:szCs w:val="32"/>
        </w:rPr>
        <w:t>-2015)</w:t>
      </w:r>
    </w:p>
    <w:tbl>
      <w:tblPr>
        <w:tblStyle w:val="24"/>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38"/>
        <w:gridCol w:w="4140"/>
        <w:gridCol w:w="1019"/>
        <w:gridCol w:w="35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single" w:color="000000" w:sz="8" w:space="0"/>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10000</w:t>
            </w:r>
          </w:p>
        </w:tc>
        <w:tc>
          <w:tcPr>
            <w:tcW w:w="4252" w:type="dxa"/>
            <w:tcBorders>
              <w:top w:val="single" w:color="000000" w:sz="8" w:space="0"/>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中层</w:t>
            </w:r>
            <w:r>
              <w:rPr>
                <w:rFonts w:ascii="宋体" w:hAnsi="宋体"/>
                <w:color w:val="000000" w:themeColor="text1"/>
                <w:sz w:val="18"/>
                <w:szCs w:val="18"/>
              </w:rPr>
              <w:t>及以上管理人员</w:t>
            </w:r>
          </w:p>
        </w:tc>
        <w:tc>
          <w:tcPr>
            <w:tcW w:w="1041" w:type="dxa"/>
            <w:tcBorders>
              <w:top w:val="single" w:color="000000" w:sz="8" w:space="0"/>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20217</w:t>
            </w:r>
          </w:p>
        </w:tc>
        <w:tc>
          <w:tcPr>
            <w:tcW w:w="3637" w:type="dxa"/>
            <w:tcBorders>
              <w:top w:val="single" w:color="000000" w:sz="8" w:space="0"/>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铁道工程技术人员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10100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中国共产党机关负责人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20218</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建筑工程技术人员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10200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国家机关负责人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建材工程技术人员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10201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国家权力机关负责人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林业工程技术人员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10202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国家行政机关负责人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水利工程技术人员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10203</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人民政协机关负责人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20222</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海洋工程技术人员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10204</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人民法院和人民检察院负责人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20223</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纺织工程技术人员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10300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民主党派和工商联负责人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20224</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食品工程技术人员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10400</w:t>
            </w:r>
          </w:p>
        </w:tc>
        <w:tc>
          <w:tcPr>
            <w:tcW w:w="4252" w:type="dxa"/>
            <w:tcBorders>
              <w:top w:val="nil"/>
              <w:left w:val="single" w:color="000000" w:sz="4" w:space="0"/>
              <w:bottom w:val="nil"/>
              <w:right w:val="double" w:color="auto" w:sz="4" w:space="0"/>
            </w:tcBorders>
          </w:tcPr>
          <w:p>
            <w:pPr>
              <w:widowControl/>
              <w:snapToGrid w:val="0"/>
              <w:spacing w:line="230" w:lineRule="exact"/>
              <w:ind w:left="-53" w:leftChars="-25" w:right="-53" w:rightChars="-25"/>
              <w:jc w:val="left"/>
              <w:rPr>
                <w:rFonts w:ascii="宋体" w:hAnsi="宋体"/>
                <w:color w:val="000000" w:themeColor="text1"/>
                <w:spacing w:val="-14"/>
                <w:sz w:val="18"/>
                <w:szCs w:val="18"/>
              </w:rPr>
            </w:pPr>
            <w:r>
              <w:rPr>
                <w:rFonts w:hint="eastAsia" w:ascii="宋体" w:hAnsi="宋体"/>
                <w:color w:val="000000" w:themeColor="text1"/>
                <w:sz w:val="18"/>
                <w:szCs w:val="18"/>
              </w:rPr>
              <w:t xml:space="preserve">    </w:t>
            </w:r>
            <w:r>
              <w:rPr>
                <w:rFonts w:hint="eastAsia" w:ascii="宋体" w:hAnsi="宋体"/>
                <w:color w:val="000000" w:themeColor="text1"/>
                <w:spacing w:val="-14"/>
                <w:sz w:val="18"/>
                <w:szCs w:val="18"/>
              </w:rPr>
              <w:t>人民团体和群众团体、社会组织及其他成员组织负责人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20225</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气象工程技术人员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人民团体和群众团体负责人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20226</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地震工程技术人员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社会团体负责人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20227</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环境保护工程技术人员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10403</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民办非企业单位负责人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20228</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安全工程技术人员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10404</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社会中介组织负责人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20229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s="宋体"/>
                <w:color w:val="000000" w:themeColor="text1"/>
                <w:kern w:val="0"/>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标准化、计量、质量和认证认可</w:t>
            </w:r>
          </w:p>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10405</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基金会负责人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管理（工业）工程技术人员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10406</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宗教组织负责人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检验检疫工程技术人员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10500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基层群众自治组织负责人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20232</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制药工程技术人员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10600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企事业单位负责人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20233</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印刷复制工程技术人员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10601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企业负责人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20234</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工业（产品）设计工程技术人员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10602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事业单位负责人</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20235</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康复辅具工程技术人员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20000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专业技术人员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20236</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轻工工程技术人员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科学研究人员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20237</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土地整治工程技术人员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哲学研究人员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20290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兵器工程技术人员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经济学研究人员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20291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航天工程技术人员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20103</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法学研究人员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20299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其他工程技术人员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20104</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教育学研究人员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农业技术人员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20105</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历史学研究人员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土壤肥料技术人员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20107</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农学研究人员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20302</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农业技术指导人员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20108</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医学研究人员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20303</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植物保护技术人员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20109</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管理学研究人员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20304</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园艺技术人员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20111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军事学研究人员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20305</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作物遗传育种栽培技术人员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20112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文学研究人员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20306</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兽医兽药技术人员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20113</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理学研究人员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20307</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畜牧与草业技术人员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20114</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工学研究人员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20308</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水产技术人员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20115</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艺术学研究人员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20309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农业工程技术人员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20199</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其他科学研究人员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20399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其他农业技术人员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20200</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20400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飞机和船舶技术人员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20201</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地质勘探工程技术人员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20401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飞行人员和领航人员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20202</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测绘和地理信息工程技术人员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20402</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船舶指挥和引航人员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20203</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矿山工程技术人员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20499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其他飞机和船舶技术人员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20204</w:t>
            </w:r>
          </w:p>
        </w:tc>
        <w:tc>
          <w:tcPr>
            <w:tcW w:w="4252" w:type="dxa"/>
            <w:tcBorders>
              <w:top w:val="nil"/>
              <w:left w:val="single" w:color="000000" w:sz="4" w:space="0"/>
              <w:bottom w:val="nil"/>
              <w:right w:val="double" w:color="auto" w:sz="4" w:space="0"/>
            </w:tcBorders>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石油天然气工程技术人员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卫生专业技术人员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20205</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冶金工程技术人员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20501</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西医医师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20206</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化工工程技术人员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20502</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中医医师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20207</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机械工程技术人员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20503</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中西医结合医师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20208</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航空工程技术人员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20504</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民族医医师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20209</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电子工程技术人员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20505</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公共卫生与健康医师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20210</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信息和通信工程技术人员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20506</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hint="eastAsia" w:ascii="Arial" w:hAnsi="Arial" w:cs="Arial"/>
                <w:color w:val="000000" w:themeColor="text1"/>
                <w:kern w:val="0"/>
                <w:sz w:val="18"/>
                <w:szCs w:val="18"/>
              </w:rPr>
              <w:t>药学技术人员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20211</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电气工程技术人员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20507</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医疗卫生技术人员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20212</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电力工程技术人员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20508</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护理人员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20213</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邮政和快递工程技术人员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20509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乡村医师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20214</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广播电影电视及演艺设备工程技术人员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20599</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其他卫生专业技术人员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20215</w:t>
            </w:r>
          </w:p>
        </w:tc>
        <w:tc>
          <w:tcPr>
            <w:tcW w:w="4252" w:type="dxa"/>
            <w:tcBorders>
              <w:top w:val="nil"/>
              <w:left w:val="single" w:color="000000" w:sz="4" w:space="0"/>
              <w:bottom w:val="nil"/>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道路和水上运输工程技术人员</w:t>
            </w:r>
          </w:p>
        </w:tc>
        <w:tc>
          <w:tcPr>
            <w:tcW w:w="1041" w:type="dxa"/>
            <w:tcBorders>
              <w:top w:val="nil"/>
              <w:left w:val="double" w:color="auto" w:sz="4" w:space="0"/>
              <w:bottom w:val="nil"/>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20600</w:t>
            </w:r>
          </w:p>
        </w:tc>
        <w:tc>
          <w:tcPr>
            <w:tcW w:w="3637" w:type="dxa"/>
            <w:tcBorders>
              <w:top w:val="nil"/>
              <w:left w:val="single" w:color="000000" w:sz="4" w:space="0"/>
              <w:bottom w:val="nil"/>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经济和金融专业人员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9" w:type="dxa"/>
            <w:tcBorders>
              <w:top w:val="nil"/>
              <w:bottom w:val="single" w:color="000000" w:sz="8" w:space="0"/>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20216</w:t>
            </w:r>
          </w:p>
        </w:tc>
        <w:tc>
          <w:tcPr>
            <w:tcW w:w="4252" w:type="dxa"/>
            <w:tcBorders>
              <w:top w:val="nil"/>
              <w:left w:val="single" w:color="000000" w:sz="4" w:space="0"/>
              <w:bottom w:val="single" w:color="000000" w:sz="8" w:space="0"/>
              <w:right w:val="double" w:color="auto"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olor w:val="000000" w:themeColor="text1"/>
                <w:sz w:val="18"/>
                <w:szCs w:val="18"/>
              </w:rPr>
              <w:t xml:space="preserve">        </w:t>
            </w:r>
            <w:r>
              <w:rPr>
                <w:rFonts w:hint="eastAsia" w:ascii="宋体" w:hAnsi="宋体" w:cs="宋体"/>
                <w:color w:val="000000" w:themeColor="text1"/>
                <w:kern w:val="0"/>
                <w:sz w:val="18"/>
                <w:szCs w:val="18"/>
              </w:rPr>
              <w:t>民用航空工程技术人员</w:t>
            </w:r>
          </w:p>
        </w:tc>
        <w:tc>
          <w:tcPr>
            <w:tcW w:w="1041" w:type="dxa"/>
            <w:tcBorders>
              <w:top w:val="nil"/>
              <w:left w:val="double" w:color="auto" w:sz="4" w:space="0"/>
              <w:bottom w:val="single" w:color="000000" w:sz="8" w:space="0"/>
              <w:right w:val="single" w:color="000000" w:sz="4"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20601</w:t>
            </w:r>
          </w:p>
        </w:tc>
        <w:tc>
          <w:tcPr>
            <w:tcW w:w="3637" w:type="dxa"/>
            <w:tcBorders>
              <w:top w:val="nil"/>
              <w:left w:val="single" w:color="000000" w:sz="4" w:space="0"/>
              <w:bottom w:val="single" w:color="000000" w:sz="8" w:space="0"/>
            </w:tcBorders>
            <w:vAlign w:val="center"/>
          </w:tcPr>
          <w:p>
            <w:pPr>
              <w:widowControl/>
              <w:snapToGrid w:val="0"/>
              <w:spacing w:line="230" w:lineRule="exact"/>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经济专业人员</w:t>
            </w:r>
          </w:p>
        </w:tc>
      </w:tr>
    </w:tbl>
    <w:p>
      <w:pPr>
        <w:widowControl/>
        <w:spacing w:line="200" w:lineRule="exact"/>
        <w:jc w:val="left"/>
        <w:rPr>
          <w:color w:val="000000" w:themeColor="text1"/>
          <w:sz w:val="18"/>
          <w:szCs w:val="18"/>
        </w:rPr>
      </w:pPr>
    </w:p>
    <w:tbl>
      <w:tblPr>
        <w:tblStyle w:val="24"/>
        <w:tblpPr w:leftFromText="181" w:rightFromText="181" w:vertAnchor="text" w:horzAnchor="margin" w:tblpY="1"/>
        <w:tblW w:w="0" w:type="auto"/>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06"/>
        <w:gridCol w:w="3722"/>
        <w:gridCol w:w="1324"/>
        <w:gridCol w:w="3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sing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0602</w:t>
            </w:r>
          </w:p>
        </w:tc>
        <w:tc>
          <w:tcPr>
            <w:tcW w:w="3722" w:type="dxa"/>
            <w:tcBorders>
              <w:top w:val="single" w:color="auto" w:sz="4" w:space="0"/>
              <w:left w:val="single" w:color="auto" w:sz="2"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统计专业人员</w:t>
            </w:r>
          </w:p>
        </w:tc>
        <w:tc>
          <w:tcPr>
            <w:tcW w:w="1324" w:type="dxa"/>
            <w:tcBorders>
              <w:top w:val="single" w:color="auto" w:sz="4" w:space="0"/>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30103</w:t>
            </w:r>
          </w:p>
        </w:tc>
        <w:tc>
          <w:tcPr>
            <w:tcW w:w="3376" w:type="dxa"/>
            <w:tcBorders>
              <w:top w:val="single" w:color="auto" w:sz="4" w:space="0"/>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行政执法和仲裁人员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会计专业人员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30199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其他办事人员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审计专业人员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30200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安全和消防人员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税务专业人员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30201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人民警察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评估专业人员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30202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保卫人员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商务专业人员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30203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消防和应急救援人员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20608</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人力资源专业人员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30299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其他安全和消防人员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20609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银行专业人员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39900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其他办事人员和有关人员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20610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保险专业人员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40000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社会生产服务和生活服务人员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20611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hint="eastAsia" w:ascii="宋体" w:hAnsi="宋体" w:cs="宋体"/>
                <w:color w:val="000000" w:themeColor="text1"/>
                <w:kern w:val="0"/>
                <w:sz w:val="18"/>
                <w:szCs w:val="18"/>
                <w:lang w:eastAsia="zh-CN"/>
              </w:rPr>
              <w:t>证券</w:t>
            </w:r>
            <w:r>
              <w:rPr>
                <w:rFonts w:hint="eastAsia" w:ascii="宋体" w:hAnsi="宋体" w:cs="宋体"/>
                <w:color w:val="000000" w:themeColor="text1"/>
                <w:kern w:val="0"/>
                <w:sz w:val="18"/>
                <w:szCs w:val="18"/>
              </w:rPr>
              <w:t>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批发与零售服务人员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20612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知识产权专业人员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采购人员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20699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其他经济和金融专业人员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销售人员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法律、社会和宗教专业人员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贸易经纪代理人员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法官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再生物资回收人员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检察官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特殊商品购销人员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律师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40199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其他批发与零售服务人员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公证员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交通运输、仓储和邮政业服务人员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司法鉴定人员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轨道交通运输服务人员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审判辅助人员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道路运输服务人员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法律顾问</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水上运输服务人员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20708</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宗教教职人员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航空运输服务人员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20709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社会工作专业人员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装卸搬运和运输代理服务人员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20799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其他法律、社会和宗教专业人员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仓储人员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教学人员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40207</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邮政和快递服务人员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高等教育教师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40299</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其他交通运输、仓储和邮政业服</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中等职业教育教师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40300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住宿和餐饮服务人员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中小学教育教师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40301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住宿服务人员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幼儿教育教师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40302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餐饮服务人员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特殊教育教师</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40399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其他住宿和餐饮服务人员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20899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其他教学人员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信息传输、软件和信息技术服务人员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文学艺术、体育专业人员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信息通信业务人员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文艺创作与编导人员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40402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信息通信网络维护人员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音乐指挥与演员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广播电视传输服务人员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电影电视制作专业人员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信息通信网络运行管理人员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舞台专业人员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软件和信息技术服务人员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美术专业人员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40499</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其他信息传输、软件和信息技术</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工艺美术与创意设计专业人员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金融服务人员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体育专业人员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银行服务人员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20999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其他文学艺术、体育专业人员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hint="eastAsia" w:ascii="宋体" w:hAnsi="宋体" w:cs="宋体"/>
                <w:color w:val="000000" w:themeColor="text1"/>
                <w:kern w:val="0"/>
                <w:sz w:val="18"/>
                <w:szCs w:val="18"/>
                <w:lang w:eastAsia="zh-CN"/>
              </w:rPr>
              <w:t>证券</w:t>
            </w:r>
            <w:r>
              <w:rPr>
                <w:rFonts w:hint="eastAsia" w:ascii="宋体" w:hAnsi="宋体" w:cs="宋体"/>
                <w:color w:val="000000" w:themeColor="text1"/>
                <w:kern w:val="0"/>
                <w:sz w:val="18"/>
                <w:szCs w:val="18"/>
              </w:rPr>
              <w:t>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新闻出版、文化专业人员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期货服务人员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记者</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保险服务人员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编辑</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典当服务人员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校对员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信托服务人员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播音员及节目主持人</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40599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其他金融服务人员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翻译人员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40600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房地产服务人员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图书资料与微缩摄影专业人员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40601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物业管理服务人员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档案专业人员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40602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房地产中介服务人员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21008</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考古及文物保护专业人员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40699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其他房地产服务人员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21099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其他新闻出版、文化专业人员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租赁和商务服务人员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29900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其他专业技术人员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租赁业务人员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30000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办事人员和有关人员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商务咨询服务人员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30100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办事人员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人力资源服务人员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nil"/>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30101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行政业务办理人员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40704</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旅游及公共游览场所服务人员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206" w:type="dxa"/>
            <w:tcBorders>
              <w:top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30102</w:t>
            </w:r>
          </w:p>
        </w:tc>
        <w:tc>
          <w:tcPr>
            <w:tcW w:w="3722" w:type="dxa"/>
            <w:tcBorders>
              <w:top w:val="nil"/>
              <w:left w:val="single" w:color="auto" w:sz="4" w:space="0"/>
              <w:bottom w:val="single" w:color="auto" w:sz="4" w:space="0"/>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行政事务处理人员</w:t>
            </w:r>
          </w:p>
        </w:tc>
        <w:tc>
          <w:tcPr>
            <w:tcW w:w="1324" w:type="dxa"/>
            <w:tcBorders>
              <w:top w:val="nil"/>
              <w:left w:val="double" w:color="auto" w:sz="4" w:space="0"/>
              <w:bottom w:val="single" w:color="auto" w:sz="4" w:space="0"/>
              <w:right w:val="single" w:color="auto" w:sz="2"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40705</w:t>
            </w:r>
          </w:p>
        </w:tc>
        <w:tc>
          <w:tcPr>
            <w:tcW w:w="3376" w:type="dxa"/>
            <w:tcBorders>
              <w:top w:val="nil"/>
              <w:left w:val="single" w:color="auto" w:sz="2" w:space="0"/>
              <w:bottom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安全保护服务人员</w:t>
            </w:r>
          </w:p>
        </w:tc>
      </w:tr>
    </w:tbl>
    <w:p>
      <w:pPr>
        <w:spacing w:line="200" w:lineRule="exact"/>
        <w:jc w:val="center"/>
        <w:outlineLvl w:val="0"/>
        <w:rPr>
          <w:rFonts w:ascii="宋体" w:hAnsi="宋体"/>
          <w:color w:val="000000" w:themeColor="text1"/>
          <w:sz w:val="18"/>
          <w:szCs w:val="18"/>
        </w:rPr>
      </w:pPr>
    </w:p>
    <w:p>
      <w:pPr>
        <w:widowControl/>
        <w:jc w:val="left"/>
        <w:rPr>
          <w:rFonts w:ascii="宋体" w:hAnsi="宋体"/>
          <w:color w:val="000000" w:themeColor="text1"/>
          <w:sz w:val="18"/>
          <w:szCs w:val="18"/>
        </w:rPr>
      </w:pPr>
      <w:r>
        <w:rPr>
          <w:rFonts w:ascii="宋体" w:hAnsi="宋体"/>
          <w:color w:val="000000" w:themeColor="text1"/>
          <w:sz w:val="18"/>
          <w:szCs w:val="18"/>
        </w:rPr>
        <w:br w:type="page"/>
      </w:r>
    </w:p>
    <w:p>
      <w:pPr>
        <w:spacing w:line="200" w:lineRule="exact"/>
        <w:jc w:val="center"/>
        <w:outlineLvl w:val="0"/>
        <w:rPr>
          <w:rFonts w:ascii="宋体" w:hAnsi="宋体"/>
          <w:color w:val="000000" w:themeColor="text1"/>
          <w:sz w:val="18"/>
          <w:szCs w:val="18"/>
        </w:rPr>
      </w:pPr>
    </w:p>
    <w:tbl>
      <w:tblPr>
        <w:tblStyle w:val="24"/>
        <w:tblpPr w:leftFromText="181" w:rightFromText="181" w:vertAnchor="text" w:horzAnchor="margin" w:tblpY="1"/>
        <w:tblW w:w="0" w:type="auto"/>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06"/>
        <w:gridCol w:w="3722"/>
        <w:gridCol w:w="1324"/>
        <w:gridCol w:w="3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single" w:color="auto" w:sz="4" w:space="0"/>
              <w:bottom w:val="nil"/>
              <w:right w:val="single" w:color="auto" w:sz="2" w:space="0"/>
            </w:tcBorders>
            <w:vAlign w:val="center"/>
          </w:tcPr>
          <w:p>
            <w:pPr>
              <w:spacing w:after="156" w:line="380" w:lineRule="exact"/>
              <w:outlineLvl w:val="0"/>
              <w:rPr>
                <w:rFonts w:ascii="宋体" w:hAnsi="宋体"/>
                <w:color w:val="000000" w:themeColor="text1"/>
                <w:sz w:val="18"/>
                <w:szCs w:val="18"/>
              </w:rPr>
            </w:pPr>
            <w:r>
              <w:rPr>
                <w:rFonts w:ascii="宋体" w:hAnsi="宋体"/>
                <w:color w:val="000000" w:themeColor="text1"/>
                <w:kern w:val="0"/>
              </w:rPr>
              <w:br w:type="page"/>
            </w:r>
            <w:r>
              <w:rPr>
                <w:rFonts w:hint="eastAsia" w:ascii="宋体" w:hAnsi="宋体" w:cs="宋体"/>
                <w:color w:val="000000" w:themeColor="text1"/>
                <w:kern w:val="0"/>
                <w:sz w:val="18"/>
                <w:szCs w:val="18"/>
              </w:rPr>
              <w:t>40706</w:t>
            </w:r>
          </w:p>
        </w:tc>
        <w:tc>
          <w:tcPr>
            <w:tcW w:w="3722" w:type="dxa"/>
            <w:tcBorders>
              <w:top w:val="single" w:color="auto" w:sz="4" w:space="0"/>
              <w:left w:val="single" w:color="auto" w:sz="2"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市场管理服务人员</w:t>
            </w:r>
          </w:p>
        </w:tc>
        <w:tc>
          <w:tcPr>
            <w:tcW w:w="1324" w:type="dxa"/>
            <w:tcBorders>
              <w:top w:val="single" w:color="auto" w:sz="4" w:space="0"/>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41304</w:t>
            </w:r>
          </w:p>
        </w:tc>
        <w:tc>
          <w:tcPr>
            <w:tcW w:w="3376" w:type="dxa"/>
            <w:tcBorders>
              <w:top w:val="single" w:color="auto" w:sz="4" w:space="0"/>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健身和娱乐场所服务人员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会议及展览服务人员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文化、娱乐、体育经纪代理人员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40799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其他租赁和商务服务人员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其他文化、体育和娱乐服务人员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技术辅助服务人员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健康服务人员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气象服务人员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医疗辅助服务人员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海洋服务人员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健康咨询服务人员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测绘服务人员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康复矫正服务人员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地理信息服务人员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公共卫生辅助服务人员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olor w:val="000000" w:themeColor="text1"/>
                <w:sz w:val="18"/>
                <w:szCs w:val="18"/>
              </w:rPr>
              <w:t>40805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检验、检测和计量服务人员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41499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其他健康服务人员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环境监测服务人员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49900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其他社会生产和生活服务人员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地质勘查人员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60000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生产制造及有关人员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40808</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专业化设计服务人员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农副食品加工人员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40809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摄影扩印服务人员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粮油加工人员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40899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其他技术辅助服务人员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饲料加工人员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水利、环境和公共设施管理服务人员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制糖人员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水利设施管养人员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畜禽制品加工人员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水文服务人员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水产品加工人员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水土保持人员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干果和坚果加工人员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农田灌排人员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60107</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淀粉和豆制品加工人员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Arial" w:hAnsi="Arial" w:cs="Arial"/>
                <w:color w:val="000000" w:themeColor="text1"/>
                <w:kern w:val="0"/>
                <w:sz w:val="18"/>
                <w:szCs w:val="18"/>
              </w:rPr>
              <w:t xml:space="preserve">        自然保护区和草地监护人员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60199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其他农副产品加工人员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野生动植物保护人员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食品、饮料生产加工人员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环境治理服务人员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焙烤食品制造人员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40908</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环境卫生服务人员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糖制品加工人员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40909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有害生物防制人员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方便食品和罐头食品加工人员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40910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绿化与园艺服务人员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乳制品加工人员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40999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其他水利、环境和公共设施管理</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调味品及食品添加剂制作人员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居民服务人员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酒、饮料及精制茶制造人员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生活照料服务人员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60299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其他食品、饮料生产加工人员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服装裁剪和洗染织补人员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60300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烟草及其制品加工人员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美容美发和浴池服务人员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60301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烟叶初加工人员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保健服务人员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60302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烟用材料生产人员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婚姻服务人员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60303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烟草制品生产人员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殡葬服务人员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60399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其他烟草及其制品加工人员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宠物服务人员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纺织、针织、印染人员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41099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其他居民服务人员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纤维预处理人员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41100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电力、燃气及水供应服务人员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纺纱人员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41101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电力供应服务人员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织造人员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41102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燃气供应服务人员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针织人员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41103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水供应服务人员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非织造布制造人员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41199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其他电力、燃气及水供应服务人</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印染人员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修理及制作服务人员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60499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其他纺织、针织、印染人员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汽车摩托车修理技术服务人员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计算机和办公设备维修人员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家用电子电器产品维修人员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日用产品修理服务人员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乐器维修人员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印章制作人员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41299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其他修理及制作服务人员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文化、体育和娱乐服务人员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群众文化活动服务人员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广播、电视、电影和影视录音制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作人员</w:t>
            </w:r>
          </w:p>
        </w:tc>
        <w:tc>
          <w:tcPr>
            <w:tcW w:w="132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single" w:color="auto" w:sz="4" w:space="0"/>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41303</w:t>
            </w:r>
          </w:p>
        </w:tc>
        <w:tc>
          <w:tcPr>
            <w:tcW w:w="3722" w:type="dxa"/>
            <w:tcBorders>
              <w:top w:val="nil"/>
              <w:left w:val="single" w:color="auto" w:sz="4" w:space="0"/>
              <w:bottom w:val="single" w:color="auto" w:sz="4" w:space="0"/>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文物保护作业人员</w:t>
            </w:r>
          </w:p>
        </w:tc>
        <w:tc>
          <w:tcPr>
            <w:tcW w:w="1324" w:type="dxa"/>
            <w:tcBorders>
              <w:top w:val="nil"/>
              <w:left w:val="double" w:color="auto" w:sz="4" w:space="0"/>
              <w:bottom w:val="single" w:color="auto" w:sz="4" w:space="0"/>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single" w:color="auto" w:sz="4" w:space="0"/>
            </w:tcBorders>
            <w:vAlign w:val="center"/>
          </w:tcPr>
          <w:p>
            <w:pPr>
              <w:widowControl/>
              <w:jc w:val="left"/>
              <w:rPr>
                <w:rFonts w:ascii="宋体" w:hAnsi="宋体"/>
                <w:color w:val="000000" w:themeColor="text1"/>
                <w:sz w:val="18"/>
                <w:szCs w:val="18"/>
              </w:rPr>
            </w:pPr>
          </w:p>
        </w:tc>
      </w:tr>
    </w:tbl>
    <w:p>
      <w:pPr>
        <w:spacing w:line="200" w:lineRule="exact"/>
        <w:jc w:val="center"/>
        <w:outlineLvl w:val="0"/>
        <w:rPr>
          <w:rFonts w:ascii="宋体" w:hAnsi="宋体"/>
          <w:color w:val="000000" w:themeColor="text1"/>
          <w:sz w:val="18"/>
          <w:szCs w:val="18"/>
        </w:rPr>
      </w:pPr>
    </w:p>
    <w:p>
      <w:pPr>
        <w:spacing w:line="200" w:lineRule="exact"/>
        <w:jc w:val="center"/>
        <w:outlineLvl w:val="0"/>
        <w:rPr>
          <w:rFonts w:ascii="宋体" w:hAnsi="宋体"/>
          <w:color w:val="000000" w:themeColor="text1"/>
          <w:sz w:val="18"/>
          <w:szCs w:val="18"/>
        </w:rPr>
      </w:pPr>
    </w:p>
    <w:p>
      <w:pPr>
        <w:spacing w:line="200" w:lineRule="exact"/>
        <w:jc w:val="center"/>
        <w:outlineLvl w:val="0"/>
        <w:rPr>
          <w:rFonts w:ascii="宋体" w:hAnsi="宋体"/>
          <w:color w:val="000000" w:themeColor="text1"/>
          <w:sz w:val="18"/>
          <w:szCs w:val="18"/>
        </w:rPr>
      </w:pPr>
    </w:p>
    <w:tbl>
      <w:tblPr>
        <w:tblStyle w:val="24"/>
        <w:tblpPr w:leftFromText="181" w:rightFromText="181" w:vertAnchor="text" w:horzAnchor="margin" w:tblpY="1"/>
        <w:tblW w:w="0" w:type="auto"/>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06"/>
        <w:gridCol w:w="3864"/>
        <w:gridCol w:w="1182"/>
        <w:gridCol w:w="33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sing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60500</w:t>
            </w:r>
          </w:p>
        </w:tc>
        <w:tc>
          <w:tcPr>
            <w:tcW w:w="3864" w:type="dxa"/>
            <w:tcBorders>
              <w:top w:val="single" w:color="auto" w:sz="4" w:space="0"/>
              <w:left w:val="single" w:color="auto" w:sz="2" w:space="0"/>
              <w:bottom w:val="nil"/>
              <w:right w:val="double" w:color="auto" w:sz="4" w:space="0"/>
            </w:tcBorders>
            <w:vAlign w:val="center"/>
          </w:tcPr>
          <w:p>
            <w:pPr>
              <w:widowControl/>
              <w:ind w:firstLine="360"/>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纺织品、服装和皮革、毛皮制品加工</w:t>
            </w:r>
          </w:p>
          <w:p>
            <w:pPr>
              <w:widowControl/>
              <w:ind w:firstLine="360"/>
              <w:jc w:val="left"/>
              <w:rPr>
                <w:rFonts w:ascii="宋体" w:hAnsi="宋体"/>
                <w:color w:val="000000" w:themeColor="text1"/>
                <w:sz w:val="18"/>
                <w:szCs w:val="18"/>
              </w:rPr>
            </w:pPr>
            <w:r>
              <w:rPr>
                <w:rFonts w:hint="eastAsia" w:ascii="宋体" w:hAnsi="宋体" w:cs="宋体"/>
                <w:color w:val="000000" w:themeColor="text1"/>
                <w:kern w:val="0"/>
                <w:sz w:val="18"/>
                <w:szCs w:val="18"/>
              </w:rPr>
              <w:t>制作人员</w:t>
            </w:r>
          </w:p>
        </w:tc>
        <w:tc>
          <w:tcPr>
            <w:tcW w:w="1182" w:type="dxa"/>
            <w:tcBorders>
              <w:top w:val="single" w:color="auto" w:sz="4" w:space="0"/>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61200</w:t>
            </w:r>
          </w:p>
        </w:tc>
        <w:tc>
          <w:tcPr>
            <w:tcW w:w="3376" w:type="dxa"/>
            <w:tcBorders>
              <w:top w:val="single" w:color="auto" w:sz="4" w:space="0"/>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医药制造人员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纺织品和服装剪裁缝纫人员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化学药品原料药制造人员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皮革、毛皮及其制品加工人员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中药饮片加工人员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60503</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羽绒羽毛加工及制品制造人员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药品制剂人员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60504</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鞋帽制作人员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兽用药品制造人员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60599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其他纺织品、服装和皮革、毛皮</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制品加工制作人员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生物药品制造人员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木材加工、家具与木制品制作人员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61299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其他医药制造人员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木材加工人员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61300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化学纤维制造人员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人造板制造人员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61301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化学纤维原料制造人员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60603</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木制品制造人员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61302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化学纤维纺丝及后处理人员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60604</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家具制造人员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61399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其他化学纤维制造人员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60699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其他木材加工、家具与木制品制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61400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橡胶和塑料制品制造人员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60700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纸及纸制品生产加工人员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61401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橡胶制品生产人员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60701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制浆造纸人员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61402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塑料制品加工人员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60702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纸制品制作人员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61499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其他橡胶和塑料制品制造人员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60799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其他纸及纸制品生产加工人员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非金属矿物制品制造人员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60800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印刷和记录媒介复制人员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61501</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水泥、石灰、石膏及其制品制造</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60801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印刷人员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砖瓦石材等建筑材料制造人员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60802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记录媒介复制人员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玻璃及玻璃制品生产加工人员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60899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其他印刷和记录媒介复制人员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61504</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玻璃纤维及玻璃纤维增强塑料</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文教、工美、体育和娱乐用品制造人员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陶瓷制品制造人员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文教用品制作人员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耐火材料制品生产人员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乐器制作人员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61507</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石墨及炭素制品生产人员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60903</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工艺美术品制造人员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61508</w:t>
            </w:r>
          </w:p>
        </w:tc>
        <w:tc>
          <w:tcPr>
            <w:tcW w:w="337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高岭土、珍珠岩等非金属矿物加</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60904</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体育用品制作人员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61599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其他非金属矿物制品制造人员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60905</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玩具制作人员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61600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采矿人员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60999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其他文教、工美、体育和娱乐用品</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61601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矿物采选人员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61000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石油加工和炼焦、煤化工生产人员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61602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石油和天然气开采与储运人员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61001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石油炼制生产人员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61603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采盐人员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61002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炼焦人员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61699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其他采矿人员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61003</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煤化工生产人员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金属冶炼和压延加工人员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61099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其他石油加工和炼焦、媒化工生产</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61701</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炼铁人员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化学原料和化学制品制造人员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61702</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炼钢人员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61101</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化工产品生产通用工艺人员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61703</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铸铁管人员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61102</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基础化学原料制造人员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61704</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铁合金冶炼人员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61103</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化学肥料生产人员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61705</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重有色金属冶炼人员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61104</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农药生产人员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61706</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轻有色金属冶炼人员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61105</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涂料、油墨、颜料及类似产品制造</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61707</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稀贵金属冶炼人员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61106</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合成树脂生产人员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61708</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半导体材料制备人员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61107</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合成橡胶生产人员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61709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金属轧制人员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61108</w:t>
            </w:r>
          </w:p>
        </w:tc>
        <w:tc>
          <w:tcPr>
            <w:tcW w:w="3864"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专用化学产品生产人员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61710</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硬质合金生产人员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61109</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火工品制造、保管、爆破及焰火产</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品制造人员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61799</w:t>
            </w: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其他金属冶炼和压延加工人员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61110</w:t>
            </w:r>
          </w:p>
        </w:tc>
        <w:tc>
          <w:tcPr>
            <w:tcW w:w="3864"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日用化学品生产人员</w:t>
            </w:r>
          </w:p>
        </w:tc>
        <w:tc>
          <w:tcPr>
            <w:tcW w:w="1182"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61199</w:t>
            </w:r>
          </w:p>
        </w:tc>
        <w:tc>
          <w:tcPr>
            <w:tcW w:w="3864" w:type="dxa"/>
            <w:tcBorders>
              <w:top w:val="nil"/>
              <w:left w:val="single" w:color="auto" w:sz="4" w:space="0"/>
              <w:bottom w:val="single" w:color="auto" w:sz="4" w:space="0"/>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其他化学原料和化学制品制造人</w:t>
            </w:r>
          </w:p>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员</w:t>
            </w:r>
          </w:p>
        </w:tc>
        <w:tc>
          <w:tcPr>
            <w:tcW w:w="1182" w:type="dxa"/>
            <w:tcBorders>
              <w:top w:val="nil"/>
              <w:left w:val="double" w:color="auto" w:sz="4" w:space="0"/>
              <w:bottom w:val="single" w:color="auto" w:sz="4" w:space="0"/>
              <w:right w:val="single" w:color="auto" w:sz="2" w:space="0"/>
            </w:tcBorders>
            <w:vAlign w:val="center"/>
          </w:tcPr>
          <w:p>
            <w:pPr>
              <w:widowControl/>
              <w:jc w:val="left"/>
              <w:rPr>
                <w:rFonts w:ascii="宋体" w:hAnsi="宋体"/>
                <w:color w:val="000000" w:themeColor="text1"/>
                <w:sz w:val="18"/>
                <w:szCs w:val="18"/>
              </w:rPr>
            </w:pPr>
          </w:p>
        </w:tc>
        <w:tc>
          <w:tcPr>
            <w:tcW w:w="3376" w:type="dxa"/>
            <w:tcBorders>
              <w:top w:val="nil"/>
              <w:left w:val="single" w:color="auto" w:sz="2" w:space="0"/>
              <w:bottom w:val="single" w:color="auto" w:sz="4" w:space="0"/>
            </w:tcBorders>
            <w:vAlign w:val="center"/>
          </w:tcPr>
          <w:p>
            <w:pPr>
              <w:widowControl/>
              <w:jc w:val="left"/>
              <w:rPr>
                <w:rFonts w:ascii="宋体" w:hAnsi="宋体"/>
                <w:color w:val="000000" w:themeColor="text1"/>
                <w:sz w:val="18"/>
                <w:szCs w:val="18"/>
              </w:rPr>
            </w:pPr>
          </w:p>
        </w:tc>
      </w:tr>
    </w:tbl>
    <w:p>
      <w:pPr>
        <w:spacing w:line="200" w:lineRule="exact"/>
        <w:jc w:val="center"/>
        <w:outlineLvl w:val="0"/>
        <w:rPr>
          <w:rFonts w:ascii="宋体" w:hAnsi="宋体"/>
          <w:color w:val="000000" w:themeColor="text1"/>
          <w:sz w:val="18"/>
          <w:szCs w:val="18"/>
        </w:rPr>
      </w:pPr>
    </w:p>
    <w:p>
      <w:pPr>
        <w:spacing w:line="200" w:lineRule="exact"/>
        <w:jc w:val="center"/>
        <w:outlineLvl w:val="0"/>
        <w:rPr>
          <w:rFonts w:ascii="宋体" w:hAnsi="宋体"/>
          <w:color w:val="000000" w:themeColor="text1"/>
          <w:sz w:val="18"/>
          <w:szCs w:val="18"/>
        </w:rPr>
      </w:pPr>
    </w:p>
    <w:p>
      <w:pPr>
        <w:spacing w:line="200" w:lineRule="exact"/>
        <w:jc w:val="center"/>
        <w:outlineLvl w:val="0"/>
        <w:rPr>
          <w:rFonts w:ascii="宋体" w:hAnsi="宋体"/>
          <w:color w:val="000000" w:themeColor="text1"/>
          <w:sz w:val="18"/>
          <w:szCs w:val="18"/>
        </w:rPr>
      </w:pPr>
    </w:p>
    <w:tbl>
      <w:tblPr>
        <w:tblStyle w:val="24"/>
        <w:tblpPr w:leftFromText="181" w:rightFromText="181" w:vertAnchor="text" w:horzAnchor="margin" w:tblpY="1"/>
        <w:tblW w:w="0" w:type="auto"/>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06"/>
        <w:gridCol w:w="3722"/>
        <w:gridCol w:w="1134"/>
        <w:gridCol w:w="35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sing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61800</w:t>
            </w:r>
          </w:p>
        </w:tc>
        <w:tc>
          <w:tcPr>
            <w:tcW w:w="3722" w:type="dxa"/>
            <w:tcBorders>
              <w:top w:val="single" w:color="auto" w:sz="4" w:space="0"/>
              <w:left w:val="single" w:color="auto" w:sz="2"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机械制造基础加工人员</w:t>
            </w:r>
          </w:p>
        </w:tc>
        <w:tc>
          <w:tcPr>
            <w:tcW w:w="1134" w:type="dxa"/>
            <w:tcBorders>
              <w:top w:val="single" w:color="auto" w:sz="4" w:space="0"/>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62408</w:t>
            </w:r>
          </w:p>
        </w:tc>
        <w:tc>
          <w:tcPr>
            <w:tcW w:w="3566" w:type="dxa"/>
            <w:tcBorders>
              <w:top w:val="single" w:color="auto" w:sz="4" w:space="0"/>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电气信号设备装置制造人员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机械冷加工人员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其他电气机械和器材制造人员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机械热加工人员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计算机、通信和其他电子设备制造人员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机械表面处理加工人员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电子元件制造人员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工装工具制造加工人员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62502</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电子器件制造人员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61899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其他机械制造基础加工人员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62503</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计算机制造人员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61900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金属制品制造人员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62504</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电子设备装配调试人员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61901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五金制品制作装配人员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62599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其他计算机、通信和其他电子设备制造人员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61999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其他金属制品制造人员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62600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仪器仪表制造人员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通用设备制造人员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62601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仪器仪表装配人员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通用基础件装配制造人员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62699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其他仪器仪表制造人员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锅炉及原动设备制造人员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62700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废弃资源综合利用人员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金属加工机械制造人员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62701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废料和碎屑加工处理人员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物料搬运设备制造人员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62799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其他废弃资源综合利用人员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泵、压缩机、阀门及类似机械制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62800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电力、热力、气体、水生产和输配人员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烘炉、水处理、衡器装等设备制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62801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电力、热力生产和供应人员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62007</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文化办公机械制造人员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62802</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气体生产、处理和输送人员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62099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w:t>
            </w:r>
            <w:r>
              <w:rPr>
                <w:rFonts w:ascii="宋体" w:hAnsi="宋体" w:cs="宋体"/>
                <w:color w:val="000000" w:themeColor="text1"/>
                <w:kern w:val="0"/>
                <w:sz w:val="18"/>
                <w:szCs w:val="18"/>
              </w:rPr>
              <w:t xml:space="preserve"> </w:t>
            </w:r>
            <w:r>
              <w:rPr>
                <w:rFonts w:hint="eastAsia" w:ascii="宋体" w:hAnsi="宋体" w:cs="宋体"/>
                <w:color w:val="000000" w:themeColor="text1"/>
                <w:kern w:val="0"/>
                <w:sz w:val="18"/>
                <w:szCs w:val="18"/>
              </w:rPr>
              <w:t>其他通用设备制造人员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62803</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水生产、输排和水处理人员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专用设备制造人员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62899</w:t>
            </w:r>
          </w:p>
        </w:tc>
        <w:tc>
          <w:tcPr>
            <w:tcW w:w="356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其他电力、热力、气体、水生产和</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输人员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采矿、建筑专用设备制造人员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建筑施工人员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印刷生产专用设备制造人员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房屋建筑施工人员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纺织服装和皮革加工专用设备制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62902</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土木工程建筑施工人员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电子专用设备装配调试人员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62903</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建筑安装施工人员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农业机械制造人员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62904</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建筑装饰人员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医疗器械制品和康复辅具生产人员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62905</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古建筑修建人员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62199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其他专用设备制造人员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62999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其他建筑施工人员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62200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汽车制造人员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63000</w:t>
            </w:r>
          </w:p>
        </w:tc>
        <w:tc>
          <w:tcPr>
            <w:tcW w:w="3566" w:type="dxa"/>
            <w:tcBorders>
              <w:top w:val="nil"/>
              <w:left w:val="single" w:color="auto" w:sz="2" w:space="0"/>
              <w:bottom w:val="nil"/>
            </w:tcBorders>
            <w:vAlign w:val="center"/>
          </w:tcPr>
          <w:p>
            <w:pPr>
              <w:widowControl/>
              <w:ind w:firstLine="360"/>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运输设备和通用工程机械操作人员及</w:t>
            </w:r>
          </w:p>
          <w:p>
            <w:pPr>
              <w:widowControl/>
              <w:ind w:firstLine="360"/>
              <w:jc w:val="left"/>
              <w:rPr>
                <w:rFonts w:ascii="宋体" w:hAnsi="宋体"/>
                <w:color w:val="000000" w:themeColor="text1"/>
                <w:sz w:val="18"/>
                <w:szCs w:val="18"/>
              </w:rPr>
            </w:pPr>
            <w:r>
              <w:rPr>
                <w:rFonts w:hint="eastAsia" w:ascii="宋体" w:hAnsi="宋体" w:cs="宋体"/>
                <w:color w:val="000000" w:themeColor="text1"/>
                <w:kern w:val="0"/>
                <w:sz w:val="18"/>
                <w:szCs w:val="18"/>
              </w:rPr>
              <w:t>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62201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汽车零部件、饰件生产加工人员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专用车辆操作人员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62202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汽车整车制造人员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63002</w:t>
            </w:r>
          </w:p>
        </w:tc>
        <w:tc>
          <w:tcPr>
            <w:tcW w:w="356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轨道交通运输机械设备操作及有</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62299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其他汽车制造人员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63003</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民用航空设备操作及有关人员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铁路、船舶、航空设备制造人员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63004</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水上运输设备操作及有关人员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轨道交通运输设备制造人员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63005</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通用工程机械操作人员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船舶制造人员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63099</w:t>
            </w:r>
          </w:p>
        </w:tc>
        <w:tc>
          <w:tcPr>
            <w:tcW w:w="3566" w:type="dxa"/>
            <w:tcBorders>
              <w:top w:val="nil"/>
              <w:left w:val="single" w:color="auto" w:sz="2" w:space="0"/>
              <w:bottom w:val="nil"/>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其他运输设备和通用工程机械操</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作人员及有关人员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航空产品装配、调试人员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生产辅助人员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摩托车、自行车制造人员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63101</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机械设备修理人员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62399</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其他铁路、船舶、航空设备制造人</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63102</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船舶、民用航空器修理人员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62400</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电气机械和器材制造人员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63103</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检验试验人员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62401</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电机制造人员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63104</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称重计量人员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62402</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输配电及控制设备制造人员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63105</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包装人员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62403</w:t>
            </w:r>
          </w:p>
        </w:tc>
        <w:tc>
          <w:tcPr>
            <w:tcW w:w="3722" w:type="dxa"/>
            <w:tcBorders>
              <w:top w:val="nil"/>
              <w:left w:val="single" w:color="auto" w:sz="4" w:space="0"/>
              <w:bottom w:val="nil"/>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电线电缆、光纤光缆及电工器材制</w:t>
            </w:r>
          </w:p>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63106</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安全生产管理人员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62404</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电池制造人员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63199</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其他生产辅助人员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62405</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家用电力器具制造人员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69900</w:t>
            </w: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其他生产制造及有关人员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nil"/>
              <w:right w:val="sing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62406</w:t>
            </w:r>
          </w:p>
        </w:tc>
        <w:tc>
          <w:tcPr>
            <w:tcW w:w="3722" w:type="dxa"/>
            <w:tcBorders>
              <w:top w:val="nil"/>
              <w:left w:val="single" w:color="auto" w:sz="4" w:space="0"/>
              <w:bottom w:val="nil"/>
              <w:right w:val="double" w:color="auto" w:sz="4" w:space="0"/>
            </w:tcBorders>
            <w:vAlign w:val="center"/>
          </w:tcPr>
          <w:p>
            <w:pPr>
              <w:widowControl/>
              <w:jc w:val="left"/>
              <w:rPr>
                <w:rFonts w:ascii="宋体" w:hAnsi="宋体"/>
                <w:color w:val="000000" w:themeColor="text1"/>
                <w:sz w:val="18"/>
                <w:szCs w:val="18"/>
              </w:rPr>
            </w:pPr>
            <w:r>
              <w:rPr>
                <w:rFonts w:hint="eastAsia" w:ascii="宋体" w:hAnsi="宋体" w:cs="宋体"/>
                <w:color w:val="000000" w:themeColor="text1"/>
                <w:kern w:val="0"/>
                <w:sz w:val="18"/>
                <w:szCs w:val="18"/>
              </w:rPr>
              <w:t xml:space="preserve">        非电力家用器具制造人员</w:t>
            </w:r>
          </w:p>
        </w:tc>
        <w:tc>
          <w:tcPr>
            <w:tcW w:w="1134" w:type="dxa"/>
            <w:tcBorders>
              <w:top w:val="nil"/>
              <w:left w:val="double" w:color="auto" w:sz="4" w:space="0"/>
              <w:bottom w:val="nil"/>
              <w:right w:val="single" w:color="auto" w:sz="2" w:space="0"/>
            </w:tcBorders>
            <w:vAlign w:val="center"/>
          </w:tcPr>
          <w:p>
            <w:pPr>
              <w:widowControl/>
              <w:jc w:val="left"/>
              <w:rPr>
                <w:rFonts w:ascii="宋体" w:hAnsi="宋体"/>
                <w:color w:val="000000" w:themeColor="text1"/>
                <w:sz w:val="18"/>
                <w:szCs w:val="18"/>
              </w:rPr>
            </w:pPr>
          </w:p>
        </w:tc>
        <w:tc>
          <w:tcPr>
            <w:tcW w:w="3566" w:type="dxa"/>
            <w:tcBorders>
              <w:top w:val="nil"/>
              <w:left w:val="single" w:color="auto" w:sz="2" w:space="0"/>
              <w:bottom w:val="nil"/>
            </w:tcBorders>
            <w:vAlign w:val="center"/>
          </w:tcPr>
          <w:p>
            <w:pPr>
              <w:widowControl/>
              <w:jc w:val="left"/>
              <w:rPr>
                <w:rFonts w:ascii="宋体" w:hAnsi="宋体"/>
                <w:color w:val="000000" w:themeColor="text1"/>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06" w:type="dxa"/>
            <w:tcBorders>
              <w:top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62407</w:t>
            </w:r>
          </w:p>
        </w:tc>
        <w:tc>
          <w:tcPr>
            <w:tcW w:w="3722" w:type="dxa"/>
            <w:tcBorders>
              <w:top w:val="nil"/>
              <w:left w:val="single" w:color="auto" w:sz="4" w:space="0"/>
              <w:bottom w:val="single" w:color="auto" w:sz="4" w:space="0"/>
              <w:right w:val="double" w:color="auto" w:sz="4" w:space="0"/>
            </w:tcBorders>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 xml:space="preserve">        照明器具制造人员</w:t>
            </w:r>
          </w:p>
        </w:tc>
        <w:tc>
          <w:tcPr>
            <w:tcW w:w="1134" w:type="dxa"/>
            <w:tcBorders>
              <w:top w:val="nil"/>
              <w:left w:val="double" w:color="auto" w:sz="4" w:space="0"/>
              <w:bottom w:val="single" w:color="auto" w:sz="4" w:space="0"/>
              <w:right w:val="single" w:color="auto" w:sz="2" w:space="0"/>
            </w:tcBorders>
            <w:vAlign w:val="center"/>
          </w:tcPr>
          <w:p>
            <w:pPr>
              <w:widowControl/>
              <w:jc w:val="left"/>
              <w:rPr>
                <w:rFonts w:ascii="宋体" w:hAnsi="宋体"/>
                <w:color w:val="000000" w:themeColor="text1"/>
                <w:sz w:val="18"/>
                <w:szCs w:val="18"/>
              </w:rPr>
            </w:pPr>
          </w:p>
        </w:tc>
        <w:tc>
          <w:tcPr>
            <w:tcW w:w="3566" w:type="dxa"/>
            <w:tcBorders>
              <w:top w:val="nil"/>
              <w:left w:val="single" w:color="auto" w:sz="2" w:space="0"/>
              <w:bottom w:val="single" w:color="auto" w:sz="4" w:space="0"/>
            </w:tcBorders>
            <w:vAlign w:val="center"/>
          </w:tcPr>
          <w:p>
            <w:pPr>
              <w:widowControl/>
              <w:jc w:val="left"/>
              <w:rPr>
                <w:rFonts w:ascii="宋体" w:hAnsi="宋体"/>
                <w:color w:val="000000" w:themeColor="text1"/>
                <w:sz w:val="18"/>
                <w:szCs w:val="18"/>
              </w:rPr>
            </w:pPr>
          </w:p>
        </w:tc>
      </w:tr>
    </w:tbl>
    <w:p>
      <w:pPr>
        <w:spacing w:line="200" w:lineRule="exact"/>
        <w:jc w:val="center"/>
        <w:outlineLvl w:val="0"/>
        <w:rPr>
          <w:rFonts w:ascii="宋体" w:hAnsi="宋体"/>
          <w:color w:val="000000" w:themeColor="text1"/>
          <w:sz w:val="18"/>
          <w:szCs w:val="18"/>
        </w:rPr>
      </w:pPr>
    </w:p>
    <w:p>
      <w:pPr>
        <w:widowControl/>
        <w:jc w:val="left"/>
        <w:rPr>
          <w:rFonts w:ascii="宋体" w:hAnsi="宋体"/>
          <w:color w:val="000000" w:themeColor="text1"/>
          <w:sz w:val="18"/>
          <w:szCs w:val="18"/>
        </w:rPr>
      </w:pPr>
      <w:r>
        <w:rPr>
          <w:rFonts w:ascii="宋体" w:hAnsi="宋体"/>
          <w:color w:val="000000" w:themeColor="text1"/>
          <w:sz w:val="18"/>
          <w:szCs w:val="18"/>
        </w:rPr>
        <w:br w:type="page"/>
      </w:r>
    </w:p>
    <w:p>
      <w:pPr>
        <w:jc w:val="center"/>
        <w:outlineLvl w:val="0"/>
        <w:rPr>
          <w:rFonts w:ascii="宋体" w:hAnsi="宋体"/>
          <w:color w:val="000000" w:themeColor="text1"/>
          <w:szCs w:val="21"/>
        </w:rPr>
      </w:pPr>
    </w:p>
    <w:p>
      <w:pPr>
        <w:spacing w:beforeLines="100" w:after="156" w:line="380" w:lineRule="exact"/>
        <w:jc w:val="center"/>
        <w:outlineLvl w:val="0"/>
        <w:rPr>
          <w:rFonts w:ascii="宋体" w:hAnsi="宋体"/>
          <w:color w:val="000000" w:themeColor="text1"/>
          <w:sz w:val="32"/>
        </w:rPr>
      </w:pPr>
      <w:r>
        <w:rPr>
          <w:rFonts w:hint="eastAsia" w:ascii="宋体" w:hAnsi="宋体"/>
          <w:color w:val="000000" w:themeColor="text1"/>
          <w:sz w:val="32"/>
        </w:rPr>
        <w:t>专业技术分类表</w:t>
      </w:r>
    </w:p>
    <w:tbl>
      <w:tblPr>
        <w:tblStyle w:val="24"/>
        <w:tblW w:w="9658"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396"/>
        <w:gridCol w:w="578"/>
        <w:gridCol w:w="1729"/>
        <w:gridCol w:w="1985"/>
        <w:gridCol w:w="1803"/>
        <w:gridCol w:w="1924"/>
        <w:gridCol w:w="98"/>
        <w:gridCol w:w="144"/>
        <w:gridCol w:w="100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Ex>
        <w:trPr>
          <w:trHeight w:val="340" w:hRule="atLeast"/>
          <w:jc w:val="center"/>
        </w:trPr>
        <w:tc>
          <w:tcPr>
            <w:tcW w:w="396" w:type="dxa"/>
            <w:vMerge w:val="restart"/>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序号</w:t>
            </w:r>
          </w:p>
        </w:tc>
        <w:tc>
          <w:tcPr>
            <w:tcW w:w="578" w:type="dxa"/>
            <w:vMerge w:val="restart"/>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系列</w:t>
            </w:r>
          </w:p>
        </w:tc>
        <w:tc>
          <w:tcPr>
            <w:tcW w:w="8684" w:type="dxa"/>
            <w:gridSpan w:val="7"/>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专业技术资格名称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黑体" w:hAnsi="黑体" w:eastAsia="黑体" w:cs="宋体"/>
                <w:color w:val="000000" w:themeColor="text1"/>
                <w:kern w:val="0"/>
                <w:sz w:val="18"/>
                <w:szCs w:val="18"/>
              </w:rPr>
            </w:pPr>
          </w:p>
        </w:tc>
        <w:tc>
          <w:tcPr>
            <w:tcW w:w="578" w:type="dxa"/>
            <w:vMerge w:val="continue"/>
            <w:vAlign w:val="center"/>
          </w:tcPr>
          <w:p>
            <w:pPr>
              <w:widowControl/>
              <w:ind w:left="-53" w:leftChars="-25" w:right="-53" w:rightChars="-25"/>
              <w:jc w:val="left"/>
              <w:rPr>
                <w:rFonts w:ascii="黑体" w:hAnsi="黑体" w:eastAsia="黑体" w:cs="宋体"/>
                <w:color w:val="000000" w:themeColor="text1"/>
                <w:kern w:val="0"/>
                <w:sz w:val="18"/>
                <w:szCs w:val="18"/>
              </w:rPr>
            </w:pPr>
          </w:p>
        </w:tc>
        <w:tc>
          <w:tcPr>
            <w:tcW w:w="3714" w:type="dxa"/>
            <w:gridSpan w:val="2"/>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高级</w:t>
            </w:r>
          </w:p>
        </w:tc>
        <w:tc>
          <w:tcPr>
            <w:tcW w:w="1803" w:type="dxa"/>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中级</w:t>
            </w:r>
          </w:p>
        </w:tc>
        <w:tc>
          <w:tcPr>
            <w:tcW w:w="3167" w:type="dxa"/>
            <w:gridSpan w:val="4"/>
            <w:vAlign w:val="center"/>
          </w:tcPr>
          <w:p>
            <w:pPr>
              <w:widowControl/>
              <w:ind w:left="-53" w:leftChars="-25" w:right="-53" w:rightChars="-25"/>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初级</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工程</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正高级工程师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高级工程师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工程师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助理工程师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农业技术</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正高级农艺师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高级农艺师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农艺师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助理农艺师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农业技术员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正高级兽医师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高级兽医师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兽医师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助理兽医师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兽医技术员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正高级畜牧师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高级畜牧师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畜牧师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助理畜牧师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畜牧技术员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3</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广播电视播音</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播音指导</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主任播音员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一级播音员</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二级播音员</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三级播音员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4</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新闻</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高级记者</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主任记者</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记者</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助理记者</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高级编辑</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主任编辑</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编辑</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助理编辑</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5</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出版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编审</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副编审</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编辑（考试）</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助理编辑（考试）</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编审</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技术副编审</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技术编辑（考试）</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助理技术编辑（考试）</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技术设计员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编审</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高级校队</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一级校对（考试）</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二级校对   （考试）</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三级校对</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6</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律师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一级律师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二级律师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三级律师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四级律师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律师助理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7</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公证</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一级公证员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二级公证员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三级公证员</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四级公证员</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公证员助理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8</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档案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研究馆员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副研究馆员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馆员（考试）</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助理馆员   （考试）</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管理员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9</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文物博物</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研究馆员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副研究馆员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馆员</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助理馆员</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管理员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10</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图书资料</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研究馆员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副研究馆员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馆员</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助理馆员</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管理员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11</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群众文化</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研究馆员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副研究馆员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馆员</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助理馆员</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管理员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12</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高校教师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教授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副教授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讲师</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13</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中职教师</w:t>
            </w:r>
          </w:p>
        </w:tc>
        <w:tc>
          <w:tcPr>
            <w:tcW w:w="1729" w:type="dxa"/>
            <w:noWrap/>
            <w:vAlign w:val="center"/>
          </w:tcPr>
          <w:p>
            <w:pPr>
              <w:widowControl/>
              <w:ind w:left="-53" w:leftChars="-25" w:right="-53" w:rightChars="-25"/>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正高级讲师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高级讲师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讲师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助理讲师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教员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正高级实习</w:t>
            </w:r>
          </w:p>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指导教师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高级实习指导教师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一级实习指导教师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二级实习指导教师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三级实习</w:t>
            </w:r>
          </w:p>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指导教师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14</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技校教师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正高级讲师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高级讲师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讲师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助理讲师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教员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正高级实习</w:t>
            </w:r>
          </w:p>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指导教师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高级实习指导教师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一级实习指导教师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二级实习指导教师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三级实习</w:t>
            </w:r>
          </w:p>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指导教师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15</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中小学、幼儿园教师</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正高级教师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高级教师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一级教师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二级教师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三级教师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序号</w:t>
            </w:r>
          </w:p>
        </w:tc>
        <w:tc>
          <w:tcPr>
            <w:tcW w:w="578"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系列</w:t>
            </w:r>
          </w:p>
        </w:tc>
        <w:tc>
          <w:tcPr>
            <w:tcW w:w="8684" w:type="dxa"/>
            <w:gridSpan w:val="7"/>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专业技术资格名称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center"/>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center"/>
              <w:rPr>
                <w:rFonts w:ascii="仿宋_GB2312" w:hAnsi="宋体" w:eastAsia="仿宋_GB2312" w:cs="宋体"/>
                <w:color w:val="000000" w:themeColor="text1"/>
                <w:kern w:val="0"/>
                <w:sz w:val="18"/>
                <w:szCs w:val="18"/>
              </w:rPr>
            </w:pPr>
          </w:p>
        </w:tc>
        <w:tc>
          <w:tcPr>
            <w:tcW w:w="3714"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高级</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中级</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初级</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16</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社会科学研究</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助理研究员</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研究实习员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17</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自然科学研究</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副研究员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助理研究员</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研究实习员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18</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工艺美术</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正高级工艺美术师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高级工艺美术师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工艺美术师</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助理工艺美术师</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工艺美术员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19</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实验技术</w:t>
            </w:r>
          </w:p>
        </w:tc>
        <w:tc>
          <w:tcPr>
            <w:tcW w:w="1729" w:type="dxa"/>
            <w:noWrap/>
            <w:vAlign w:val="center"/>
          </w:tcPr>
          <w:p>
            <w:pPr>
              <w:widowControl/>
              <w:ind w:left="-53" w:leftChars="-25" w:right="-53" w:rightChars="-25"/>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正高级实验师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高级实验师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实验师</w:t>
            </w:r>
          </w:p>
        </w:tc>
        <w:tc>
          <w:tcPr>
            <w:tcW w:w="1924"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助理实验师</w:t>
            </w:r>
          </w:p>
        </w:tc>
        <w:tc>
          <w:tcPr>
            <w:tcW w:w="1243"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实验员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20</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体育教练</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国家级教练</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高级教练</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一级教练</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二级教练</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三级教练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21</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艺术</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一级编剧</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二级编剧</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三级编剧</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四级编剧</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一级作曲</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二级作曲</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三级作曲</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四级作曲</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一级导演</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二级导演</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三级导演</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四级导演</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一级演员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二级演员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三级演员</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四级演员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一级演奏员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二级演奏员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三级演奏员</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四级演奏员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一级指挥</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二级指挥</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三级指挥</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四级指挥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一级美术师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二级美术师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三级美术师</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美术员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一级舞美设计师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二级舞美设计师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三级舞美设计师</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舞美设计员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高级舞台技师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主任舞台技师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舞台技师</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舞台技术员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22</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卫生技术</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主任医师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副主任医师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主治医师（考试）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医师（考试）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医士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主任中医师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副主任中医师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主治中医师（考试）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中医师（考试）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中医士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主任药师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副主任药师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主管药师（考试）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药师（考试）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药士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主任中药师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副主任中药师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主管中药师（考试）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中药师（考试）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中药士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主任技师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副主任技师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主管技师（考试）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技士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主任护师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副主任护师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主管护师（考试）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护师（考试）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护士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主任法医师</w:t>
            </w:r>
          </w:p>
        </w:tc>
        <w:tc>
          <w:tcPr>
            <w:tcW w:w="1985"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副主任法医师</w:t>
            </w:r>
          </w:p>
        </w:tc>
        <w:tc>
          <w:tcPr>
            <w:tcW w:w="1803"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主检法医师（考试）</w:t>
            </w:r>
          </w:p>
        </w:tc>
        <w:tc>
          <w:tcPr>
            <w:tcW w:w="2166" w:type="dxa"/>
            <w:gridSpan w:val="3"/>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法医师（考试）</w:t>
            </w:r>
          </w:p>
        </w:tc>
        <w:tc>
          <w:tcPr>
            <w:tcW w:w="1001"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法医士</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23</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经济</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正高级经济师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高级经济师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经济师（考试）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助理经济师（考试）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经济员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24</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会计</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正高级会计师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高级会计师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会计师（考试）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助理会计师（考试）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会计员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25</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审计</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正高级审计师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高级审计师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审计师（考试）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助理审计师（考试）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审计员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26</w:t>
            </w:r>
          </w:p>
        </w:tc>
        <w:tc>
          <w:tcPr>
            <w:tcW w:w="578" w:type="dxa"/>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统计</w:t>
            </w: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正高级统计师</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高级统计师</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统计师（考试）</w:t>
            </w:r>
          </w:p>
        </w:tc>
        <w:tc>
          <w:tcPr>
            <w:tcW w:w="2166" w:type="dxa"/>
            <w:gridSpan w:val="3"/>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助理统计师（考试）</w:t>
            </w:r>
          </w:p>
        </w:tc>
        <w:tc>
          <w:tcPr>
            <w:tcW w:w="1001"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统计员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序号</w:t>
            </w:r>
          </w:p>
        </w:tc>
        <w:tc>
          <w:tcPr>
            <w:tcW w:w="578"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系列</w:t>
            </w:r>
          </w:p>
        </w:tc>
        <w:tc>
          <w:tcPr>
            <w:tcW w:w="8684" w:type="dxa"/>
            <w:gridSpan w:val="7"/>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专业技术资格名称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center"/>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center"/>
              <w:rPr>
                <w:rFonts w:ascii="仿宋_GB2312" w:hAnsi="宋体" w:eastAsia="仿宋_GB2312" w:cs="宋体"/>
                <w:color w:val="000000" w:themeColor="text1"/>
                <w:kern w:val="0"/>
                <w:sz w:val="18"/>
                <w:szCs w:val="18"/>
              </w:rPr>
            </w:pPr>
          </w:p>
        </w:tc>
        <w:tc>
          <w:tcPr>
            <w:tcW w:w="3714"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高级</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中级</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黑体" w:hAnsi="黑体" w:eastAsia="黑体" w:cs="宋体"/>
                <w:color w:val="000000" w:themeColor="text1"/>
                <w:kern w:val="0"/>
                <w:sz w:val="18"/>
                <w:szCs w:val="18"/>
              </w:rPr>
              <w:t>初级</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27</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翻译</w:t>
            </w: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资审翻译</w:t>
            </w:r>
          </w:p>
        </w:tc>
        <w:tc>
          <w:tcPr>
            <w:tcW w:w="1985"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一级翻译</w:t>
            </w:r>
          </w:p>
        </w:tc>
        <w:tc>
          <w:tcPr>
            <w:tcW w:w="1803"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二级翻译（考试）</w:t>
            </w:r>
          </w:p>
        </w:tc>
        <w:tc>
          <w:tcPr>
            <w:tcW w:w="3167" w:type="dxa"/>
            <w:gridSpan w:val="4"/>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三级翻译（考试）</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译审</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副译审</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翻译（考试）</w:t>
            </w:r>
          </w:p>
        </w:tc>
        <w:tc>
          <w:tcPr>
            <w:tcW w:w="3167" w:type="dxa"/>
            <w:gridSpan w:val="4"/>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助理翻译（考试）</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28</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船舶</w:t>
            </w: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正高级船长</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高级船长</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船长、大副</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二副</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三副</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正高级轮机长</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高级轮机长</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轮机长、大管轮</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二管轮</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三管轮</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正高级电机员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高级电机员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通用电机员、一等电机员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二等电机员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b/>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正高级报务员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高级报务员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通用报务员、一等报务员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二等报务员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限用报务员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restart"/>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29</w:t>
            </w:r>
          </w:p>
        </w:tc>
        <w:tc>
          <w:tcPr>
            <w:tcW w:w="578" w:type="dxa"/>
            <w:vMerge w:val="restart"/>
            <w:vAlign w:val="center"/>
          </w:tcPr>
          <w:p>
            <w:pPr>
              <w:widowControl/>
              <w:ind w:left="-53" w:leftChars="-25" w:right="-53" w:rightChars="-25"/>
              <w:jc w:val="center"/>
              <w:rPr>
                <w:rFonts w:ascii="仿宋_GB2312" w:hAnsi="宋体" w:eastAsia="仿宋_GB2312" w:cs="宋体"/>
                <w:b/>
                <w:color w:val="000000" w:themeColor="text1"/>
                <w:kern w:val="0"/>
                <w:sz w:val="18"/>
                <w:szCs w:val="18"/>
              </w:rPr>
            </w:pPr>
            <w:r>
              <w:rPr>
                <w:rFonts w:hint="eastAsia" w:ascii="仿宋_GB2312" w:hAnsi="宋体" w:eastAsia="仿宋_GB2312" w:cs="宋体"/>
                <w:b/>
                <w:color w:val="000000" w:themeColor="text1"/>
                <w:kern w:val="0"/>
                <w:sz w:val="18"/>
                <w:szCs w:val="18"/>
              </w:rPr>
              <w:t>民用航空飞行</w:t>
            </w: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正高级飞行员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一级飞行员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二级飞行员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三级飞行员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四级飞行员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正高级领航员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一级领航员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二级领航员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三级领航员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四级领航员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正高级飞行通信员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一级飞行通信员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二级飞行通信员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三级飞行机械员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四级飞行通信员</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96"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578" w:type="dxa"/>
            <w:vMerge w:val="continue"/>
            <w:vAlign w:val="center"/>
          </w:tcPr>
          <w:p>
            <w:pPr>
              <w:widowControl/>
              <w:ind w:left="-53" w:leftChars="-25" w:right="-53" w:rightChars="-25"/>
              <w:jc w:val="left"/>
              <w:rPr>
                <w:rFonts w:ascii="仿宋_GB2312" w:hAnsi="宋体" w:eastAsia="仿宋_GB2312" w:cs="宋体"/>
                <w:color w:val="000000" w:themeColor="text1"/>
                <w:kern w:val="0"/>
                <w:sz w:val="18"/>
                <w:szCs w:val="18"/>
              </w:rPr>
            </w:pPr>
          </w:p>
        </w:tc>
        <w:tc>
          <w:tcPr>
            <w:tcW w:w="1729" w:type="dxa"/>
            <w:noWrap/>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正高级飞行机械员</w:t>
            </w:r>
          </w:p>
        </w:tc>
        <w:tc>
          <w:tcPr>
            <w:tcW w:w="1985"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一级飞行机械员</w:t>
            </w:r>
          </w:p>
        </w:tc>
        <w:tc>
          <w:tcPr>
            <w:tcW w:w="1803" w:type="dxa"/>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二级飞行机械员</w:t>
            </w:r>
          </w:p>
        </w:tc>
        <w:tc>
          <w:tcPr>
            <w:tcW w:w="2022"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三级飞行机械员</w:t>
            </w:r>
          </w:p>
        </w:tc>
        <w:tc>
          <w:tcPr>
            <w:tcW w:w="1145" w:type="dxa"/>
            <w:gridSpan w:val="2"/>
            <w:vAlign w:val="center"/>
          </w:tcPr>
          <w:p>
            <w:pPr>
              <w:widowControl/>
              <w:ind w:left="-53" w:leftChars="-25" w:right="-53" w:rightChars="-25"/>
              <w:jc w:val="center"/>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四级飞行机械员</w:t>
            </w:r>
          </w:p>
        </w:tc>
      </w:tr>
    </w:tbl>
    <w:p>
      <w:pPr>
        <w:spacing w:after="156" w:line="380" w:lineRule="exact"/>
        <w:jc w:val="center"/>
        <w:outlineLvl w:val="0"/>
        <w:rPr>
          <w:rFonts w:ascii="黑体" w:hAnsi="宋体" w:eastAsia="黑体"/>
          <w:color w:val="000000" w:themeColor="text1"/>
          <w:sz w:val="32"/>
        </w:rPr>
      </w:pPr>
    </w:p>
    <w:p>
      <w:pPr>
        <w:spacing w:line="400" w:lineRule="exact"/>
        <w:ind w:right="-40"/>
        <w:jc w:val="center"/>
        <w:rPr>
          <w:rFonts w:eastAsia="黑体"/>
          <w:color w:val="000000" w:themeColor="text1"/>
          <w:sz w:val="32"/>
        </w:rPr>
      </w:pPr>
      <w:r>
        <w:rPr>
          <w:rFonts w:eastAsia="黑体"/>
          <w:color w:val="000000" w:themeColor="text1"/>
          <w:sz w:val="32"/>
        </w:rPr>
        <w:br w:type="page"/>
      </w:r>
    </w:p>
    <w:p>
      <w:pPr>
        <w:snapToGrid w:val="0"/>
        <w:jc w:val="center"/>
        <w:outlineLvl w:val="2"/>
        <w:rPr>
          <w:rFonts w:ascii="黑体" w:eastAsia="黑体"/>
          <w:color w:val="000000" w:themeColor="text1"/>
          <w:sz w:val="28"/>
          <w:szCs w:val="28"/>
        </w:rPr>
      </w:pPr>
    </w:p>
    <w:p>
      <w:pPr>
        <w:ind w:right="-40"/>
        <w:jc w:val="center"/>
        <w:rPr>
          <w:rFonts w:eastAsia="黑体"/>
          <w:color w:val="000000" w:themeColor="text1"/>
          <w:sz w:val="36"/>
          <w:szCs w:val="36"/>
        </w:rPr>
      </w:pPr>
      <w:r>
        <w:rPr>
          <w:rFonts w:hint="eastAsia" w:ascii="黑体" w:eastAsia="黑体"/>
          <w:color w:val="000000" w:themeColor="text1"/>
          <w:sz w:val="36"/>
          <w:szCs w:val="36"/>
        </w:rPr>
        <w:t>五、主要指标解释</w:t>
      </w:r>
      <w:bookmarkEnd w:id="3"/>
    </w:p>
    <w:p>
      <w:pPr>
        <w:snapToGrid w:val="0"/>
        <w:jc w:val="center"/>
        <w:outlineLvl w:val="2"/>
        <w:rPr>
          <w:rFonts w:ascii="黑体" w:eastAsia="黑体"/>
          <w:color w:val="000000" w:themeColor="text1"/>
          <w:sz w:val="28"/>
          <w:szCs w:val="28"/>
        </w:rPr>
      </w:pP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1.从业人员期末人数</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月度或年度最后一日在本单位中工作，并取得工资或其他形式劳动报酬的人员数。该指标为时点指标，不包括最后一日当天及以前已经与单位解除劳动合同关系的人员，是在岗职工、劳务派遣人员及其他从业人员之和。其中不包括离开本单位仍保留劳动关系，并定期领取生活费的人员和在本单位实习的各类在校学生。</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2.非本省籍人员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指在本单位工作的非本省户籍人员。</w:t>
      </w:r>
    </w:p>
    <w:p>
      <w:pPr>
        <w:spacing w:line="400" w:lineRule="exact"/>
        <w:ind w:firstLine="422" w:firstLineChars="200"/>
        <w:rPr>
          <w:rFonts w:ascii="宋体" w:hAnsi="宋体"/>
          <w:color w:val="000000" w:themeColor="text1"/>
          <w:szCs w:val="21"/>
        </w:rPr>
      </w:pPr>
      <w:r>
        <w:rPr>
          <w:rFonts w:hint="eastAsia" w:ascii="宋体" w:hAnsi="宋体"/>
          <w:b/>
          <w:color w:val="000000" w:themeColor="text1"/>
          <w:szCs w:val="21"/>
        </w:rPr>
        <w:t>3.省内非本地区籍人员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指在本单位工作的人员户籍在省内，但不在本地区（以设区市为单位）。</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4.在岗职工</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（1）应订立劳动合同而未订立劳动合同人员；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（2）处于试用期人员；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（3）编制外招用的人员，如临时人员；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（4）派往外单位工作，但工资或其他形式劳动报酬仍由本单位发放的人员</w:t>
      </w:r>
      <w:r>
        <w:rPr>
          <w:rFonts w:hint="eastAsia" w:ascii="宋体" w:hAnsi="宋体"/>
          <w:bCs/>
          <w:color w:val="000000" w:themeColor="text1"/>
          <w:szCs w:val="21"/>
        </w:rPr>
        <w:t>（如挂职锻炼、外派工作等情况）</w:t>
      </w:r>
      <w:r>
        <w:rPr>
          <w:rFonts w:hint="eastAsia" w:ascii="宋体" w:hAnsi="宋体"/>
          <w:color w:val="000000" w:themeColor="text1"/>
          <w:szCs w:val="21"/>
        </w:rPr>
        <w:t>。</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5.劳务派遣人员</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根据《中华人民共和国劳动合同法》规定，指与劳务派遣单位签订劳动合同；并被劳务派遣单位派遣到实际用工单位工作；且劳务派遣单位与实际用工单位签订《劳务派遣协议》的人员。</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注意：</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（1）劳务派遣人员由实际用工单位统计为劳务派遣人员，劳务派遣单位（派出单位）不进行统计。</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（2）劳务外包人员由承包劳务的法人单位统计为在岗职工，实际用工单位不进行统计。如承包劳务的是个体经营户或自然人，均不包括在本制度统计范围内。</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6.其他从业人员</w:t>
      </w:r>
    </w:p>
    <w:p>
      <w:pPr>
        <w:spacing w:line="400" w:lineRule="exact"/>
        <w:ind w:firstLine="420" w:firstLineChars="200"/>
        <w:rPr>
          <w:rFonts w:ascii="宋体"/>
          <w:b/>
          <w:color w:val="000000" w:themeColor="text1"/>
          <w:szCs w:val="21"/>
        </w:rPr>
      </w:pPr>
      <w:r>
        <w:rPr>
          <w:rFonts w:hint="eastAsia" w:ascii="宋体" w:hAnsi="宋体"/>
          <w:color w:val="000000" w:themeColor="text1"/>
          <w:szCs w:val="21"/>
        </w:rPr>
        <w:t>指在本单位工作，不能归入在岗职工、劳务派遣人员中的人员。此类人员实际参加本单位生产或工作并从本单位取得相应劳动报酬的人员。具体包括：非全日制人员、聘用的正式离退休人员、兼职人员、利用课余时间打工的在校学生和第二职业者等，以及在本单位中工作的外籍和港澳台方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7.具有研究生及以上学历（位）人员</w:t>
      </w:r>
    </w:p>
    <w:p>
      <w:pPr>
        <w:spacing w:line="400" w:lineRule="exact"/>
        <w:ind w:firstLine="420" w:firstLineChars="200"/>
        <w:contextualSpacing/>
        <w:rPr>
          <w:rFonts w:ascii="Calibri"/>
          <w:color w:val="000000" w:themeColor="text1"/>
          <w:szCs w:val="21"/>
        </w:rPr>
      </w:pPr>
      <w:r>
        <w:rPr>
          <w:rFonts w:hint="eastAsia" w:ascii="Calibri"/>
          <w:color w:val="000000" w:themeColor="text1"/>
          <w:szCs w:val="21"/>
        </w:rPr>
        <w:t>指接受的最高一级教育为研究生及以上教育并取得毕业证书或获得硕士、博士学位证书的人员，不包括肄业、结业、在读或辍学人员。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8.具有大学本科学历（位）人员</w:t>
      </w:r>
    </w:p>
    <w:p>
      <w:pPr>
        <w:spacing w:line="400" w:lineRule="exact"/>
        <w:ind w:firstLine="420" w:firstLineChars="200"/>
        <w:contextualSpacing/>
        <w:rPr>
          <w:rFonts w:ascii="Calibri"/>
          <w:color w:val="000000" w:themeColor="text1"/>
          <w:szCs w:val="21"/>
        </w:rPr>
      </w:pPr>
      <w:r>
        <w:rPr>
          <w:rFonts w:hint="eastAsia" w:ascii="Calibri"/>
          <w:color w:val="000000" w:themeColor="text1"/>
          <w:szCs w:val="21"/>
        </w:rPr>
        <w:t>指接受的最高一级教育为大学本科教育并取得毕业证书或获得学士学位证书的人员，不包括肄业、结业、在读或辍学人员。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9.具有大学专科学历人员</w:t>
      </w:r>
    </w:p>
    <w:p>
      <w:pPr>
        <w:spacing w:line="400" w:lineRule="exact"/>
        <w:ind w:firstLine="420" w:firstLineChars="200"/>
        <w:contextualSpacing/>
        <w:rPr>
          <w:rFonts w:ascii="Calibri"/>
          <w:color w:val="000000" w:themeColor="text1"/>
          <w:szCs w:val="21"/>
        </w:rPr>
      </w:pPr>
      <w:r>
        <w:rPr>
          <w:rFonts w:hint="eastAsia" w:ascii="Calibri"/>
          <w:color w:val="000000" w:themeColor="text1"/>
          <w:szCs w:val="21"/>
        </w:rPr>
        <w:t>指接受的最高一级教育为大学专科教育并取得毕业证书的人员，不包括肄业、结业、在读或辍学人员。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10.具有中专及高中学历人员</w:t>
      </w:r>
    </w:p>
    <w:p>
      <w:pPr>
        <w:spacing w:line="400" w:lineRule="exact"/>
        <w:ind w:firstLine="420" w:firstLineChars="200"/>
        <w:contextualSpacing/>
        <w:rPr>
          <w:rFonts w:ascii="Calibri"/>
          <w:color w:val="000000" w:themeColor="text1"/>
          <w:szCs w:val="21"/>
        </w:rPr>
      </w:pPr>
      <w:r>
        <w:rPr>
          <w:rFonts w:hint="eastAsia" w:ascii="Calibri"/>
          <w:color w:val="000000" w:themeColor="text1"/>
          <w:szCs w:val="21"/>
        </w:rPr>
        <w:t>指接受的最高一级教育为中专或高中教育并取得毕业证书的人员，不包括肄业、结业、在读或辍学人员。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11.具有初中及以下学历人员</w:t>
      </w:r>
    </w:p>
    <w:p>
      <w:pPr>
        <w:spacing w:line="400" w:lineRule="exact"/>
        <w:ind w:firstLine="420" w:firstLineChars="200"/>
        <w:contextualSpacing/>
        <w:rPr>
          <w:rFonts w:ascii="Calibri"/>
          <w:color w:val="000000" w:themeColor="text1"/>
          <w:szCs w:val="21"/>
        </w:rPr>
      </w:pPr>
      <w:r>
        <w:rPr>
          <w:rFonts w:hint="eastAsia" w:ascii="Calibri"/>
          <w:color w:val="000000" w:themeColor="text1"/>
          <w:szCs w:val="21"/>
        </w:rPr>
        <w:t>指接受的最高一级教育为初中及以下教育并取得毕业证书的人员，不包括肄业、结业、在读或辍学人员。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12.人才资源</w:t>
      </w:r>
    </w:p>
    <w:p>
      <w:pPr>
        <w:autoSpaceDE w:val="0"/>
        <w:autoSpaceDN w:val="0"/>
        <w:adjustRightInd w:val="0"/>
        <w:spacing w:line="400" w:lineRule="exact"/>
        <w:ind w:firstLine="420" w:firstLineChars="200"/>
        <w:contextualSpacing/>
        <w:rPr>
          <w:rFonts w:ascii="宋体"/>
          <w:color w:val="000000" w:themeColor="text1"/>
          <w:szCs w:val="21"/>
        </w:rPr>
      </w:pPr>
      <w:r>
        <w:rPr>
          <w:rFonts w:hint="eastAsia" w:ascii="宋体"/>
          <w:color w:val="000000" w:themeColor="text1"/>
          <w:szCs w:val="21"/>
        </w:rPr>
        <w:t>具体包括在各级国家行政机关和参照公务员制度管理的党政机关、人大</w:t>
      </w:r>
      <w:r>
        <w:rPr>
          <w:rFonts w:hint="eastAsia" w:ascii="宋体"/>
          <w:color w:val="000000" w:themeColor="text1"/>
          <w:szCs w:val="21"/>
          <w:lang w:eastAsia="zh-CN"/>
        </w:rPr>
        <w:t>、</w:t>
      </w:r>
      <w:r>
        <w:rPr>
          <w:rFonts w:hint="eastAsia" w:ascii="宋体"/>
          <w:color w:val="000000" w:themeColor="text1"/>
          <w:szCs w:val="21"/>
        </w:rPr>
        <w:t>政协机关、法院</w:t>
      </w:r>
      <w:r>
        <w:rPr>
          <w:rFonts w:hint="eastAsia" w:ascii="宋体"/>
          <w:color w:val="000000" w:themeColor="text1"/>
          <w:szCs w:val="21"/>
          <w:lang w:eastAsia="zh-CN"/>
        </w:rPr>
        <w:t>、</w:t>
      </w:r>
      <w:bookmarkStart w:id="4" w:name="_GoBack"/>
      <w:bookmarkEnd w:id="4"/>
      <w:r>
        <w:rPr>
          <w:rFonts w:hint="eastAsia" w:ascii="宋体"/>
          <w:color w:val="000000" w:themeColor="text1"/>
          <w:szCs w:val="21"/>
        </w:rPr>
        <w:t>检察院机关、民主党派和有关群众团体机关依照公务员制度管理的事业单位中工作的公务员；在企业、事业单位和其他非公有制经济组织中从事专业技术工作或专业技术管理工作的人员；在企业、事业单位和其他非公有制经济组织经营管理岗位上工作的人员；在各级机关、事业、企业单位和其他非公有制经济组织中技术工人岗位上工作的技术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13.中层及以上管理人员</w:t>
      </w:r>
    </w:p>
    <w:p>
      <w:pPr>
        <w:spacing w:line="400" w:lineRule="exact"/>
        <w:ind w:firstLine="420" w:firstLineChars="200"/>
        <w:contextualSpacing/>
        <w:rPr>
          <w:rFonts w:ascii="宋体"/>
          <w:color w:val="000000" w:themeColor="text1"/>
          <w:szCs w:val="21"/>
        </w:rPr>
      </w:pPr>
      <w:r>
        <w:rPr>
          <w:rFonts w:hint="eastAsia" w:ascii="宋体" w:hAnsi="宋体"/>
          <w:color w:val="000000" w:themeColor="text1"/>
          <w:szCs w:val="21"/>
        </w:rPr>
        <w:t>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hAnsi="宋体"/>
          <w:color w:val="000000" w:themeColor="text1"/>
          <w:szCs w:val="21"/>
        </w:rPr>
        <w:t>团体</w:t>
      </w:r>
      <w:r>
        <w:rPr>
          <w:rFonts w:hint="eastAsia" w:ascii="宋体" w:hAnsi="宋体"/>
          <w:color w:val="000000" w:themeColor="text1"/>
          <w:szCs w:val="21"/>
        </w:rPr>
        <w:t>和</w:t>
      </w:r>
      <w:r>
        <w:rPr>
          <w:rFonts w:ascii="宋体" w:hAnsi="宋体"/>
          <w:color w:val="000000" w:themeColor="text1"/>
          <w:szCs w:val="21"/>
        </w:rPr>
        <w:t>群众团体、社会组织及其他成员组织负责人</w:t>
      </w:r>
      <w:r>
        <w:rPr>
          <w:rFonts w:hint="eastAsia" w:ascii="宋体" w:hAnsi="宋体"/>
          <w:color w:val="000000" w:themeColor="text1"/>
          <w:szCs w:val="21"/>
        </w:rPr>
        <w:t>员</w:t>
      </w:r>
      <w:r>
        <w:rPr>
          <w:rFonts w:ascii="宋体" w:hAnsi="宋体"/>
          <w:color w:val="000000" w:themeColor="text1"/>
          <w:szCs w:val="21"/>
        </w:rPr>
        <w:t>、</w:t>
      </w:r>
      <w:r>
        <w:rPr>
          <w:rFonts w:hint="eastAsia" w:ascii="宋体" w:hAnsi="宋体"/>
          <w:color w:val="000000" w:themeColor="text1"/>
          <w:szCs w:val="21"/>
        </w:rPr>
        <w:t>基层群众</w:t>
      </w:r>
      <w:r>
        <w:rPr>
          <w:rFonts w:ascii="宋体" w:hAnsi="宋体"/>
          <w:color w:val="000000" w:themeColor="text1"/>
          <w:szCs w:val="21"/>
        </w:rPr>
        <w:t>自治组织</w:t>
      </w:r>
      <w:r>
        <w:rPr>
          <w:rFonts w:hint="eastAsia" w:ascii="宋体" w:hAnsi="宋体"/>
          <w:color w:val="000000" w:themeColor="text1"/>
          <w:szCs w:val="21"/>
        </w:rPr>
        <w:t>负责人员、企事业单位负责人员。一般下延一级。</w:t>
      </w:r>
    </w:p>
    <w:p>
      <w:pPr>
        <w:spacing w:line="400" w:lineRule="exact"/>
        <w:ind w:firstLine="422" w:firstLineChars="200"/>
        <w:contextualSpacing/>
        <w:rPr>
          <w:rFonts w:ascii="宋体" w:hAnsi="宋体"/>
          <w:b/>
          <w:color w:val="000000" w:themeColor="text1"/>
          <w:szCs w:val="21"/>
        </w:rPr>
      </w:pPr>
      <w:r>
        <w:rPr>
          <w:rFonts w:hint="eastAsia" w:ascii="宋体"/>
          <w:b/>
          <w:color w:val="000000" w:themeColor="text1"/>
          <w:szCs w:val="21"/>
        </w:rPr>
        <w:t>14.专业技术人员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指专门从事各种科学研究和专业技术工作的人员。从事本类职业的人员，</w:t>
      </w:r>
      <w:r>
        <w:rPr>
          <w:rFonts w:hint="eastAsia" w:ascii="宋体" w:hAnsi="宋体"/>
          <w:color w:val="000000" w:themeColor="text1"/>
          <w:szCs w:val="21"/>
        </w:rPr>
        <w:t>一般都</w:t>
      </w:r>
      <w:r>
        <w:rPr>
          <w:rFonts w:hint="eastAsia" w:ascii="宋体"/>
          <w:color w:val="000000" w:themeColor="text1"/>
          <w:szCs w:val="21"/>
        </w:rPr>
        <w:t>要求接受过系统的专业教育，具备相应的专业理论知识，并且按规定的标准条件评聘专业技术职务。专业技术人员还包括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此项是以下4小项的合计项。</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15.高级技术职称人员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具有国家规定的高级专业技术职称资格并受聘高级技术职务的人员。包括高级工程师(含一级飞行员、高级船长)，农业推广研究员、高级农艺师，正副研究员，正副主任医师，正副教授、高级讲师、中学高级教师，高级经济师，高级会计师，高级统计师，正副译审，正副研究馆员，正副编审、高级记者、主任记者、高级编辑、主任编辑，一、二级律师、公证员，播音指导、主任播音员，高级工艺美术师，国家级教练、高级教练，一、二级艺术人员，高级政工师。</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16.中级技术职称人员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具有国家规定的中级专业技术职称资格并受聘中级技术职务的人员。包括工程师(含二级飞行员、船长、大副)，农艺师，助理研究员，主治医师，讲师、中学一级教师、小学高级教师，经济师，会计师，统计师，翻译，馆员，编辑、记者、一级校对，三级律师、公证员，一级播音员，工艺美术师，一级教练，三级艺术人员，政工师。</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17.初级技术职称人员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具有国家规定的初级专业技术职称资格并受聘初级技术职务的人员。包括助理工程师、技术员(含三、四级飞行员、二、三副)，助理农艺师、农业技术员，研究实习员、实验员，医(护)师(士)，助教、中学二、三级教师、小学一、二、三级教师，助理经济师、经济员、助理会计师、会计员，助理统计师、统计员，助理翻译，助理馆员、管理员，助理编辑记者、二、三级校对，四级律师、公证员助理，二、三级播音员，助理工艺美术师、美术员，二、三级教练，四级艺术人员，助理政工师、政工员。</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18.专业技术人员分类中的“其他人员”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未聘任专业技术职务，但在专业技术岗位上工作的人员。</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19.科研人员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指具备一定的科学理论知识并从事科学研究工作。科学可以是自然科学和社会科学，研究可以是调查研究或实验，也可以是现象分析，从事工程技术开发、生命科学研究、社会调查研究等等。</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20.办事人员和有关人员</w:t>
      </w:r>
    </w:p>
    <w:p>
      <w:pPr>
        <w:spacing w:line="400" w:lineRule="exact"/>
        <w:ind w:firstLine="420" w:firstLineChars="200"/>
        <w:contextualSpacing/>
        <w:rPr>
          <w:rFonts w:ascii="宋体" w:hAnsi="宋体"/>
          <w:color w:val="000000" w:themeColor="text1"/>
          <w:szCs w:val="21"/>
        </w:rPr>
      </w:pPr>
      <w:r>
        <w:rPr>
          <w:rFonts w:hint="eastAsia" w:ascii="宋体" w:hAnsi="宋体"/>
          <w:color w:val="000000" w:themeColor="text1"/>
          <w:szCs w:val="21"/>
        </w:rPr>
        <w:t>指在国家机关、党群组织、企业、事业单位中从事行政业务、行政事务、行政执法、安全保卫和消防等工作的人员。具体包括办事人员、安全和消防人员、其他办事人员和有关人员。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21.一般管理人员（中层以下管理人员）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指在企业、事业、机关单位中从事一般行政业务、行政事务等管理工作的人员。</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26.社会生产服务和生活服务人员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color w:val="000000" w:themeColor="text1"/>
          <w:szCs w:val="21"/>
        </w:rPr>
        <w:t>服务人员、</w:t>
      </w:r>
      <w:r>
        <w:rPr>
          <w:rFonts w:hint="eastAsia" w:ascii="宋体"/>
          <w:color w:val="000000" w:themeColor="text1"/>
          <w:szCs w:val="21"/>
        </w:rPr>
        <w:t>交通运输</w:t>
      </w:r>
      <w:r>
        <w:rPr>
          <w:rFonts w:ascii="宋体"/>
          <w:color w:val="000000" w:themeColor="text1"/>
          <w:szCs w:val="21"/>
        </w:rPr>
        <w:t>、仓储和邮政业服务人员、</w:t>
      </w:r>
      <w:r>
        <w:rPr>
          <w:rFonts w:hint="eastAsia" w:ascii="宋体"/>
          <w:color w:val="000000" w:themeColor="text1"/>
          <w:szCs w:val="21"/>
        </w:rPr>
        <w:t>住宿和餐饮服务人员、信息传输</w:t>
      </w:r>
      <w:r>
        <w:rPr>
          <w:rFonts w:ascii="宋体"/>
          <w:color w:val="000000" w:themeColor="text1"/>
          <w:szCs w:val="21"/>
        </w:rPr>
        <w:t>、软件和信息技术服务人员、金融服务人员、房地产服务人员</w:t>
      </w:r>
      <w:r>
        <w:rPr>
          <w:rFonts w:hint="eastAsia" w:ascii="宋体"/>
          <w:color w:val="000000" w:themeColor="text1"/>
          <w:szCs w:val="21"/>
        </w:rPr>
        <w:t>、</w:t>
      </w:r>
      <w:r>
        <w:rPr>
          <w:rFonts w:ascii="宋体"/>
          <w:color w:val="000000" w:themeColor="text1"/>
          <w:szCs w:val="21"/>
        </w:rPr>
        <w:t>租赁和商务服务人员</w:t>
      </w:r>
      <w:r>
        <w:rPr>
          <w:rFonts w:hint="eastAsia" w:ascii="宋体"/>
          <w:color w:val="000000" w:themeColor="text1"/>
          <w:szCs w:val="21"/>
        </w:rPr>
        <w:t>、技术</w:t>
      </w:r>
      <w:r>
        <w:rPr>
          <w:rFonts w:ascii="宋体"/>
          <w:color w:val="000000" w:themeColor="text1"/>
          <w:szCs w:val="21"/>
        </w:rPr>
        <w:t>辅助服务人员</w:t>
      </w:r>
      <w:r>
        <w:rPr>
          <w:rFonts w:hint="eastAsia" w:ascii="宋体"/>
          <w:color w:val="000000" w:themeColor="text1"/>
          <w:szCs w:val="21"/>
        </w:rPr>
        <w:t>、</w:t>
      </w:r>
      <w:r>
        <w:rPr>
          <w:rFonts w:ascii="宋体"/>
          <w:color w:val="000000" w:themeColor="text1"/>
          <w:szCs w:val="21"/>
        </w:rPr>
        <w:t>水利、环境和公共设施</w:t>
      </w:r>
      <w:r>
        <w:rPr>
          <w:rFonts w:hint="eastAsia" w:ascii="宋体"/>
          <w:color w:val="000000" w:themeColor="text1"/>
          <w:szCs w:val="21"/>
        </w:rPr>
        <w:t>管理</w:t>
      </w:r>
      <w:r>
        <w:rPr>
          <w:rFonts w:ascii="宋体"/>
          <w:color w:val="000000" w:themeColor="text1"/>
          <w:szCs w:val="21"/>
        </w:rPr>
        <w:t>服务人员</w:t>
      </w:r>
      <w:r>
        <w:rPr>
          <w:rFonts w:hint="eastAsia" w:ascii="宋体"/>
          <w:color w:val="000000" w:themeColor="text1"/>
          <w:szCs w:val="21"/>
        </w:rPr>
        <w:t>、居民服务人员、电力</w:t>
      </w:r>
      <w:r>
        <w:rPr>
          <w:rFonts w:ascii="宋体"/>
          <w:color w:val="000000" w:themeColor="text1"/>
          <w:szCs w:val="21"/>
        </w:rPr>
        <w:t>、燃气及水供应服务人员</w:t>
      </w:r>
      <w:r>
        <w:rPr>
          <w:rFonts w:hint="eastAsia" w:ascii="宋体"/>
          <w:color w:val="000000" w:themeColor="text1"/>
          <w:szCs w:val="21"/>
        </w:rPr>
        <w:t>、</w:t>
      </w:r>
      <w:r>
        <w:rPr>
          <w:rFonts w:ascii="宋体"/>
          <w:color w:val="000000" w:themeColor="text1"/>
          <w:szCs w:val="21"/>
        </w:rPr>
        <w:t>修理及制作服务人员</w:t>
      </w:r>
      <w:r>
        <w:rPr>
          <w:rFonts w:hint="eastAsia" w:ascii="宋体"/>
          <w:color w:val="000000" w:themeColor="text1"/>
          <w:szCs w:val="21"/>
        </w:rPr>
        <w:t>、文化</w:t>
      </w:r>
      <w:r>
        <w:rPr>
          <w:rFonts w:ascii="宋体"/>
          <w:color w:val="000000" w:themeColor="text1"/>
          <w:szCs w:val="21"/>
        </w:rPr>
        <w:t>、体育和娱乐服务人员</w:t>
      </w:r>
      <w:r>
        <w:rPr>
          <w:rFonts w:hint="eastAsia" w:ascii="宋体"/>
          <w:color w:val="000000" w:themeColor="text1"/>
          <w:szCs w:val="21"/>
        </w:rPr>
        <w:t>、</w:t>
      </w:r>
      <w:r>
        <w:rPr>
          <w:rFonts w:ascii="宋体"/>
          <w:color w:val="000000" w:themeColor="text1"/>
          <w:szCs w:val="21"/>
        </w:rPr>
        <w:t>健康服务人员</w:t>
      </w:r>
      <w:r>
        <w:rPr>
          <w:rFonts w:hint="eastAsia" w:ascii="宋体"/>
          <w:color w:val="000000" w:themeColor="text1"/>
          <w:szCs w:val="21"/>
        </w:rPr>
        <w:t>、其他社会生产</w:t>
      </w:r>
      <w:r>
        <w:rPr>
          <w:rFonts w:ascii="宋体"/>
          <w:color w:val="000000" w:themeColor="text1"/>
          <w:szCs w:val="21"/>
        </w:rPr>
        <w:t>和生活服务人员</w:t>
      </w:r>
      <w:r>
        <w:rPr>
          <w:rFonts w:hint="eastAsia" w:ascii="宋体"/>
          <w:color w:val="000000" w:themeColor="text1"/>
          <w:szCs w:val="21"/>
        </w:rPr>
        <w:t>。</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27.</w:t>
      </w:r>
      <w:r>
        <w:rPr>
          <w:rFonts w:hint="eastAsia" w:ascii="宋体" w:hAnsi="宋体"/>
          <w:b/>
          <w:bCs/>
          <w:color w:val="000000" w:themeColor="text1"/>
          <w:szCs w:val="21"/>
        </w:rPr>
        <w:t>生产制造及有关人员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指从事矿产开采，产品生产制造、工程施工和运输设备操作的人员及有关人员。具体包括农副食品</w:t>
      </w:r>
      <w:r>
        <w:rPr>
          <w:rFonts w:ascii="宋体"/>
          <w:color w:val="000000" w:themeColor="text1"/>
          <w:szCs w:val="21"/>
        </w:rPr>
        <w:t>加工人员</w:t>
      </w:r>
      <w:r>
        <w:rPr>
          <w:rFonts w:hint="eastAsia" w:ascii="宋体"/>
          <w:color w:val="000000" w:themeColor="text1"/>
          <w:szCs w:val="21"/>
        </w:rPr>
        <w:t>、</w:t>
      </w:r>
      <w:r>
        <w:rPr>
          <w:rFonts w:ascii="宋体"/>
          <w:color w:val="000000" w:themeColor="text1"/>
          <w:szCs w:val="21"/>
        </w:rPr>
        <w:t>食品、饮料</w:t>
      </w:r>
      <w:r>
        <w:rPr>
          <w:rFonts w:hint="eastAsia" w:ascii="宋体"/>
          <w:color w:val="000000" w:themeColor="text1"/>
          <w:szCs w:val="21"/>
        </w:rPr>
        <w:t>生产</w:t>
      </w:r>
      <w:r>
        <w:rPr>
          <w:rFonts w:ascii="宋体"/>
          <w:color w:val="000000" w:themeColor="text1"/>
          <w:szCs w:val="21"/>
        </w:rPr>
        <w:t>加工人员、</w:t>
      </w:r>
      <w:r>
        <w:rPr>
          <w:rFonts w:hint="eastAsia" w:ascii="宋体"/>
          <w:color w:val="000000" w:themeColor="text1"/>
          <w:szCs w:val="21"/>
        </w:rPr>
        <w:t>烟草</w:t>
      </w:r>
      <w:r>
        <w:rPr>
          <w:rFonts w:ascii="宋体"/>
          <w:color w:val="000000" w:themeColor="text1"/>
          <w:szCs w:val="21"/>
        </w:rPr>
        <w:t>及其制品加工人员</w:t>
      </w:r>
      <w:r>
        <w:rPr>
          <w:rFonts w:hint="eastAsia" w:ascii="宋体"/>
          <w:color w:val="000000" w:themeColor="text1"/>
          <w:szCs w:val="21"/>
        </w:rPr>
        <w:t>、</w:t>
      </w:r>
      <w:r>
        <w:rPr>
          <w:rFonts w:ascii="宋体"/>
          <w:color w:val="000000" w:themeColor="text1"/>
          <w:szCs w:val="21"/>
        </w:rPr>
        <w:t>纺织、针织、</w:t>
      </w:r>
      <w:r>
        <w:rPr>
          <w:rFonts w:hint="eastAsia" w:ascii="宋体"/>
          <w:color w:val="000000" w:themeColor="text1"/>
          <w:szCs w:val="21"/>
        </w:rPr>
        <w:t>印染</w:t>
      </w:r>
      <w:r>
        <w:rPr>
          <w:rFonts w:ascii="宋体"/>
          <w:color w:val="000000" w:themeColor="text1"/>
          <w:szCs w:val="21"/>
        </w:rPr>
        <w:t>人员、纺织品、服装和皮革、毛皮制品加工制作人员</w:t>
      </w:r>
      <w:r>
        <w:rPr>
          <w:rFonts w:hint="eastAsia" w:ascii="宋体"/>
          <w:color w:val="000000" w:themeColor="text1"/>
          <w:szCs w:val="21"/>
        </w:rPr>
        <w:t>、</w:t>
      </w:r>
      <w:r>
        <w:rPr>
          <w:rFonts w:ascii="宋体"/>
          <w:color w:val="000000" w:themeColor="text1"/>
          <w:szCs w:val="21"/>
        </w:rPr>
        <w:t>木材加工、家具与木制品制作人员</w:t>
      </w:r>
      <w:r>
        <w:rPr>
          <w:rFonts w:hint="eastAsia" w:ascii="宋体"/>
          <w:color w:val="000000" w:themeColor="text1"/>
          <w:szCs w:val="21"/>
        </w:rPr>
        <w:t>、</w:t>
      </w:r>
      <w:r>
        <w:rPr>
          <w:rFonts w:ascii="宋体"/>
          <w:color w:val="000000" w:themeColor="text1"/>
          <w:szCs w:val="21"/>
        </w:rPr>
        <w:t>纸及纸制品生产加工人员</w:t>
      </w:r>
      <w:r>
        <w:rPr>
          <w:rFonts w:hint="eastAsia" w:ascii="宋体"/>
          <w:color w:val="000000" w:themeColor="text1"/>
          <w:szCs w:val="21"/>
        </w:rPr>
        <w:t>、</w:t>
      </w:r>
      <w:r>
        <w:rPr>
          <w:rFonts w:ascii="宋体"/>
          <w:color w:val="000000" w:themeColor="text1"/>
          <w:szCs w:val="21"/>
        </w:rPr>
        <w:t>印刷和记录媒介</w:t>
      </w:r>
      <w:r>
        <w:rPr>
          <w:rFonts w:hint="eastAsia" w:ascii="宋体"/>
          <w:color w:val="000000" w:themeColor="text1"/>
          <w:szCs w:val="21"/>
        </w:rPr>
        <w:t>复制</w:t>
      </w:r>
      <w:r>
        <w:rPr>
          <w:rFonts w:ascii="宋体"/>
          <w:color w:val="000000" w:themeColor="text1"/>
          <w:szCs w:val="21"/>
        </w:rPr>
        <w:t>人员、文教、工美、体育和娱乐用品制造人员</w:t>
      </w:r>
      <w:r>
        <w:rPr>
          <w:rFonts w:hint="eastAsia" w:ascii="宋体"/>
          <w:color w:val="000000" w:themeColor="text1"/>
          <w:szCs w:val="21"/>
        </w:rPr>
        <w:t>、石油</w:t>
      </w:r>
      <w:r>
        <w:rPr>
          <w:rFonts w:ascii="宋体"/>
          <w:color w:val="000000" w:themeColor="text1"/>
          <w:szCs w:val="21"/>
        </w:rPr>
        <w:t>加工</w:t>
      </w:r>
      <w:r>
        <w:rPr>
          <w:rFonts w:hint="eastAsia" w:ascii="宋体"/>
          <w:color w:val="000000" w:themeColor="text1"/>
          <w:szCs w:val="21"/>
        </w:rPr>
        <w:t>和</w:t>
      </w:r>
      <w:r>
        <w:rPr>
          <w:rFonts w:ascii="宋体"/>
          <w:color w:val="000000" w:themeColor="text1"/>
          <w:szCs w:val="21"/>
        </w:rPr>
        <w:t>炼焦、煤化工生产人员</w:t>
      </w:r>
      <w:r>
        <w:rPr>
          <w:rFonts w:hint="eastAsia" w:ascii="宋体"/>
          <w:color w:val="000000" w:themeColor="text1"/>
          <w:szCs w:val="21"/>
        </w:rPr>
        <w:t>、</w:t>
      </w:r>
      <w:r>
        <w:rPr>
          <w:rFonts w:ascii="宋体"/>
          <w:color w:val="000000" w:themeColor="text1"/>
          <w:szCs w:val="21"/>
        </w:rPr>
        <w:t>化学原料</w:t>
      </w:r>
      <w:r>
        <w:rPr>
          <w:rFonts w:hint="eastAsia" w:ascii="宋体"/>
          <w:color w:val="000000" w:themeColor="text1"/>
          <w:szCs w:val="21"/>
        </w:rPr>
        <w:t>和</w:t>
      </w:r>
      <w:r>
        <w:rPr>
          <w:rFonts w:ascii="宋体"/>
          <w:color w:val="000000" w:themeColor="text1"/>
          <w:szCs w:val="21"/>
        </w:rPr>
        <w:t>化学制品制造人员、医药制造人员</w:t>
      </w:r>
      <w:r>
        <w:rPr>
          <w:rFonts w:hint="eastAsia" w:ascii="宋体"/>
          <w:color w:val="000000" w:themeColor="text1"/>
          <w:szCs w:val="21"/>
        </w:rPr>
        <w:t>、</w:t>
      </w:r>
      <w:r>
        <w:rPr>
          <w:rFonts w:ascii="宋体"/>
          <w:color w:val="000000" w:themeColor="text1"/>
          <w:szCs w:val="21"/>
        </w:rPr>
        <w:t>化学纤维制造人员</w:t>
      </w:r>
      <w:r>
        <w:rPr>
          <w:rFonts w:hint="eastAsia" w:ascii="宋体"/>
          <w:color w:val="000000" w:themeColor="text1"/>
          <w:szCs w:val="21"/>
        </w:rPr>
        <w:t>、</w:t>
      </w:r>
      <w:r>
        <w:rPr>
          <w:rFonts w:ascii="宋体"/>
          <w:color w:val="000000" w:themeColor="text1"/>
          <w:szCs w:val="21"/>
        </w:rPr>
        <w:t>橡胶和塑料制品制造人员</w:t>
      </w:r>
      <w:r>
        <w:rPr>
          <w:rFonts w:hint="eastAsia" w:ascii="宋体"/>
          <w:color w:val="000000" w:themeColor="text1"/>
          <w:szCs w:val="21"/>
        </w:rPr>
        <w:t>、</w:t>
      </w:r>
      <w:r>
        <w:rPr>
          <w:rFonts w:ascii="宋体"/>
          <w:color w:val="000000" w:themeColor="text1"/>
          <w:szCs w:val="21"/>
        </w:rPr>
        <w:t>非</w:t>
      </w:r>
      <w:r>
        <w:rPr>
          <w:rFonts w:hint="eastAsia" w:ascii="宋体"/>
          <w:color w:val="000000" w:themeColor="text1"/>
          <w:szCs w:val="21"/>
        </w:rPr>
        <w:t>金属</w:t>
      </w:r>
      <w:r>
        <w:rPr>
          <w:rFonts w:ascii="宋体"/>
          <w:color w:val="000000" w:themeColor="text1"/>
          <w:szCs w:val="21"/>
        </w:rPr>
        <w:t>矿物制品制造人员、采矿人员</w:t>
      </w:r>
      <w:r>
        <w:rPr>
          <w:rFonts w:hint="eastAsia" w:ascii="宋体"/>
          <w:color w:val="000000" w:themeColor="text1"/>
          <w:szCs w:val="21"/>
        </w:rPr>
        <w:t>、</w:t>
      </w:r>
      <w:r>
        <w:rPr>
          <w:rFonts w:ascii="宋体"/>
          <w:color w:val="000000" w:themeColor="text1"/>
          <w:szCs w:val="21"/>
        </w:rPr>
        <w:t>金属冶炼和压延加工人员</w:t>
      </w:r>
      <w:r>
        <w:rPr>
          <w:rFonts w:hint="eastAsia" w:ascii="宋体"/>
          <w:color w:val="000000" w:themeColor="text1"/>
          <w:szCs w:val="21"/>
        </w:rPr>
        <w:t>、</w:t>
      </w:r>
      <w:r>
        <w:rPr>
          <w:rFonts w:ascii="宋体"/>
          <w:color w:val="000000" w:themeColor="text1"/>
          <w:szCs w:val="21"/>
        </w:rPr>
        <w:t>机械制造基础加工人员</w:t>
      </w:r>
      <w:r>
        <w:rPr>
          <w:rFonts w:hint="eastAsia" w:ascii="宋体"/>
          <w:color w:val="000000" w:themeColor="text1"/>
          <w:szCs w:val="21"/>
        </w:rPr>
        <w:t>、</w:t>
      </w:r>
      <w:r>
        <w:rPr>
          <w:rFonts w:ascii="宋体"/>
          <w:color w:val="000000" w:themeColor="text1"/>
          <w:szCs w:val="21"/>
        </w:rPr>
        <w:t>金属制品制造人员</w:t>
      </w:r>
      <w:r>
        <w:rPr>
          <w:rFonts w:hint="eastAsia" w:ascii="宋体"/>
          <w:color w:val="000000" w:themeColor="text1"/>
          <w:szCs w:val="21"/>
        </w:rPr>
        <w:t>、</w:t>
      </w:r>
      <w:r>
        <w:rPr>
          <w:rFonts w:ascii="宋体"/>
          <w:color w:val="000000" w:themeColor="text1"/>
          <w:szCs w:val="21"/>
        </w:rPr>
        <w:t>通用设备制造人员</w:t>
      </w:r>
      <w:r>
        <w:rPr>
          <w:rFonts w:hint="eastAsia" w:ascii="宋体"/>
          <w:color w:val="000000" w:themeColor="text1"/>
          <w:szCs w:val="21"/>
        </w:rPr>
        <w:t>、专</w:t>
      </w:r>
      <w:r>
        <w:rPr>
          <w:rFonts w:ascii="宋体"/>
          <w:color w:val="000000" w:themeColor="text1"/>
          <w:szCs w:val="21"/>
        </w:rPr>
        <w:t>用设备制造人员</w:t>
      </w:r>
      <w:r>
        <w:rPr>
          <w:rFonts w:hint="eastAsia" w:ascii="宋体"/>
          <w:color w:val="000000" w:themeColor="text1"/>
          <w:szCs w:val="21"/>
        </w:rPr>
        <w:t>、汽车</w:t>
      </w:r>
      <w:r>
        <w:rPr>
          <w:rFonts w:ascii="宋体"/>
          <w:color w:val="000000" w:themeColor="text1"/>
          <w:szCs w:val="21"/>
        </w:rPr>
        <w:t>制造人员</w:t>
      </w:r>
      <w:r>
        <w:rPr>
          <w:rFonts w:hint="eastAsia" w:ascii="宋体"/>
          <w:color w:val="000000" w:themeColor="text1"/>
          <w:szCs w:val="21"/>
        </w:rPr>
        <w:t>、</w:t>
      </w:r>
      <w:r>
        <w:rPr>
          <w:rFonts w:ascii="宋体"/>
          <w:color w:val="000000" w:themeColor="text1"/>
          <w:szCs w:val="21"/>
        </w:rPr>
        <w:t>铁路、船舶、航空设备制造人员</w:t>
      </w:r>
      <w:r>
        <w:rPr>
          <w:rFonts w:hint="eastAsia" w:ascii="宋体"/>
          <w:color w:val="000000" w:themeColor="text1"/>
          <w:szCs w:val="21"/>
        </w:rPr>
        <w:t>、</w:t>
      </w:r>
      <w:r>
        <w:rPr>
          <w:rFonts w:ascii="宋体"/>
          <w:color w:val="000000" w:themeColor="text1"/>
          <w:szCs w:val="21"/>
        </w:rPr>
        <w:t>电</w:t>
      </w:r>
      <w:r>
        <w:rPr>
          <w:rFonts w:hint="eastAsia" w:ascii="宋体"/>
          <w:color w:val="000000" w:themeColor="text1"/>
          <w:szCs w:val="21"/>
        </w:rPr>
        <w:t>气</w:t>
      </w:r>
      <w:r>
        <w:rPr>
          <w:rFonts w:ascii="宋体"/>
          <w:color w:val="000000" w:themeColor="text1"/>
          <w:szCs w:val="21"/>
        </w:rPr>
        <w:t>机械和器材制造人员</w:t>
      </w:r>
      <w:r>
        <w:rPr>
          <w:rFonts w:hint="eastAsia" w:ascii="宋体"/>
          <w:color w:val="000000" w:themeColor="text1"/>
          <w:szCs w:val="21"/>
        </w:rPr>
        <w:t>、</w:t>
      </w:r>
      <w:r>
        <w:rPr>
          <w:rFonts w:ascii="宋体"/>
          <w:color w:val="000000" w:themeColor="text1"/>
          <w:szCs w:val="21"/>
        </w:rPr>
        <w:t>计算机、通信和其他电子设备</w:t>
      </w:r>
      <w:r>
        <w:rPr>
          <w:rFonts w:hint="eastAsia" w:ascii="宋体"/>
          <w:color w:val="000000" w:themeColor="text1"/>
          <w:szCs w:val="21"/>
        </w:rPr>
        <w:t>制造</w:t>
      </w:r>
      <w:r>
        <w:rPr>
          <w:rFonts w:ascii="宋体"/>
          <w:color w:val="000000" w:themeColor="text1"/>
          <w:szCs w:val="21"/>
        </w:rPr>
        <w:t>人员</w:t>
      </w:r>
      <w:r>
        <w:rPr>
          <w:rFonts w:hint="eastAsia" w:ascii="宋体"/>
          <w:color w:val="000000" w:themeColor="text1"/>
          <w:szCs w:val="21"/>
        </w:rPr>
        <w:t>、</w:t>
      </w:r>
      <w:r>
        <w:rPr>
          <w:rFonts w:ascii="宋体"/>
          <w:color w:val="000000" w:themeColor="text1"/>
          <w:szCs w:val="21"/>
        </w:rPr>
        <w:t>仪器仪表制造人员、废弃资源综合利用人员</w:t>
      </w:r>
      <w:r>
        <w:rPr>
          <w:rFonts w:hint="eastAsia" w:ascii="宋体"/>
          <w:color w:val="000000" w:themeColor="text1"/>
          <w:szCs w:val="21"/>
        </w:rPr>
        <w:t>、</w:t>
      </w:r>
      <w:r>
        <w:rPr>
          <w:rFonts w:ascii="宋体"/>
          <w:color w:val="000000" w:themeColor="text1"/>
          <w:szCs w:val="21"/>
        </w:rPr>
        <w:t>电力、热力、气体、水生产和输</w:t>
      </w:r>
      <w:r>
        <w:rPr>
          <w:rFonts w:hint="eastAsia" w:ascii="宋体"/>
          <w:color w:val="000000" w:themeColor="text1"/>
          <w:szCs w:val="21"/>
        </w:rPr>
        <w:t>配</w:t>
      </w:r>
      <w:r>
        <w:rPr>
          <w:rFonts w:ascii="宋体"/>
          <w:color w:val="000000" w:themeColor="text1"/>
          <w:szCs w:val="21"/>
        </w:rPr>
        <w:t>人员</w:t>
      </w:r>
      <w:r>
        <w:rPr>
          <w:rFonts w:hint="eastAsia" w:ascii="宋体"/>
          <w:color w:val="000000" w:themeColor="text1"/>
          <w:szCs w:val="21"/>
        </w:rPr>
        <w:t>、</w:t>
      </w:r>
      <w:r>
        <w:rPr>
          <w:rFonts w:ascii="宋体"/>
          <w:color w:val="000000" w:themeColor="text1"/>
          <w:szCs w:val="21"/>
        </w:rPr>
        <w:t>建筑施工人员</w:t>
      </w:r>
      <w:r>
        <w:rPr>
          <w:rFonts w:hint="eastAsia" w:ascii="宋体"/>
          <w:color w:val="000000" w:themeColor="text1"/>
          <w:szCs w:val="21"/>
        </w:rPr>
        <w:t>、</w:t>
      </w:r>
      <w:r>
        <w:rPr>
          <w:rFonts w:ascii="宋体"/>
          <w:color w:val="000000" w:themeColor="text1"/>
          <w:szCs w:val="21"/>
        </w:rPr>
        <w:t>运输设备和通用工程机械操作人员及有关人员、生产辅助人员、其他生产制造及有关人员</w:t>
      </w:r>
      <w:r>
        <w:rPr>
          <w:rFonts w:hint="eastAsia" w:ascii="宋体"/>
          <w:color w:val="000000" w:themeColor="text1"/>
          <w:szCs w:val="21"/>
        </w:rPr>
        <w:t>。</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28.技术工人</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指在本单位从事生产性和服务性等工作的技能操作人员。在管理岗位和专业技术岗位工作的，无论是否持有国家职业资格证书，均不统计为技术工人。此项是以下6小项的合计项。</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29.高级技师</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能够熟练运用专门技能和特殊技能在本职业的各个领域完成复杂的、非常规性的工作，熟练掌握本职业的关键性技能，能够独立处理和解决高难度技术问题或工艺难题；在技术攻关和工艺革新方面有创新；能组织开展技术改造、技术革新活动；能组织开展系统的专业技术培训；具有技术管理能力。</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统计对象具体是经过职业技能鉴定合格，获得国家职业资格一级（高级技师）证书的人员，和由于本单位或本职业未实行职业技能鉴定，而有本单位比照国家职业资格一级（高级技师）的要求，参照以下工作经历（之一）划定国家职业资格一级（高级技师）水平的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（1）连续从事本职业工作27年，并有突出业绩。</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（2）取得本职业二级（技师）职业资格证书后，连续从事本职业工作3年以上，并经本职业一级（高级技师）培训，取得结业证书。</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（3）取得本职业二级（技师）职业资格证书后，连续从事本职业工作5年以上。</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30.技师</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能够熟练运用专门技能和特殊技能完成复杂的、非常规性的工作；掌握本职业的关键性技能，能够独立处理和解决技术或工艺难题；在技术技能方面有创新；能够指导和培训初、中、高级人员；具有一定的技术管理能力。</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统计对象具体是指经过职业技能鉴定合格，获得国家职业资格二级（技师）证书的人员，和由于本单位或本职业未实行职业技能鉴定，而由本单位比照国家职业资格二级（技师）的要求，参照以下工作经历（之一）划定国家职业资格二级（技师）水平的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（1）连续从事本职业工作22年，并有突出业绩。</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（2）取得本职业三级（高级技能）职业资格证书后，连续从事本职业工作5年以上，并经本职业二级（技师）培训，取得结业证书。</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（3）取得本职业三级（高级技能）职业资格证书后，连续从事本职业工作8年以上。</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31.高级技能人员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能够熟练运用基本技能和专门技能完成技术较为复杂的工作，包括完成部分非常规性工作；能够独立处理工作中出现的问题；能够指导和培训初、中级人员。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统计对象具体是指经过职业技能鉴定合格，获得国家职业资格三级（高级技能）证书的人员，和由于本单位或本职业未实行职业技能鉴定，而由本单位比照国家职业资格三级（高级技能）的要求，参照以下工作经历（之一）划定国家职业资格三级（高级技能）水平的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（1）连续从事本职业工作14年。</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（2）取得本职业四级（中级技能）职业资格证书后，连续从事本职业工作4年以上，并经本职业三级（高级技能）培训，取得结业证书。</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（3）取得本职业四级（中级技能）职业资格证书后，连续从事本职业工作7年以上。</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32.中级技能人员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能够熟练运用基本技能独立完成本职业的常规工作；在特定情况下，能够运用专门技能完成技术较为复杂的工作；能够与他人合作。</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统计对象具体是指经过职业技能鉴定合格，获得国家职业资格四级（中级技能）证书的人员，和由于本单位或本职业未实行职业技能鉴定，而由本单位比照国家职业资格四级（中级技能）的要求，参照以下工作经历（之一）划定国家职业资格四级（中级技能）水平的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（1）连续从事本职业工作7年以上。</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（2）取得本职业五级（初级技能）职业资格证书后，连续从事本职业工作3年以上，并经本职业四级（中级技能）培训，取得结业证书。</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（3）取得本职业五级（初级技能）职业资格证书后，连续从事本职业工作5年以上。</w:t>
      </w:r>
    </w:p>
    <w:p>
      <w:pPr>
        <w:spacing w:line="400" w:lineRule="exact"/>
        <w:ind w:firstLine="422" w:firstLineChars="200"/>
        <w:contextualSpacing/>
        <w:rPr>
          <w:rFonts w:ascii="宋体"/>
          <w:color w:val="000000" w:themeColor="text1"/>
          <w:szCs w:val="21"/>
        </w:rPr>
      </w:pPr>
      <w:r>
        <w:rPr>
          <w:rFonts w:hint="eastAsia" w:ascii="宋体"/>
          <w:b/>
          <w:color w:val="000000" w:themeColor="text1"/>
          <w:szCs w:val="21"/>
        </w:rPr>
        <w:t>33.初级技能人员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能够运用基本技能独立完成本职业的常规工作。</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统计对象具体是指经过职业技能鉴定合格，获得国家职业资格五级（初级技能）证书的人员，和由于本单位或本职业未实行职业技能鉴定，而由本单位比照国家职业资格五级（初级技能）的要求，参照以下工作经历（之一）划定国家职业资格五级（初级技能）水平的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在本职业连续见习工作2年以上，并经本职业五级（初级技能）培训，取得结业证书。</w:t>
      </w:r>
    </w:p>
    <w:p>
      <w:pPr>
        <w:spacing w:line="400" w:lineRule="exact"/>
        <w:ind w:firstLine="422" w:firstLineChars="200"/>
        <w:contextualSpacing/>
        <w:rPr>
          <w:rFonts w:ascii="宋体"/>
          <w:b/>
          <w:color w:val="000000" w:themeColor="text1"/>
          <w:szCs w:val="21"/>
        </w:rPr>
      </w:pPr>
      <w:r>
        <w:rPr>
          <w:rFonts w:hint="eastAsia" w:ascii="宋体"/>
          <w:b/>
          <w:color w:val="000000" w:themeColor="text1"/>
          <w:szCs w:val="21"/>
        </w:rPr>
        <w:t>34.技术岗位分类中的“其他人员”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在技术岗位上工作，但不属于以上5类人员的其他技术岗位上的操作人员。</w:t>
      </w:r>
    </w:p>
    <w:p>
      <w:pPr>
        <w:spacing w:line="400" w:lineRule="exact"/>
        <w:ind w:firstLine="422" w:firstLineChars="200"/>
        <w:contextualSpacing/>
        <w:rPr>
          <w:rFonts w:ascii="宋体" w:hAnsi="宋体"/>
          <w:b/>
          <w:bCs/>
          <w:color w:val="000000" w:themeColor="text1"/>
          <w:szCs w:val="21"/>
        </w:rPr>
      </w:pPr>
      <w:r>
        <w:rPr>
          <w:rFonts w:hint="eastAsia" w:ascii="宋体"/>
          <w:b/>
          <w:color w:val="000000" w:themeColor="text1"/>
          <w:szCs w:val="21"/>
        </w:rPr>
        <w:t>35.高技能人员</w:t>
      </w:r>
    </w:p>
    <w:p>
      <w:pPr>
        <w:spacing w:line="400" w:lineRule="exact"/>
        <w:ind w:firstLine="420" w:firstLineChars="200"/>
        <w:contextualSpacing/>
        <w:rPr>
          <w:rFonts w:ascii="宋体"/>
          <w:color w:val="000000" w:themeColor="text1"/>
          <w:szCs w:val="21"/>
        </w:rPr>
      </w:pPr>
      <w:r>
        <w:rPr>
          <w:rFonts w:hint="eastAsia" w:ascii="宋体"/>
          <w:color w:val="000000" w:themeColor="text1"/>
          <w:szCs w:val="21"/>
        </w:rPr>
        <w:t>此指标是高级技师、技师和高级技能人员等3项指标数量之和。</w:t>
      </w:r>
    </w:p>
    <w:p>
      <w:pPr>
        <w:adjustRightInd w:val="0"/>
        <w:snapToGrid w:val="0"/>
        <w:spacing w:line="400" w:lineRule="exact"/>
        <w:ind w:firstLine="422" w:firstLineChars="200"/>
        <w:rPr>
          <w:rFonts w:ascii="宋体" w:hAnsi="宋体"/>
          <w:b/>
          <w:color w:val="000000" w:themeColor="text1"/>
          <w:szCs w:val="21"/>
        </w:rPr>
      </w:pPr>
      <w:r>
        <w:rPr>
          <w:rFonts w:hint="eastAsia" w:hAnsi="宋体"/>
          <w:b/>
          <w:color w:val="000000" w:themeColor="text1"/>
          <w:szCs w:val="21"/>
        </w:rPr>
        <w:t>36.</w:t>
      </w:r>
      <w:r>
        <w:rPr>
          <w:rFonts w:hint="eastAsia" w:ascii="宋体" w:hAnsi="宋体"/>
          <w:b/>
          <w:color w:val="000000" w:themeColor="text1"/>
          <w:szCs w:val="21"/>
        </w:rPr>
        <w:t xml:space="preserve">从业人员平均人数 </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指月度或年度平均拥有的从业人员数。年度平均人数按单位实际月平均人数计算得到，不得用期末人数替代。</w:t>
      </w:r>
    </w:p>
    <w:p>
      <w:pPr>
        <w:spacing w:line="400" w:lineRule="exact"/>
        <w:ind w:firstLine="420" w:firstLineChars="200"/>
        <w:rPr>
          <w:rFonts w:ascii="宋体" w:hAnsi="宋体"/>
          <w:color w:val="000000" w:themeColor="text1"/>
          <w:szCs w:val="21"/>
        </w:rPr>
      </w:pPr>
      <w:r>
        <w:rPr>
          <w:rFonts w:hint="eastAsia"/>
          <w:color w:val="000000" w:themeColor="text1"/>
          <w:szCs w:val="21"/>
        </w:rPr>
        <w:t>（1）月平均人数：以报告月内每天实有的全部人数相加之和，除以报告月的日历日数。计算公式为：</w:t>
      </w:r>
    </w:p>
    <w:p>
      <w:pPr>
        <w:pStyle w:val="6"/>
        <w:spacing w:before="0" w:line="400" w:lineRule="exact"/>
        <w:ind w:firstLine="420" w:firstLineChars="200"/>
        <w:jc w:val="both"/>
        <w:rPr>
          <w:color w:val="000000" w:themeColor="text1"/>
          <w:sz w:val="21"/>
          <w:szCs w:val="21"/>
        </w:rPr>
      </w:pPr>
      <w:r>
        <w:rPr>
          <w:rFonts w:ascii="Times New Roman"/>
          <w:color w:val="000000" w:themeColor="text1"/>
          <w:sz w:val="21"/>
          <w:szCs w:val="21"/>
        </w:rPr>
        <w:t>月平均人数＝报告月内每天实有的全部人数之和／报告月的日历日数</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对人员增减变动很小的单位，其月平均人数也可以用月初人数与月末人数之和除以2求得。计算公式为：</w:t>
      </w:r>
    </w:p>
    <w:p>
      <w:pPr>
        <w:pStyle w:val="6"/>
        <w:spacing w:before="0" w:line="400" w:lineRule="exact"/>
        <w:ind w:firstLine="420" w:firstLineChars="200"/>
        <w:jc w:val="both"/>
        <w:rPr>
          <w:color w:val="000000" w:themeColor="text1"/>
          <w:sz w:val="21"/>
          <w:szCs w:val="21"/>
        </w:rPr>
      </w:pPr>
      <w:r>
        <w:rPr>
          <w:color w:val="000000" w:themeColor="text1"/>
          <w:sz w:val="21"/>
          <w:szCs w:val="21"/>
        </w:rPr>
        <w:t>月平均人数＝(月初人数+月末人数)／2</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在计算月平均人数时应注意：</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①公休日与节假日的人数应按放假前最后一个工作日的人数计算。</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②对新建立不满整月的单位（月中或月末建立），在计算报告月的平均人数时，应以其建立后各天实有人数之和，除以整月天数求得，而不能除以该单位建立的天数。</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（2）年平均人数：是以12个月的平均人数相加之和除以12求得。计算公式为：</w:t>
      </w:r>
    </w:p>
    <w:p>
      <w:pPr>
        <w:pStyle w:val="6"/>
        <w:spacing w:before="0" w:line="400" w:lineRule="exact"/>
        <w:ind w:firstLine="420" w:firstLineChars="200"/>
        <w:jc w:val="both"/>
        <w:rPr>
          <w:color w:val="000000" w:themeColor="text1"/>
          <w:sz w:val="21"/>
          <w:szCs w:val="21"/>
        </w:rPr>
      </w:pPr>
      <w:r>
        <w:rPr>
          <w:color w:val="000000" w:themeColor="text1"/>
          <w:sz w:val="21"/>
          <w:szCs w:val="21"/>
        </w:rPr>
        <w:t>年平均人数＝报告年内12个月平均人数之和／12</w:t>
      </w:r>
    </w:p>
    <w:p>
      <w:pPr>
        <w:spacing w:line="400" w:lineRule="exact"/>
        <w:ind w:firstLine="420" w:firstLineChars="200"/>
        <w:rPr>
          <w:color w:val="000000" w:themeColor="text1"/>
          <w:szCs w:val="21"/>
        </w:rPr>
      </w:pPr>
      <w:r>
        <w:rPr>
          <w:rFonts w:hint="eastAsia" w:ascii="宋体" w:hAnsi="宋体"/>
          <w:color w:val="000000" w:themeColor="text1"/>
          <w:szCs w:val="21"/>
        </w:rPr>
        <w:t>在年内新成立的单位年平均人数计算方法为：从实际开工之月起到年底的月平均人数相加除以12个月。</w:t>
      </w:r>
      <w:r>
        <w:rPr>
          <w:rFonts w:hint="eastAsia"/>
          <w:color w:val="000000" w:themeColor="text1"/>
          <w:szCs w:val="21"/>
        </w:rPr>
        <w:t>计算公式为：</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年平均人数＝(开工之月平均人数+…+12月平均人数)／12</w:t>
      </w:r>
    </w:p>
    <w:p>
      <w:pPr>
        <w:pStyle w:val="9"/>
        <w:spacing w:line="400" w:lineRule="exact"/>
        <w:ind w:firstLine="422" w:firstLineChars="200"/>
        <w:contextualSpacing/>
        <w:rPr>
          <w:rFonts w:hAnsi="宋体"/>
          <w:b/>
          <w:color w:val="000000" w:themeColor="text1"/>
          <w:szCs w:val="21"/>
        </w:rPr>
      </w:pPr>
      <w:r>
        <w:rPr>
          <w:rFonts w:hint="eastAsia" w:hAnsi="宋体"/>
          <w:b/>
          <w:color w:val="000000" w:themeColor="text1"/>
          <w:szCs w:val="21"/>
        </w:rPr>
        <w:t>37.从业人员工资总额</w:t>
      </w:r>
    </w:p>
    <w:p>
      <w:pPr>
        <w:spacing w:line="400" w:lineRule="exact"/>
        <w:ind w:firstLine="452" w:firstLineChars="200"/>
        <w:contextualSpacing/>
        <w:rPr>
          <w:rFonts w:ascii="宋体" w:hAnsi="宋体"/>
          <w:color w:val="000000" w:themeColor="text1"/>
          <w:spacing w:val="8"/>
          <w:szCs w:val="21"/>
        </w:rPr>
      </w:pPr>
      <w:r>
        <w:rPr>
          <w:rFonts w:hint="eastAsia" w:ascii="宋体" w:hAnsi="宋体"/>
          <w:color w:val="000000" w:themeColor="text1"/>
          <w:spacing w:val="8"/>
          <w:szCs w:val="21"/>
        </w:rPr>
        <w:t>指本单位在月度或年度直接支付给本单位全部从业人员的劳动报酬总额。</w:t>
      </w:r>
      <w:r>
        <w:rPr>
          <w:rFonts w:hint="eastAsia" w:hAnsi="宋体"/>
          <w:color w:val="000000" w:themeColor="text1"/>
          <w:szCs w:val="21"/>
        </w:rPr>
        <w:t>不论是计入成本的还是不计入成本的，不论是以货币形式支付的还是以实物形式支付的，均应列入工资总额的计算范围。需要明确的是，工资总额是税前工资，</w:t>
      </w:r>
      <w:r>
        <w:rPr>
          <w:rFonts w:hint="eastAsia" w:ascii="宋体" w:hAnsi="宋体"/>
          <w:color w:val="000000" w:themeColor="text1"/>
          <w:spacing w:val="8"/>
          <w:szCs w:val="21"/>
        </w:rPr>
        <w:t>包括单位从个人工资中直接为其代扣或代缴的个人所得税、社会保险基金和住房公积金等个人缴纳部分，以及房费、水电费等，但不包括从单位工会经费或工会账户中发放的现金或实物，入股分红、股权激励兑现的收益和各种资本性收益等。工资总额具体包括:</w:t>
      </w:r>
    </w:p>
    <w:p>
      <w:pPr>
        <w:pStyle w:val="9"/>
        <w:spacing w:line="400" w:lineRule="exact"/>
        <w:ind w:firstLine="420" w:firstLineChars="200"/>
        <w:contextualSpacing/>
        <w:rPr>
          <w:rFonts w:hAnsi="宋体"/>
          <w:color w:val="000000" w:themeColor="text1"/>
          <w:szCs w:val="21"/>
        </w:rPr>
      </w:pPr>
      <w:r>
        <w:rPr>
          <w:rFonts w:hint="eastAsia" w:hAnsi="宋体"/>
          <w:color w:val="000000" w:themeColor="text1"/>
          <w:szCs w:val="21"/>
        </w:rPr>
        <w:t>（1）工资，包括基本工资和绩效工资。基本工资指本单位支付给本单位从业人员的按照法定工作时间提供正常工作的劳动报酬，各单位给个人确定的底薪可作为基本工资；绩效工资指根据本单位利润增长和工作业绩定期支付给本单位从业人员的奖励性工资。</w:t>
      </w:r>
    </w:p>
    <w:p>
      <w:pPr>
        <w:pStyle w:val="9"/>
        <w:spacing w:line="400" w:lineRule="exact"/>
        <w:ind w:firstLine="420" w:firstLineChars="200"/>
        <w:contextualSpacing/>
        <w:rPr>
          <w:rFonts w:hAnsi="宋体"/>
          <w:color w:val="000000" w:themeColor="text1"/>
          <w:szCs w:val="21"/>
        </w:rPr>
      </w:pPr>
      <w:r>
        <w:rPr>
          <w:rFonts w:hint="eastAsia" w:hAnsi="宋体"/>
          <w:color w:val="000000" w:themeColor="text1"/>
          <w:szCs w:val="21"/>
        </w:rPr>
        <w:t>（2）奖金，指支付给本单位从业人员的超额劳动报酬和增收节支的劳动报酬。具体包括：年终奖、全勤奖、生产奖、节约奖、劳动竞赛奖和其他名目的奖金以及某工作事项完成后的提成工资、年底双薪等。</w:t>
      </w:r>
    </w:p>
    <w:p>
      <w:pPr>
        <w:pStyle w:val="9"/>
        <w:spacing w:line="400" w:lineRule="exact"/>
        <w:ind w:firstLine="420" w:firstLineChars="200"/>
        <w:contextualSpacing/>
        <w:rPr>
          <w:rFonts w:hAnsi="宋体"/>
          <w:color w:val="000000" w:themeColor="text1"/>
          <w:szCs w:val="21"/>
        </w:rPr>
      </w:pPr>
      <w:r>
        <w:rPr>
          <w:rFonts w:hint="eastAsia" w:hAnsi="宋体"/>
          <w:color w:val="000000" w:themeColor="text1"/>
          <w:szCs w:val="21"/>
        </w:rPr>
        <w:t>（3）津贴和补贴，指本单位制定的员工相关工资政策中，为补偿本单位在岗职工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给员工的可自行支配的住房补贴以及为员工缴纳的各种商业性保险等。上述各种项目既包括货币性质的，也包括实物性质的和具备现金功能的各种的充值卡、购物卡（券）等。</w:t>
      </w:r>
    </w:p>
    <w:p>
      <w:pPr>
        <w:spacing w:line="400" w:lineRule="exact"/>
        <w:ind w:firstLine="420" w:firstLineChars="200"/>
        <w:contextualSpacing/>
        <w:rPr>
          <w:rFonts w:hAnsi="宋体"/>
          <w:color w:val="000000" w:themeColor="text1"/>
          <w:szCs w:val="21"/>
        </w:rPr>
      </w:pPr>
      <w:r>
        <w:rPr>
          <w:rFonts w:hint="eastAsia" w:hAnsi="宋体"/>
          <w:color w:val="000000" w:themeColor="text1"/>
          <w:szCs w:val="21"/>
        </w:rPr>
        <w:t>（4）其他工资，指单位发放给从业人员除工资、奖金、津贴和补贴外的劳动报酬。如补发上一年度的工资等。</w:t>
      </w:r>
    </w:p>
    <w:p>
      <w:pPr>
        <w:spacing w:line="400" w:lineRule="exact"/>
        <w:ind w:firstLine="422" w:firstLineChars="200"/>
        <w:contextualSpacing/>
        <w:rPr>
          <w:rFonts w:hAnsi="宋体"/>
          <w:color w:val="000000" w:themeColor="text1"/>
          <w:szCs w:val="21"/>
        </w:rPr>
      </w:pPr>
      <w:r>
        <w:rPr>
          <w:rFonts w:hint="eastAsia" w:hAnsi="宋体"/>
          <w:b/>
          <w:color w:val="000000" w:themeColor="text1"/>
          <w:szCs w:val="21"/>
        </w:rPr>
        <w:t>38.</w:t>
      </w:r>
      <w:r>
        <w:rPr>
          <w:rFonts w:hint="eastAsia"/>
          <w:b/>
          <w:color w:val="000000" w:themeColor="text1"/>
          <w:szCs w:val="21"/>
        </w:rPr>
        <w:t>单位代扣代缴合计（个人缴纳社保金、个税等）</w:t>
      </w:r>
    </w:p>
    <w:p>
      <w:pPr>
        <w:spacing w:line="400" w:lineRule="exact"/>
        <w:ind w:firstLine="420" w:firstLineChars="200"/>
        <w:contextualSpacing/>
        <w:rPr>
          <w:rFonts w:hAnsi="宋体"/>
          <w:color w:val="000000" w:themeColor="text1"/>
          <w:szCs w:val="21"/>
        </w:rPr>
      </w:pPr>
      <w:r>
        <w:rPr>
          <w:rFonts w:hint="eastAsia" w:hAnsi="宋体"/>
          <w:color w:val="000000" w:themeColor="text1"/>
          <w:szCs w:val="21"/>
        </w:rPr>
        <w:t>指由</w:t>
      </w:r>
      <w:r>
        <w:rPr>
          <w:rFonts w:hint="eastAsia" w:ascii="宋体" w:hAnsi="宋体"/>
          <w:color w:val="000000" w:themeColor="text1"/>
          <w:spacing w:val="8"/>
          <w:szCs w:val="21"/>
        </w:rPr>
        <w:t>单位从个人工资中直接为其代扣或代缴的个人所得税、社会保险基金和住房公积金等个人缴纳部分，以及房费、水电费等。</w:t>
      </w:r>
    </w:p>
    <w:p>
      <w:pPr>
        <w:spacing w:line="400" w:lineRule="exact"/>
        <w:ind w:firstLine="422" w:firstLineChars="200"/>
        <w:contextualSpacing/>
        <w:rPr>
          <w:b/>
          <w:color w:val="000000" w:themeColor="text1"/>
          <w:szCs w:val="21"/>
        </w:rPr>
      </w:pPr>
      <w:r>
        <w:rPr>
          <w:rFonts w:hint="eastAsia"/>
          <w:b/>
          <w:color w:val="000000" w:themeColor="text1"/>
          <w:szCs w:val="21"/>
        </w:rPr>
        <w:t>39.在岗职工工资总额</w:t>
      </w:r>
    </w:p>
    <w:p>
      <w:pPr>
        <w:spacing w:line="400" w:lineRule="exact"/>
        <w:ind w:firstLine="420" w:firstLineChars="200"/>
        <w:contextualSpacing/>
        <w:rPr>
          <w:rFonts w:hAnsi="宋体"/>
          <w:color w:val="000000" w:themeColor="text1"/>
          <w:szCs w:val="21"/>
        </w:rPr>
      </w:pPr>
      <w:r>
        <w:rPr>
          <w:rFonts w:hint="eastAsia" w:hAnsi="宋体"/>
          <w:color w:val="000000" w:themeColor="text1"/>
          <w:szCs w:val="21"/>
        </w:rPr>
        <w:t>指本单位直接支付给本单位全部在岗职工的劳动报酬总额。</w:t>
      </w:r>
    </w:p>
    <w:p>
      <w:pPr>
        <w:autoSpaceDE w:val="0"/>
        <w:autoSpaceDN w:val="0"/>
        <w:adjustRightInd w:val="0"/>
        <w:spacing w:line="400" w:lineRule="exact"/>
        <w:ind w:firstLine="422" w:firstLineChars="200"/>
        <w:contextualSpacing/>
        <w:rPr>
          <w:rFonts w:ascii="宋体" w:hAnsi="宋体"/>
          <w:b/>
          <w:color w:val="000000" w:themeColor="text1"/>
          <w:szCs w:val="21"/>
        </w:rPr>
      </w:pPr>
      <w:r>
        <w:rPr>
          <w:rFonts w:hint="eastAsia" w:ascii="宋体" w:hAnsi="宋体"/>
          <w:b/>
          <w:color w:val="000000" w:themeColor="text1"/>
          <w:szCs w:val="21"/>
        </w:rPr>
        <w:t>40.劳务派遣人员工资总额</w:t>
      </w:r>
    </w:p>
    <w:p>
      <w:pPr>
        <w:spacing w:line="400" w:lineRule="exact"/>
        <w:ind w:firstLine="420" w:firstLineChars="200"/>
        <w:contextualSpacing/>
        <w:rPr>
          <w:rFonts w:ascii="宋体" w:hAnsi="宋体"/>
          <w:color w:val="000000" w:themeColor="text1"/>
          <w:szCs w:val="21"/>
        </w:rPr>
      </w:pPr>
      <w:r>
        <w:rPr>
          <w:rFonts w:hint="eastAsia" w:ascii="宋体" w:hAnsi="宋体"/>
          <w:color w:val="000000" w:themeColor="text1"/>
          <w:szCs w:val="21"/>
        </w:rPr>
        <w:t>指实际用工单位（派遣人员的使用方）在一定时期内为使用劳务派遣人员而付出的劳动报酬总额，但不包括因使用派遣人员而支付的管理费用和其他用工成本。</w:t>
      </w:r>
    </w:p>
    <w:p>
      <w:pPr>
        <w:spacing w:line="400" w:lineRule="exact"/>
        <w:ind w:firstLine="422" w:firstLineChars="200"/>
        <w:contextualSpacing/>
        <w:rPr>
          <w:rFonts w:ascii="宋体" w:hAnsi="宋体"/>
          <w:b/>
          <w:color w:val="000000" w:themeColor="text1"/>
          <w:szCs w:val="21"/>
        </w:rPr>
      </w:pPr>
      <w:r>
        <w:rPr>
          <w:rFonts w:hint="eastAsia" w:ascii="宋体" w:hAnsi="宋体"/>
          <w:b/>
          <w:color w:val="000000" w:themeColor="text1"/>
          <w:szCs w:val="21"/>
        </w:rPr>
        <w:t>41.其他从业人员工资总额</w:t>
      </w:r>
    </w:p>
    <w:p>
      <w:pPr>
        <w:spacing w:line="400" w:lineRule="exact"/>
        <w:ind w:firstLine="420" w:firstLineChars="200"/>
        <w:contextualSpacing/>
        <w:rPr>
          <w:rFonts w:ascii="宋体"/>
          <w:b/>
          <w:color w:val="000000" w:themeColor="text1"/>
          <w:szCs w:val="21"/>
        </w:rPr>
      </w:pPr>
      <w:r>
        <w:rPr>
          <w:rFonts w:hint="eastAsia" w:ascii="宋体" w:hAnsi="宋体"/>
          <w:color w:val="000000" w:themeColor="text1"/>
          <w:szCs w:val="21"/>
        </w:rPr>
        <w:t>指本单位支付给本单位其他从业人员的全部劳动报酬总额。</w:t>
      </w:r>
    </w:p>
    <w:p>
      <w:pPr>
        <w:spacing w:line="400" w:lineRule="exact"/>
        <w:ind w:firstLine="422" w:firstLineChars="200"/>
        <w:contextualSpacing/>
        <w:rPr>
          <w:rFonts w:ascii="宋体" w:hAnsi="宋体"/>
          <w:b/>
          <w:bCs/>
          <w:color w:val="000000" w:themeColor="text1"/>
          <w:szCs w:val="21"/>
        </w:rPr>
      </w:pPr>
      <w:r>
        <w:rPr>
          <w:rFonts w:hint="eastAsia" w:ascii="宋体" w:hAnsi="宋体"/>
          <w:b/>
          <w:bCs/>
          <w:color w:val="000000" w:themeColor="text1"/>
          <w:szCs w:val="21"/>
        </w:rPr>
        <w:t>42.正常工资</w:t>
      </w:r>
    </w:p>
    <w:p>
      <w:pPr>
        <w:spacing w:line="400" w:lineRule="exact"/>
        <w:ind w:firstLine="420" w:firstLineChars="200"/>
        <w:contextualSpacing/>
        <w:rPr>
          <w:rFonts w:ascii="宋体" w:hAnsi="宋体"/>
          <w:bCs/>
          <w:color w:val="000000" w:themeColor="text1"/>
          <w:szCs w:val="21"/>
        </w:rPr>
      </w:pPr>
      <w:r>
        <w:rPr>
          <w:rFonts w:hint="eastAsia" w:ascii="宋体" w:hAnsi="宋体"/>
          <w:bCs/>
          <w:color w:val="000000" w:themeColor="text1"/>
          <w:szCs w:val="21"/>
        </w:rPr>
        <w:t>按月规律性发放的工资部分，包括月度基本工资和绩效工资，月度奖金、月度津贴和补贴等。因拖欠工资而造成的延迟或错月补发的正常工资应填在本项。</w:t>
      </w:r>
    </w:p>
    <w:p>
      <w:pPr>
        <w:spacing w:line="400" w:lineRule="exact"/>
        <w:ind w:firstLine="422" w:firstLineChars="200"/>
        <w:contextualSpacing/>
        <w:rPr>
          <w:rFonts w:ascii="宋体" w:hAnsi="宋体"/>
          <w:b/>
          <w:bCs/>
          <w:color w:val="000000" w:themeColor="text1"/>
          <w:szCs w:val="21"/>
        </w:rPr>
      </w:pPr>
      <w:r>
        <w:rPr>
          <w:rFonts w:hint="eastAsia" w:ascii="宋体" w:hAnsi="宋体"/>
          <w:b/>
          <w:bCs/>
          <w:color w:val="000000" w:themeColor="text1"/>
          <w:szCs w:val="21"/>
        </w:rPr>
        <w:t>43.不定期奖金</w:t>
      </w:r>
    </w:p>
    <w:p>
      <w:pPr>
        <w:spacing w:line="400" w:lineRule="exact"/>
        <w:ind w:firstLine="420" w:firstLineChars="200"/>
        <w:contextualSpacing/>
        <w:rPr>
          <w:rFonts w:ascii="宋体" w:hAnsi="宋体"/>
          <w:bCs/>
          <w:color w:val="000000" w:themeColor="text1"/>
          <w:szCs w:val="21"/>
        </w:rPr>
      </w:pPr>
      <w:r>
        <w:rPr>
          <w:rFonts w:hint="eastAsia" w:ascii="宋体" w:hAnsi="宋体"/>
          <w:bCs/>
          <w:color w:val="000000" w:themeColor="text1"/>
          <w:szCs w:val="21"/>
        </w:rPr>
        <w:t>非按月度规律发放的奖金，包括年终一次性奖金或经过一段时间（季度或半年度等）积累而发放的奖金。</w:t>
      </w:r>
    </w:p>
    <w:p>
      <w:pPr>
        <w:spacing w:line="400" w:lineRule="exact"/>
        <w:ind w:firstLine="422" w:firstLineChars="200"/>
        <w:contextualSpacing/>
        <w:rPr>
          <w:rFonts w:ascii="宋体" w:hAnsi="宋体"/>
          <w:b/>
          <w:bCs/>
          <w:color w:val="000000" w:themeColor="text1"/>
          <w:szCs w:val="21"/>
        </w:rPr>
      </w:pPr>
      <w:r>
        <w:rPr>
          <w:rFonts w:hint="eastAsia" w:ascii="宋体" w:hAnsi="宋体"/>
          <w:b/>
          <w:bCs/>
          <w:color w:val="000000" w:themeColor="text1"/>
          <w:szCs w:val="21"/>
        </w:rPr>
        <w:t>44.其他（工资）</w:t>
      </w:r>
    </w:p>
    <w:p>
      <w:pPr>
        <w:spacing w:line="400" w:lineRule="exact"/>
        <w:ind w:firstLine="420" w:firstLineChars="200"/>
        <w:contextualSpacing/>
        <w:rPr>
          <w:rFonts w:ascii="宋体" w:hAnsi="宋体"/>
          <w:bCs/>
          <w:color w:val="000000" w:themeColor="text1"/>
          <w:szCs w:val="21"/>
        </w:rPr>
      </w:pPr>
      <w:r>
        <w:rPr>
          <w:rFonts w:hint="eastAsia" w:ascii="宋体" w:hAnsi="宋体"/>
          <w:bCs/>
          <w:color w:val="000000" w:themeColor="text1"/>
          <w:szCs w:val="21"/>
        </w:rPr>
        <w:t>不能包括在正常工资和不定期奖金以内的其他工资部分，包括因当年调整工资（或补贴）标准而补发的上年度工资或各种补贴等。</w:t>
      </w:r>
    </w:p>
    <w:p>
      <w:pPr>
        <w:spacing w:line="400" w:lineRule="exact"/>
        <w:ind w:firstLine="422" w:firstLineChars="200"/>
        <w:contextualSpacing/>
        <w:rPr>
          <w:rFonts w:ascii="宋体" w:hAnsi="宋体"/>
          <w:b/>
          <w:color w:val="000000" w:themeColor="text1"/>
          <w:szCs w:val="21"/>
        </w:rPr>
      </w:pPr>
      <w:r>
        <w:rPr>
          <w:rFonts w:hint="eastAsia" w:ascii="宋体" w:hAnsi="宋体"/>
          <w:b/>
          <w:bCs/>
          <w:color w:val="000000" w:themeColor="text1"/>
          <w:szCs w:val="21"/>
        </w:rPr>
        <w:t>45</w:t>
      </w:r>
      <w:r>
        <w:rPr>
          <w:rFonts w:hint="eastAsia" w:ascii="宋体" w:hAnsi="宋体"/>
          <w:b/>
          <w:color w:val="000000" w:themeColor="text1"/>
          <w:szCs w:val="21"/>
        </w:rPr>
        <w:t>.从业人员平均工资</w:t>
      </w:r>
    </w:p>
    <w:p>
      <w:pPr>
        <w:spacing w:line="400" w:lineRule="exact"/>
        <w:ind w:firstLine="420" w:firstLineChars="200"/>
        <w:contextualSpacing/>
        <w:rPr>
          <w:rFonts w:ascii="宋体" w:hAnsi="Courier New"/>
          <w:color w:val="000000" w:themeColor="text1"/>
          <w:szCs w:val="21"/>
        </w:rPr>
      </w:pPr>
      <w:r>
        <w:rPr>
          <w:rFonts w:hint="eastAsia" w:ascii="宋体" w:hAnsi="宋体"/>
          <w:color w:val="000000" w:themeColor="text1"/>
          <w:szCs w:val="21"/>
        </w:rPr>
        <w:t>指本单位从业人员平均每人所得的工资额。计算公式为：</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从业人员平均工资 = 从业人员工资总额/从业人员平均人数</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46.在岗职工平均工资</w:t>
      </w:r>
    </w:p>
    <w:p>
      <w:pPr>
        <w:spacing w:line="400" w:lineRule="exact"/>
        <w:ind w:firstLine="420" w:firstLineChars="200"/>
        <w:rPr>
          <w:rFonts w:ascii="宋体" w:hAnsi="宋体" w:cs="宋体"/>
          <w:bCs/>
          <w:color w:val="000000" w:themeColor="text1"/>
          <w:kern w:val="0"/>
          <w:szCs w:val="21"/>
        </w:rPr>
      </w:pPr>
      <w:r>
        <w:rPr>
          <w:rFonts w:hint="eastAsia" w:ascii="宋体" w:hAnsi="宋体" w:cs="宋体"/>
          <w:bCs/>
          <w:color w:val="000000" w:themeColor="text1"/>
          <w:kern w:val="0"/>
          <w:szCs w:val="21"/>
        </w:rPr>
        <w:t>指本单位在岗职工</w:t>
      </w:r>
      <w:r>
        <w:rPr>
          <w:rFonts w:hint="eastAsia" w:hAnsi="宋体"/>
          <w:color w:val="000000" w:themeColor="text1"/>
          <w:szCs w:val="21"/>
        </w:rPr>
        <w:t>平均每人所得的工资额</w:t>
      </w:r>
      <w:r>
        <w:rPr>
          <w:rFonts w:hint="eastAsia" w:ascii="宋体" w:hAnsi="宋体" w:cs="宋体"/>
          <w:bCs/>
          <w:color w:val="000000" w:themeColor="text1"/>
          <w:kern w:val="0"/>
          <w:szCs w:val="21"/>
        </w:rPr>
        <w:t>。计算公式为：</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在岗职工平均工资 = 在岗职工工资总额/在岗职工平均人数</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47.劳务派遣人员平均工资</w:t>
      </w:r>
    </w:p>
    <w:p>
      <w:pPr>
        <w:spacing w:line="400" w:lineRule="exact"/>
        <w:ind w:firstLine="420" w:firstLineChars="200"/>
        <w:rPr>
          <w:rFonts w:ascii="宋体" w:hAnsi="宋体" w:cs="宋体"/>
          <w:bCs/>
          <w:color w:val="000000" w:themeColor="text1"/>
          <w:kern w:val="0"/>
          <w:szCs w:val="21"/>
        </w:rPr>
      </w:pPr>
      <w:r>
        <w:rPr>
          <w:rFonts w:hint="eastAsia" w:ascii="宋体" w:hAnsi="宋体"/>
          <w:color w:val="000000" w:themeColor="text1"/>
          <w:szCs w:val="21"/>
        </w:rPr>
        <w:t>指本单位劳务派遣人员</w:t>
      </w:r>
      <w:r>
        <w:rPr>
          <w:rFonts w:hint="eastAsia" w:hAnsi="宋体"/>
          <w:color w:val="000000" w:themeColor="text1"/>
          <w:szCs w:val="21"/>
        </w:rPr>
        <w:t>平均每人所得的工资额</w:t>
      </w:r>
      <w:r>
        <w:rPr>
          <w:rFonts w:hint="eastAsia" w:ascii="宋体" w:hAnsi="宋体"/>
          <w:color w:val="000000" w:themeColor="text1"/>
          <w:szCs w:val="21"/>
        </w:rPr>
        <w:t>。计算公式为：</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劳务派遣人员平均工资 = 劳务派遣人员工资总额/劳务派遣人员平均人数</w:t>
      </w:r>
    </w:p>
    <w:p>
      <w:pPr>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48.其他从业人员平均工资</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指本单位其他从业人员</w:t>
      </w:r>
      <w:r>
        <w:rPr>
          <w:rFonts w:hint="eastAsia" w:hAnsi="宋体"/>
          <w:color w:val="000000" w:themeColor="text1"/>
          <w:szCs w:val="21"/>
        </w:rPr>
        <w:t>平均每人所得的工资额</w:t>
      </w:r>
      <w:r>
        <w:rPr>
          <w:rFonts w:hint="eastAsia" w:ascii="宋体" w:hAnsi="宋体"/>
          <w:color w:val="000000" w:themeColor="text1"/>
          <w:szCs w:val="21"/>
        </w:rPr>
        <w:t>。计算公式为：</w:t>
      </w:r>
    </w:p>
    <w:p>
      <w:pPr>
        <w:widowControl/>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其他从业人员平均工资 = 其他从业人员工资总额/其他从业人员平均人数</w:t>
      </w:r>
    </w:p>
    <w:p>
      <w:pPr>
        <w:widowControl/>
        <w:jc w:val="left"/>
        <w:rPr>
          <w:color w:val="000000" w:themeColor="text1"/>
        </w:rPr>
      </w:pPr>
    </w:p>
    <w:p>
      <w:pPr>
        <w:widowControl/>
        <w:jc w:val="left"/>
        <w:rPr>
          <w:color w:val="000000" w:themeColor="text1"/>
        </w:rPr>
      </w:pPr>
    </w:p>
    <w:p>
      <w:pPr>
        <w:widowControl/>
        <w:jc w:val="left"/>
        <w:rPr>
          <w:color w:val="000000" w:themeColor="text1"/>
        </w:rPr>
      </w:pPr>
    </w:p>
    <w:p>
      <w:pPr>
        <w:jc w:val="center"/>
        <w:outlineLvl w:val="0"/>
        <w:rPr>
          <w:rFonts w:ascii="黑体" w:hAnsi="黑体" w:eastAsia="黑体"/>
          <w:color w:val="000000" w:themeColor="text1"/>
          <w:kern w:val="0"/>
          <w:sz w:val="36"/>
          <w:szCs w:val="36"/>
        </w:rPr>
      </w:pPr>
      <w:r>
        <w:rPr>
          <w:rFonts w:hint="eastAsia" w:ascii="黑体" w:hAnsi="黑体" w:eastAsia="黑体"/>
          <w:color w:val="000000" w:themeColor="text1"/>
          <w:sz w:val="36"/>
          <w:szCs w:val="36"/>
        </w:rPr>
        <w:t>六、工资总额和应付职工薪酬的区别</w:t>
      </w:r>
    </w:p>
    <w:p>
      <w:pPr>
        <w:spacing w:line="372" w:lineRule="exact"/>
        <w:ind w:firstLine="422" w:firstLineChars="200"/>
        <w:rPr>
          <w:rFonts w:ascii="宋体" w:hAnsi="宋体"/>
          <w:b/>
          <w:bCs/>
          <w:color w:val="000000" w:themeColor="text1"/>
          <w:szCs w:val="21"/>
        </w:rPr>
      </w:pPr>
    </w:p>
    <w:p>
      <w:pPr>
        <w:spacing w:line="380" w:lineRule="exact"/>
        <w:ind w:firstLine="422" w:firstLineChars="200"/>
        <w:rPr>
          <w:rFonts w:ascii="宋体" w:hAnsi="宋体"/>
          <w:color w:val="000000" w:themeColor="text1"/>
          <w:szCs w:val="21"/>
        </w:rPr>
      </w:pPr>
      <w:r>
        <w:rPr>
          <w:rFonts w:hint="eastAsia" w:ascii="宋体" w:hAnsi="宋体"/>
          <w:b/>
          <w:bCs/>
          <w:color w:val="000000" w:themeColor="text1"/>
          <w:szCs w:val="21"/>
        </w:rPr>
        <w:t>工资总额</w:t>
      </w:r>
      <w:r>
        <w:rPr>
          <w:rFonts w:hint="eastAsia" w:ascii="宋体" w:hAnsi="宋体"/>
          <w:color w:val="000000" w:themeColor="text1"/>
          <w:szCs w:val="21"/>
        </w:rPr>
        <w:t>指直接支付给本单位全部从业人员的劳动报酬总额。包括基本工资、绩效工资和奖金、工资性津贴和补贴及其他工资。</w:t>
      </w:r>
    </w:p>
    <w:p>
      <w:pPr>
        <w:spacing w:line="380" w:lineRule="exact"/>
        <w:ind w:firstLine="422" w:firstLineChars="200"/>
        <w:rPr>
          <w:rFonts w:ascii="宋体" w:hAnsi="宋体"/>
          <w:color w:val="000000" w:themeColor="text1"/>
          <w:szCs w:val="21"/>
        </w:rPr>
      </w:pPr>
      <w:r>
        <w:rPr>
          <w:rFonts w:hint="eastAsia" w:ascii="宋体" w:hAnsi="宋体"/>
          <w:b/>
          <w:bCs/>
          <w:color w:val="000000" w:themeColor="text1"/>
          <w:szCs w:val="21"/>
        </w:rPr>
        <w:t>应付职工薪酬</w:t>
      </w:r>
      <w:r>
        <w:rPr>
          <w:rFonts w:hint="eastAsia" w:ascii="宋体" w:hAnsi="宋体"/>
          <w:color w:val="000000" w:themeColor="text1"/>
          <w:szCs w:val="21"/>
        </w:rPr>
        <w:t>是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二者的主要区别为：</w:t>
      </w:r>
      <w:r>
        <w:rPr>
          <w:rFonts w:hint="eastAsia" w:ascii="宋体" w:hAnsi="宋体"/>
          <w:b/>
          <w:bCs/>
          <w:color w:val="000000" w:themeColor="text1"/>
          <w:szCs w:val="21"/>
        </w:rPr>
        <w:t>1.包含项不同。</w:t>
      </w:r>
      <w:r>
        <w:rPr>
          <w:rFonts w:hint="eastAsia" w:ascii="宋体" w:hAnsi="宋体"/>
          <w:color w:val="000000" w:themeColor="text1"/>
          <w:szCs w:val="21"/>
        </w:rPr>
        <w:t>从业人员工资总额只含个人缴纳部分的社会保险和住房公积金，不包括单位缴纳部分。应付职工薪酬包含个人缴纳部分和单位缴纳部分。从业人员工资总额不包括工会经费和职工教育经费，应付职工薪酬包含。从业人员工资总额不包括因解除与职工的劳动关系给予的补偿，应付职工薪酬包括。</w:t>
      </w:r>
      <w:r>
        <w:rPr>
          <w:rFonts w:hint="eastAsia" w:ascii="宋体" w:hAnsi="宋体"/>
          <w:b/>
          <w:bCs/>
          <w:color w:val="000000" w:themeColor="text1"/>
          <w:szCs w:val="21"/>
        </w:rPr>
        <w:t>2.</w:t>
      </w:r>
      <w:r>
        <w:rPr>
          <w:rFonts w:hint="eastAsia" w:ascii="宋体" w:hAnsi="宋体"/>
          <w:b/>
          <w:bCs/>
          <w:color w:val="000000" w:themeColor="text1"/>
          <w:szCs w:val="21"/>
          <w:lang w:eastAsia="zh-CN"/>
        </w:rPr>
        <w:t>会计账</w:t>
      </w:r>
      <w:r>
        <w:rPr>
          <w:rFonts w:hint="eastAsia" w:ascii="宋体" w:hAnsi="宋体"/>
          <w:b/>
          <w:bCs/>
          <w:color w:val="000000" w:themeColor="text1"/>
          <w:szCs w:val="21"/>
        </w:rPr>
        <w:t>反映的位置不同。</w:t>
      </w:r>
      <w:r>
        <w:rPr>
          <w:rFonts w:hint="eastAsia" w:ascii="宋体" w:hAnsi="宋体"/>
          <w:color w:val="000000" w:themeColor="text1"/>
          <w:szCs w:val="21"/>
        </w:rPr>
        <w:t>工资总额主要是应付职工薪酬本年借方累计发生额中的部分数据；应付职工薪酬是本年贷方累计发生额全部数据。</w:t>
      </w:r>
    </w:p>
    <w:p>
      <w:pPr>
        <w:spacing w:line="372" w:lineRule="exact"/>
        <w:ind w:firstLine="420" w:firstLineChars="200"/>
        <w:outlineLvl w:val="0"/>
        <w:rPr>
          <w:rFonts w:ascii="宋体" w:hAnsi="宋体"/>
          <w:color w:val="000000" w:themeColor="text1"/>
          <w:szCs w:val="21"/>
        </w:rPr>
      </w:pPr>
    </w:p>
    <w:p>
      <w:pPr>
        <w:spacing w:line="372" w:lineRule="exact"/>
        <w:ind w:firstLine="420" w:firstLineChars="200"/>
        <w:outlineLvl w:val="0"/>
        <w:rPr>
          <w:rFonts w:ascii="宋体" w:hAnsi="宋体"/>
          <w:color w:val="000000" w:themeColor="text1"/>
          <w:szCs w:val="21"/>
        </w:rPr>
      </w:pPr>
    </w:p>
    <w:p>
      <w:pPr>
        <w:jc w:val="center"/>
        <w:outlineLvl w:val="0"/>
        <w:rPr>
          <w:rFonts w:ascii="黑体" w:hAnsi="黑体" w:eastAsia="黑体"/>
          <w:color w:val="000000" w:themeColor="text1"/>
          <w:sz w:val="36"/>
          <w:szCs w:val="36"/>
        </w:rPr>
      </w:pPr>
      <w:r>
        <w:rPr>
          <w:rFonts w:hint="eastAsia" w:ascii="黑体" w:hAnsi="黑体" w:eastAsia="黑体"/>
          <w:color w:val="000000" w:themeColor="text1"/>
          <w:sz w:val="36"/>
          <w:szCs w:val="36"/>
        </w:rPr>
        <w:t>七、劳动工资统计基本原则与常见问题解答</w:t>
      </w:r>
    </w:p>
    <w:p>
      <w:pPr>
        <w:spacing w:beforeLines="150" w:afterLines="100" w:line="372" w:lineRule="exact"/>
        <w:ind w:firstLine="482" w:firstLineChars="150"/>
        <w:jc w:val="center"/>
        <w:rPr>
          <w:rFonts w:ascii="宋体" w:hAnsi="宋体"/>
          <w:b/>
          <w:color w:val="000000" w:themeColor="text1"/>
          <w:sz w:val="32"/>
          <w:szCs w:val="32"/>
        </w:rPr>
      </w:pPr>
      <w:r>
        <w:rPr>
          <w:rFonts w:hint="eastAsia" w:ascii="宋体" w:hAnsi="宋体"/>
          <w:b/>
          <w:color w:val="000000" w:themeColor="text1"/>
          <w:sz w:val="32"/>
          <w:szCs w:val="32"/>
        </w:rPr>
        <w:t>（一）第一部分 基本原则</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单位从业人员以“谁发工资谁统计（劳务派遣人员除外）”为基本统计原则，劳务派遣人员按照“谁用工谁统计”的原则统计。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工资总额的计算原则应以直接支付给本单位全部从业人员的劳动报酬为依据，各单位支付给本单位全部从业人员的劳动报酬以及其他根据有关规定支付的工资，不论是计入成本的还是不计入成本的，不论是以货币形式支付的还是以实物形式支付的，均应列入工资总额的计算范围。</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各单位在统计月度、季度、年度工资总额时，遵循“何时发何时统”的原则，奖金和补发工资均在实发月份统计。但对于提前预发下月的工资，仍统计在应发月的工资总额中。 </w:t>
      </w:r>
    </w:p>
    <w:p>
      <w:pPr>
        <w:spacing w:beforeLines="100" w:afterLines="100" w:line="380" w:lineRule="exact"/>
        <w:ind w:firstLine="482" w:firstLineChars="150"/>
        <w:jc w:val="center"/>
        <w:rPr>
          <w:rFonts w:ascii="宋体" w:hAnsi="宋体"/>
          <w:b/>
          <w:color w:val="000000" w:themeColor="text1"/>
          <w:sz w:val="32"/>
          <w:szCs w:val="32"/>
        </w:rPr>
      </w:pPr>
      <w:r>
        <w:rPr>
          <w:rFonts w:hint="eastAsia" w:ascii="宋体" w:hAnsi="宋体"/>
          <w:b/>
          <w:color w:val="000000" w:themeColor="text1"/>
          <w:sz w:val="32"/>
          <w:szCs w:val="32"/>
        </w:rPr>
        <w:t>（二）第二部分 常见问题解答</w:t>
      </w:r>
    </w:p>
    <w:p>
      <w:pPr>
        <w:spacing w:line="380" w:lineRule="exact"/>
        <w:ind w:firstLine="358" w:firstLineChars="170"/>
        <w:rPr>
          <w:rFonts w:ascii="黑体" w:hAnsi="黑体" w:eastAsia="黑体"/>
          <w:b/>
          <w:bCs/>
          <w:color w:val="000000" w:themeColor="text1"/>
          <w:szCs w:val="21"/>
        </w:rPr>
      </w:pPr>
      <w:r>
        <w:rPr>
          <w:rFonts w:hint="eastAsia" w:ascii="黑体" w:hAnsi="黑体" w:eastAsia="黑体"/>
          <w:b/>
          <w:bCs/>
          <w:color w:val="000000" w:themeColor="text1"/>
          <w:szCs w:val="21"/>
        </w:rPr>
        <w:t>一、调查对象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（一）关于总部与下属分支机构，如何进行人员与工资数据报送？</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对于有下属分支机构的单位，总部在报送其人员与工资时，应报送总部与分支机构的，比方说科、站、所等。</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（二）学校有校办企业，不是独立法人，其主营业务不是教育教学，其人员和工资是否统计在学校？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若校办企业非独立法人，也不能作为视同法人（进行独立核算）的产业活动单位，其人员视同为学校工作人员，故人员和工资均由学校一起统计。关于主营业务，以法人单位主营业务为准。</w:t>
      </w:r>
    </w:p>
    <w:p>
      <w:pPr>
        <w:spacing w:line="380" w:lineRule="exact"/>
        <w:ind w:firstLine="358" w:firstLineChars="170"/>
        <w:rPr>
          <w:rFonts w:ascii="黑体" w:hAnsi="黑体" w:eastAsia="黑体"/>
          <w:b/>
          <w:bCs/>
          <w:color w:val="000000" w:themeColor="text1"/>
          <w:szCs w:val="21"/>
        </w:rPr>
      </w:pPr>
      <w:r>
        <w:rPr>
          <w:rFonts w:hint="eastAsia" w:ascii="黑体" w:hAnsi="黑体" w:eastAsia="黑体"/>
          <w:b/>
          <w:bCs/>
          <w:color w:val="000000" w:themeColor="text1"/>
          <w:szCs w:val="21"/>
        </w:rPr>
        <w:t>二、从业人员</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（三）应包括的人员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1.非全日制人员；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2.聘用的正式离退休人员；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3.使用的外籍和港澳台方人员；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4.处于试用期人员；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5.兼职人员，其中包括利用课余时间打工的在校学生；</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6.编制外招用的临时人员；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7.劳务派遣人员；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8.由于学习、病伤、产假等原因暂未工作仍由单位支付工资的人员；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9.派往外单位工作，但工资仍由本单位发放的人员（如挂职、外派工作等情况）。</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（四）不应包括的人员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1.离开本单位仍保留劳动关系，并定期领取生活费的人员；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2.在本单位实习的各类在校学生；</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3.本单位因劳务外包而使用的人员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4.志愿者；</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5.工资由镇街发放的村居委会人员；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6.内退人员。</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（五）劳务外包人员与劳务派遣人员有什么区别？如何统计？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劳务外包人员与劳务派遣人员都在为实际用工单位工作，但劳务外包人员签订的是劳务外包合同，他们的工作不由实际用工单位管理和组织；而劳务派遣人员签订的是劳务派遣协议，他们的工作完全由实际用工单位管理和组织。</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劳务外包人员和工资，由实际管理和组织他们的劳务外包公司负责统计，用工单位不统计。例如：本单位中的食堂外包给A饮食集团公司，那么厨师、服务员等都不应该在本单位统计，而应该由A饮食集团公司统计。类似情况还有保洁、保安外包等。劳务派遣人员则由用工单位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（六）兼职人员如何统计？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兼职人员应由其档案关系所在的单位统计为在岗职工，其兼职单位统计为其他从业人员。如其档案关系在“人才交流中心”，则其所有工作的单位都按其他从业人员统计。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（七）“公益性岗位”人员如何统计？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为落实就业优先政策，人力资源社会保障部、自然资源部等多部门设立了公益性岗位。公益性岗位用人单位直接与劳动者签订劳动合同，由用人单位统计为本单位“在岗职工”，其工资按照政策标准计入“在岗职工工资总额”，如用人单位在政策标准之外还发放津贴、补贴、奖金等，也一并纳入应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劳动者未与公益性岗位用人单位签订劳动合同，而是与当地人社部门签订劳动合同，则由用人单位统计为本单位“其他从业人员”，其工资按照当地人社部门发放的标准计入“其他从业人员工资总额”，如用人单位还发放津贴、补贴、奖金等也应一并统计，当地人社部门不统计上报此类人员。</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（八）“三支一扶”人员如何统计？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大学生在毕业后到农村基层从事支农、支教、支医和扶贫工作，简称“三支一扶”。“三支一扶”人员与当地人社部门签订协议，被派往用人单位工作，人社部门不统计，此类人员由用人单位统计为本单位的“其他从业人员”，省、市、区财政分级负担的生活补贴、交通补贴由用人单位按标准加总后，统计在“其他从业人员工资总额”中，用人单位给予个人的补助也应纳入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“大学生志愿服务西部计划”、“特岗教师”、“大学生村官”等与当地人社部门签订用人协议的，均按此规定执行。 </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（九）医院的“规培”人员如何统计？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医院的“规培”人员分三类，第一类是已有工作单位的“规培”人员，由原工作单位统计为“在岗职工”，按其发放的工资数据填报，若现规培单位发放津补贴，则由现规培单位统计为“其他从业人员”，按其发放的津补贴数据填报；第二类是自主参加“规培”人员，由规培基地（医院）统计为“其他从业人员”，并统计其工资、补贴、奖金等；第三类是在读研究生，规培基地（医院）不予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（十）医院临时使用的专家如何统计？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按照双方签订协议进行判定，如果属于兼职的情况，原单位统计为在岗职工，兼职单位统计为其他从业人员；不属于兼职的，此人由原单位统计为在岗职工，其他单位不统计，领取的费用属于劳务费，不统计为工资。</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（十一）非全职人员统计为从业人员吗？</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对于定期来单位工作的人员（如财务人员和电工等），如按月定期领取固定劳动报酬，统计为其他从业人员，但应注意平均人数需按实际工作天数计算。</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（十二）A单位签劳动合同只交保险，在B单位工作发工资，这种人怎么统计？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在B单位进行统计。与A单位没有实际用工关系，只是挂靠交保险，在A单位不统计。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（十三）单位季节性停业、放假，从业人员如何统计？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单位季节性停业、放假期间，只要没有解除劳动合同，员工仍发放工资，则仍属于本单位员工，正常统计为从业人员。</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（十四）外派、驻村人员如何统计？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外派、驻村人员因工资仍由原单位发放，因此仍由原单位统计为“在岗职工”，并统计其工资。如用工单位定期发放补贴，则由用工单位统计为其他从业人员，补贴计入工资总额。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（十五）补发工资的人员如何统计？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遵循人员和工资必须对应的原则，符合从业人数定义的人员才能纳入统计，若已经离职或退休的，人员和工资都不纳入统计。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 xml:space="preserve">（十六）统计局招聘的劳务派遣人员，放在街道统计岗，由谁统计？ </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由统计局统计。因为统计局招聘、签劳动合同、安排岗位并支付工资，街道并不掌握工资发放情况，因此由签订劳务派遣合同的统计局统计。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（十七）学校的保安等工作人员如何统计？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如果学校直接与保安等工作人员签订劳动合同并发放工资，那么这些人员和工资均由学校统计。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若这些人员基本工资由教育局直接通过银行发放，学校发放剩余部分工资，则由学校统计为在岗职工，工资总额包含教育局和学校发放的部分。</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如果学校使用的保安由教育局安排，由保安公司与教育局签订的协议（派遣或外包）判断为教育局或保安公司统计，学校不统计为从业人员。</w:t>
      </w:r>
    </w:p>
    <w:p>
      <w:pPr>
        <w:spacing w:line="380" w:lineRule="exact"/>
        <w:ind w:firstLine="358" w:firstLineChars="170"/>
        <w:rPr>
          <w:rFonts w:ascii="黑体" w:hAnsi="黑体" w:eastAsia="黑体"/>
          <w:b/>
          <w:bCs/>
          <w:color w:val="000000" w:themeColor="text1"/>
          <w:szCs w:val="21"/>
        </w:rPr>
      </w:pPr>
      <w:r>
        <w:rPr>
          <w:rFonts w:hint="eastAsia" w:ascii="黑体" w:hAnsi="黑体" w:eastAsia="黑体"/>
          <w:b/>
          <w:bCs/>
          <w:color w:val="000000" w:themeColor="text1"/>
          <w:szCs w:val="21"/>
        </w:rPr>
        <w:t>三、工资总额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（十八）属于工资总额的构成</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工资总额包括：基本工资、绩效工资和奖金、工资性津贴和补贴、其他工资。</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应包括内容：</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1.包括单位代扣的个人所得税；</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2.包括住房公积金、社会保险基金和职业年金的个人缴纳部分；包括单位购买的商业保险，但补充医疗和补充养老保险除外；</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3.包括单位从个人工资中直接为其代扣或代缴的房费、水费、电费、物业费等；</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4.包括取暖补贴、物业补贴、住房补贴、车改补贴等；</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5.包括高温津贴（只含特殊岗位）、技术性津贴、激励津贴等。</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6.包括单位发放的实物性质的以及各种形式的充值卡、购物卡（券）等（工会经费或工会账户中发放的福利除外）；</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7.包括外派工作补贴（如驻村、援疆援藏、抗疫一线医务人员所发相关补贴）。</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（十九）不应包括的工资构成</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1.单位负担的五险一金、补充医疗和补充养老保险（如企业年金、职业年金）；</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2.支付给外单位人员的稿费、讲课费及其他工作报酬；</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3.入股分红、股权激励兑现的收益和各种资本性收益等；</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4.单位支付的离职补偿金；</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5.用工单位支付给劳务派遣单位的人员工资以外的手续费和管理费；</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6.有关离休、退休、退职人员待遇的各项支出；</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7.病假、事假等情况产生的扣款。如11月工资总额6000元，扣款500元，那么11月工资总额应统计为5500元；</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8.丧葬补助费、抚恤金、异地安家费、探亲路费、出差补助、人才引进补贴、独生子女费、婴幼儿奶费等；</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9.从单位工会经费或工会账户中发放的现金或实物（无论法人单位是否有独立的工会账户）；</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10.工伤人员的生活费（款源是社会保险基金，由单位代收代付）；</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11.一次性买断工龄所支付给职工的费用；</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12.购买劳动保护用品的费用，如工作服、手套和解毒剂等。（在标准之内的防暑降温费，变相发钱的除外）；</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13.发放在校实习生的补贴（利用课余时间打工的在校学生除外）；</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14.奖励的金额和对象均不由本单位确定，不属于本单位发放的奖金，不计入本单位的工资总额（但注意由本单位出资或由上级拨付，单位自行分配的，则应计入本单位工资总额统计）。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（二十）单位发的生育津贴是否计入工资总额？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生育津贴虽然由社保部门发放，但如果单位没有给女职工上保险，那么休产假期间单位也要发放产假工资，所以不管是津贴，还是产假工资，都是公休时单位发放的工资，应计入工资总额。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 xml:space="preserve">（二十一）政府特殊津贴是否统计在工资总额内? </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国务院政府特殊津贴是国务院对于高层次专业技术人才和高技能人才的一种奖励制度。每两年选拔一次享受政府特殊津贴人员，对经批准享受此津贴的人员，国务院授权人力资源和社会保障部颁发政府特殊津贴证书，由国家一次性或按月发放津贴，免征个人所得税。根据工资总额组成规定，按照国务院发布的有关规定颁发的资金不计入工资总额。政府特殊津贴明确为对专业技术人才、高技能人才的国家奖励，不论以何种形式发放都不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（二十二）科研项目奖励或专项奖励是否计入工资总额？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如相关奖励的金额和对象均不由本单位确定，不属于本单位发放的奖金，则不计入本单位工资总额。若由本单位出资，或由上级拨付、本单位自行分配的，应计入工资总额。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（二十三）实行经营者年薪制的企业，经营者工资如何统计？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实行经营者年薪制的企业，经营者正常发放的工资和年终结算后补发的工资，应按实际发放时间纳入工资统计。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（二十四）房改发放的补贴是否计入工资总额统计？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由于各地房改政策不尽相同，应区别对待。房补如果发放到职工个人账户，由个人自由支配，应计入工资总额；如果是专款专用，只能用于购房、装修、改建住房等，不能作其他用途，不计入工资总额。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（二十五）单位为职工缴纳的补充养老保险、补充医疗保险、储蓄性保险及其他各种商业性保险如何统计？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单位为职工缴纳的补充养老保险和补充医疗保险暂不做工资总额统计，储蓄性保险和其他各种商业性保险其性质为劳动报酬，因此应计入工资统计。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（二十六）个人社保费用直接由单位缴纳不需要从个人工资中扣除的，应如何统计？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根据国家统计局相关规定，工资总额应包含单位从个人工资中代扣代缴的各种费用，如（房费、水费、电费、住房公积金和社会保险基金个人缴纳部分等），应由个人负担，但实际由单位负担的此类费用，应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（二十七）单位发给职工的旅游费、午餐补贴、过节费、劳务费等是否计入工资总额？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各单位发给职工的旅游费、伙食性补贴等，不是以工会账户发放的，计入工资总额。不经职工直接划拨餐饮单位的餐费补贴不计入工资总额。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（二十八）单位提供的食宿补贴是否计入工资总额？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如果以现金形式发放、可以自由支配的补贴，应计入工资总额，如果不能折现、由员工自由支配，则不应作为工资纳入统计。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（二十九）由单位给职工个人实报实销的费用（如电话费、服装费等）如何统计？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单位给职工个人实报实销的、供职工个人或家庭使用的固定电话话费、职工个人使用的手机费、职工个人购买的服装费（不包括工作服）等各种费用，其实质为岗位津贴或补贴，应计入工资统计。但因营销人员工作需要发放的电话费或出于工作需要给员工发放的服装费（包括工作服），不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（三十）销售收入提成是否算工资总额？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销售者的销售收入提成，属劳动报酬性质的应计入工资总额统计范围。</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（三十一）如何判定劳务派遣人员？劳务派遣人员工资应如何统计？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如果协议内约定了工作人数、工资和管理费，则判定为劳务派遣协议，按照协议里约定的劳动报酬作为派遣人员工资进行统计。</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（三十二）以前年度发放的工资，当年有退回的，如何处理，在当年扣除吗？</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退回路径不同，处理方式不同： </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1.若退回工资直接体现在工资表里，随着工资一起扣减，则按照当期工资发放金额正常统计，若平台审核报错，写清楚工资减少原因即可；</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2.若退回工资不随工资一起扣减，由职工通过其他渠道退回，无法在工资表体现，工资总额需扣减掉退回部分后上报，若平台审核报错，写清楚工资减少原因即可。</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（三十三）单位发给职工的购物卡（如各类消费卡、加油卡、各类电话卡等）是否计入工资总额？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  如果不是以工会账户发放的，单位发给职工的购物卡实质上属于实物性质的劳动报酬，应计入工资总额。</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（三十四）职工不休假补贴如何统计？</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 有些地区为不休假的职工发放一定的现金或补贴，其性质为劳动报酬，应计入工资统计。</w:t>
      </w:r>
    </w:p>
    <w:p>
      <w:pPr>
        <w:spacing w:line="380" w:lineRule="exact"/>
        <w:ind w:firstLine="420" w:firstLineChars="200"/>
        <w:rPr>
          <w:rFonts w:ascii="宋体" w:hAnsi="宋体"/>
          <w:color w:val="000000" w:themeColor="text1"/>
          <w:szCs w:val="21"/>
        </w:rPr>
      </w:pPr>
    </w:p>
    <w:p>
      <w:pPr>
        <w:spacing w:beforeLines="100" w:afterLines="100" w:line="380" w:lineRule="exact"/>
        <w:ind w:firstLine="482" w:firstLineChars="150"/>
        <w:jc w:val="center"/>
        <w:rPr>
          <w:rFonts w:ascii="宋体" w:hAnsi="宋体"/>
          <w:b/>
          <w:color w:val="000000" w:themeColor="text1"/>
          <w:sz w:val="32"/>
          <w:szCs w:val="32"/>
        </w:rPr>
      </w:pPr>
      <w:r>
        <w:rPr>
          <w:rFonts w:hint="eastAsia" w:ascii="宋体" w:hAnsi="宋体"/>
          <w:b/>
          <w:color w:val="000000" w:themeColor="text1"/>
          <w:sz w:val="32"/>
          <w:szCs w:val="32"/>
        </w:rPr>
        <w:t>第三部分  填报需注意的问题</w:t>
      </w:r>
    </w:p>
    <w:p>
      <w:pPr>
        <w:spacing w:line="380" w:lineRule="exact"/>
        <w:ind w:firstLine="422" w:firstLineChars="200"/>
        <w:rPr>
          <w:rFonts w:ascii="黑体" w:hAnsi="黑体" w:eastAsia="黑体"/>
          <w:b/>
          <w:bCs/>
          <w:color w:val="000000" w:themeColor="text1"/>
          <w:szCs w:val="21"/>
        </w:rPr>
      </w:pPr>
      <w:r>
        <w:rPr>
          <w:rFonts w:hint="eastAsia" w:ascii="黑体" w:hAnsi="黑体" w:eastAsia="黑体"/>
          <w:b/>
          <w:bCs/>
          <w:color w:val="000000" w:themeColor="text1"/>
          <w:szCs w:val="21"/>
        </w:rPr>
        <w:t>一、工资总额</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（三十五）工资总额计量单位是千元，如果错填为元，平均工资会放大一千倍；如果错填为万元，平均工资会缩小十倍。</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（三十六）工资总额是累计数，例如：2季度填报的工资总额就是1-6月的累计数，全年工资总额就是1-12月的累计数。</w:t>
      </w:r>
    </w:p>
    <w:p>
      <w:pPr>
        <w:spacing w:line="380" w:lineRule="exact"/>
        <w:ind w:firstLine="422" w:firstLineChars="200"/>
        <w:rPr>
          <w:rFonts w:ascii="黑体" w:hAnsi="黑体" w:eastAsia="黑体"/>
          <w:b/>
          <w:bCs/>
          <w:color w:val="000000" w:themeColor="text1"/>
          <w:szCs w:val="21"/>
        </w:rPr>
      </w:pPr>
      <w:r>
        <w:rPr>
          <w:rFonts w:hint="eastAsia" w:ascii="黑体" w:hAnsi="黑体" w:eastAsia="黑体"/>
          <w:b/>
          <w:bCs/>
          <w:color w:val="000000" w:themeColor="text1"/>
          <w:szCs w:val="21"/>
        </w:rPr>
        <w:t>二、审核错误提示</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通过联网直报报送报表，点击上报后如果审核有问题，请根据提示修改。平台提示错误分三种类型，A、B、C三类。</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（三十七）A类属于强制性错误，要求必须修改；</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（三十八）B类属于准强制性错误，原则上需要修改，若再三核实数据无误，需由统计机构解锁后，企业自行填报原因说明并上报；</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（三十九）C类属于核实性错误请认真核实，若属实，请写清楚原因说明，说明内容清晰合理。</w:t>
      </w:r>
    </w:p>
    <w:p>
      <w:pPr>
        <w:spacing w:line="380" w:lineRule="exact"/>
        <w:ind w:firstLine="422" w:firstLineChars="200"/>
        <w:rPr>
          <w:rFonts w:ascii="黑体" w:hAnsi="黑体" w:eastAsia="黑体"/>
          <w:b/>
          <w:bCs/>
          <w:color w:val="000000" w:themeColor="text1"/>
          <w:szCs w:val="21"/>
        </w:rPr>
      </w:pPr>
      <w:r>
        <w:rPr>
          <w:rFonts w:hint="eastAsia" w:ascii="黑体" w:hAnsi="黑体" w:eastAsia="黑体"/>
          <w:b/>
          <w:bCs/>
          <w:color w:val="000000" w:themeColor="text1"/>
          <w:szCs w:val="21"/>
        </w:rPr>
        <w:t>三、平均人数的计算方法</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（四十）企业成立不足一个月，如何计算平均人数？</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以单位每天实有人数合计除以本月日历天数。如：某单位1月28日建立，每天从业人员人数如下：28日20人，29日20人，30日22人，31日22人。1月份平均人数：（20+20+22+22）/31=2.7≈3（人）。</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（四十一）单位年内成立，如何计算季度和年度平均人数？</w:t>
      </w:r>
    </w:p>
    <w:p>
      <w:pPr>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在年内新成立的单位计算平均人数，用实际开工之月起到报告期的月平均人数相加除以报告期月数。例如：某公司2021年7月成立,各月从业人员月平均人数如下：7月10人，8月12人，9月12人，10月15人，11月15人，12月18人，2020年三季度平均人数为（10+12+12）/9≈4（人）。2020年度平均人数为（10+12+12+15+15+18）/12≈7（人）。</w:t>
      </w:r>
    </w:p>
    <w:p>
      <w:pPr>
        <w:spacing w:line="380" w:lineRule="exact"/>
        <w:ind w:firstLine="422" w:firstLineChars="200"/>
        <w:rPr>
          <w:rFonts w:ascii="宋体" w:hAnsi="宋体"/>
          <w:b/>
          <w:bCs/>
          <w:color w:val="000000" w:themeColor="text1"/>
          <w:szCs w:val="21"/>
        </w:rPr>
      </w:pPr>
      <w:r>
        <w:rPr>
          <w:rFonts w:hint="eastAsia" w:ascii="宋体" w:hAnsi="宋体"/>
          <w:b/>
          <w:bCs/>
          <w:color w:val="000000" w:themeColor="text1"/>
          <w:szCs w:val="21"/>
        </w:rPr>
        <w:t>（四十二）计算的平均人数是小数怎么办？</w:t>
      </w:r>
    </w:p>
    <w:p>
      <w:pPr>
        <w:widowControl/>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计算的平均人数如果是小数要四舍五入，总数不足1人的，要取值1人。</w:t>
      </w:r>
    </w:p>
    <w:p>
      <w:pPr>
        <w:widowControl/>
        <w:jc w:val="left"/>
        <w:rPr>
          <w:rFonts w:ascii="宋体" w:hAnsi="宋体"/>
          <w:color w:val="000000" w:themeColor="text1"/>
          <w:szCs w:val="21"/>
        </w:rPr>
      </w:pPr>
      <w:r>
        <w:rPr>
          <w:rFonts w:ascii="宋体" w:hAnsi="宋体"/>
          <w:color w:val="000000" w:themeColor="text1"/>
          <w:szCs w:val="21"/>
        </w:rPr>
        <w:br w:type="page"/>
      </w:r>
    </w:p>
    <w:p>
      <w:pPr>
        <w:spacing w:after="156" w:line="380" w:lineRule="exact"/>
        <w:jc w:val="center"/>
        <w:outlineLvl w:val="0"/>
        <w:rPr>
          <w:rFonts w:ascii="黑体" w:hAnsi="宋体" w:eastAsia="黑体"/>
          <w:color w:val="000000"/>
          <w:sz w:val="36"/>
          <w:szCs w:val="36"/>
        </w:rPr>
      </w:pPr>
    </w:p>
    <w:p>
      <w:pPr>
        <w:spacing w:after="156" w:line="380" w:lineRule="exact"/>
        <w:jc w:val="center"/>
        <w:outlineLvl w:val="0"/>
        <w:rPr>
          <w:rFonts w:ascii="黑体" w:hAnsi="宋体" w:eastAsia="黑体"/>
          <w:color w:val="000000"/>
          <w:sz w:val="36"/>
          <w:szCs w:val="36"/>
        </w:rPr>
      </w:pPr>
      <w:r>
        <w:rPr>
          <w:rFonts w:hint="eastAsia" w:ascii="黑体" w:hAnsi="宋体" w:eastAsia="黑体"/>
          <w:color w:val="000000"/>
          <w:sz w:val="36"/>
          <w:szCs w:val="36"/>
        </w:rPr>
        <w:t>八、浙江省企业劳动工资电子统计台账（建议格式）</w:t>
      </w:r>
    </w:p>
    <w:p>
      <w:pPr>
        <w:widowControl/>
        <w:jc w:val="left"/>
      </w:pPr>
    </w:p>
    <w:p>
      <w:pPr>
        <w:pStyle w:val="23"/>
        <w:spacing w:afterLines="80"/>
        <w:ind w:left="0" w:firstLine="0" w:firstLineChars="0"/>
        <w:jc w:val="center"/>
        <w:rPr>
          <w:rFonts w:hAnsi="宋体" w:cs="宋体"/>
          <w:color w:val="auto"/>
          <w:szCs w:val="21"/>
        </w:rPr>
      </w:pPr>
      <w:r>
        <w:rPr>
          <w:rFonts w:hint="eastAsia" w:hAnsi="宋体" w:cs="宋体"/>
          <w:color w:val="auto"/>
          <w:sz w:val="32"/>
          <w:szCs w:val="32"/>
        </w:rPr>
        <w:t>劳动工资账页</w:t>
      </w:r>
    </w:p>
    <w:tbl>
      <w:tblPr>
        <w:tblStyle w:val="24"/>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41"/>
        <w:gridCol w:w="649"/>
        <w:gridCol w:w="649"/>
        <w:gridCol w:w="650"/>
        <w:gridCol w:w="650"/>
        <w:gridCol w:w="650"/>
        <w:gridCol w:w="650"/>
        <w:gridCol w:w="650"/>
        <w:gridCol w:w="650"/>
        <w:gridCol w:w="650"/>
        <w:gridCol w:w="650"/>
        <w:gridCol w:w="650"/>
        <w:gridCol w:w="650"/>
        <w:gridCol w:w="650"/>
        <w:gridCol w:w="6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1" w:hRule="exact"/>
          <w:jc w:val="center"/>
        </w:trPr>
        <w:tc>
          <w:tcPr>
            <w:tcW w:w="281"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3033" w:type="pct"/>
            <w:gridSpan w:val="9"/>
            <w:vAlign w:val="center"/>
          </w:tcPr>
          <w:p>
            <w:pPr>
              <w:widowControl/>
              <w:jc w:val="center"/>
              <w:rPr>
                <w:rFonts w:ascii="宋体" w:hAnsi="宋体" w:cs="宋体"/>
                <w:kern w:val="0"/>
                <w:sz w:val="18"/>
                <w:szCs w:val="18"/>
              </w:rPr>
            </w:pPr>
            <w:r>
              <w:rPr>
                <w:rFonts w:hint="eastAsia" w:ascii="宋体" w:hAnsi="宋体" w:cs="宋体"/>
                <w:kern w:val="0"/>
                <w:sz w:val="18"/>
                <w:szCs w:val="18"/>
              </w:rPr>
              <w:t>从业人员信息</w:t>
            </w:r>
          </w:p>
        </w:tc>
        <w:tc>
          <w:tcPr>
            <w:tcW w:w="1685" w:type="pct"/>
            <w:gridSpan w:val="5"/>
            <w:vAlign w:val="center"/>
          </w:tcPr>
          <w:p>
            <w:pPr>
              <w:widowControl/>
              <w:jc w:val="center"/>
              <w:rPr>
                <w:rFonts w:ascii="宋体" w:hAnsi="宋体" w:cs="宋体"/>
                <w:kern w:val="0"/>
                <w:sz w:val="18"/>
                <w:szCs w:val="18"/>
              </w:rPr>
            </w:pPr>
            <w:r>
              <w:rPr>
                <w:rFonts w:hint="eastAsia" w:ascii="宋体" w:hAnsi="宋体" w:cs="宋体"/>
                <w:kern w:val="0"/>
                <w:sz w:val="18"/>
                <w:szCs w:val="18"/>
              </w:rPr>
              <w:t>工资构成（元）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9" w:hRule="exact"/>
          <w:jc w:val="center"/>
        </w:trPr>
        <w:tc>
          <w:tcPr>
            <w:tcW w:w="281" w:type="pct"/>
            <w:vMerge w:val="continue"/>
            <w:vAlign w:val="center"/>
          </w:tcPr>
          <w:p>
            <w:pPr>
              <w:widowControl/>
              <w:jc w:val="center"/>
              <w:rPr>
                <w:rFonts w:ascii="宋体" w:hAnsi="宋体" w:cs="宋体"/>
                <w:kern w:val="0"/>
                <w:sz w:val="18"/>
                <w:szCs w:val="18"/>
              </w:rPr>
            </w:pPr>
          </w:p>
        </w:tc>
        <w:tc>
          <w:tcPr>
            <w:tcW w:w="337" w:type="pct"/>
            <w:vMerge w:val="restart"/>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姓名</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（工号等）</w:t>
            </w:r>
          </w:p>
        </w:tc>
        <w:tc>
          <w:tcPr>
            <w:tcW w:w="337"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性别</w:t>
            </w:r>
          </w:p>
        </w:tc>
        <w:tc>
          <w:tcPr>
            <w:tcW w:w="337"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学历</w:t>
            </w:r>
          </w:p>
        </w:tc>
        <w:tc>
          <w:tcPr>
            <w:tcW w:w="337" w:type="pct"/>
            <w:vMerge w:val="restar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人员</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类型</w:t>
            </w:r>
          </w:p>
        </w:tc>
        <w:tc>
          <w:tcPr>
            <w:tcW w:w="337" w:type="pct"/>
            <w:vMerge w:val="restart"/>
            <w:tcBorders>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现任职务</w:t>
            </w:r>
          </w:p>
        </w:tc>
        <w:tc>
          <w:tcPr>
            <w:tcW w:w="337" w:type="pct"/>
            <w:vMerge w:val="restart"/>
            <w:tcBorders>
              <w:left w:val="single" w:color="auto" w:sz="4" w:space="0"/>
              <w:righ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职业</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类型</w:t>
            </w:r>
          </w:p>
        </w:tc>
        <w:tc>
          <w:tcPr>
            <w:tcW w:w="337" w:type="pct"/>
            <w:vMerge w:val="restart"/>
            <w:tcBorders>
              <w:left w:val="single" w:color="auto" w:sz="4"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是否为科研人员</w:t>
            </w:r>
          </w:p>
        </w:tc>
        <w:tc>
          <w:tcPr>
            <w:tcW w:w="337" w:type="pct"/>
            <w:vMerge w:val="restar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入职时间</w:t>
            </w:r>
          </w:p>
        </w:tc>
        <w:tc>
          <w:tcPr>
            <w:tcW w:w="337" w:type="pct"/>
            <w:vMerge w:val="restar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离职时间</w:t>
            </w:r>
          </w:p>
        </w:tc>
        <w:tc>
          <w:tcPr>
            <w:tcW w:w="337" w:type="pct"/>
            <w:vMerge w:val="restart"/>
            <w:tcBorders>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应发工资合计</w:t>
            </w:r>
          </w:p>
        </w:tc>
        <w:tc>
          <w:tcPr>
            <w:tcW w:w="337" w:type="pct"/>
            <w:tcBorders>
              <w:left w:val="nil"/>
            </w:tcBorders>
            <w:vAlign w:val="center"/>
          </w:tcPr>
          <w:p>
            <w:pPr>
              <w:widowControl/>
              <w:jc w:val="center"/>
              <w:rPr>
                <w:rFonts w:ascii="宋体" w:hAnsi="宋体" w:cs="宋体"/>
                <w:kern w:val="0"/>
                <w:sz w:val="18"/>
                <w:szCs w:val="18"/>
              </w:rPr>
            </w:pPr>
          </w:p>
        </w:tc>
        <w:tc>
          <w:tcPr>
            <w:tcW w:w="337" w:type="pct"/>
            <w:tcBorders>
              <w:left w:val="nil"/>
            </w:tcBorders>
            <w:vAlign w:val="center"/>
          </w:tcPr>
          <w:p>
            <w:pPr>
              <w:widowControl/>
              <w:jc w:val="center"/>
              <w:rPr>
                <w:rFonts w:ascii="宋体" w:hAnsi="宋体" w:cs="宋体"/>
                <w:kern w:val="0"/>
                <w:sz w:val="18"/>
                <w:szCs w:val="18"/>
              </w:rPr>
            </w:pPr>
          </w:p>
        </w:tc>
        <w:tc>
          <w:tcPr>
            <w:tcW w:w="337" w:type="pct"/>
            <w:tcBorders>
              <w:left w:val="nil"/>
            </w:tcBorders>
            <w:vAlign w:val="center"/>
          </w:tcPr>
          <w:p>
            <w:pPr>
              <w:widowControl/>
              <w:jc w:val="center"/>
              <w:rPr>
                <w:rFonts w:ascii="宋体" w:hAnsi="宋体" w:cs="宋体"/>
                <w:kern w:val="0"/>
                <w:sz w:val="18"/>
                <w:szCs w:val="18"/>
              </w:rPr>
            </w:pPr>
          </w:p>
        </w:tc>
        <w:tc>
          <w:tcPr>
            <w:tcW w:w="337" w:type="pct"/>
            <w:tcBorders>
              <w:left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71" w:hRule="exact"/>
          <w:jc w:val="center"/>
        </w:trPr>
        <w:tc>
          <w:tcPr>
            <w:tcW w:w="281"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tcBorders>
              <w:right w:val="single" w:color="auto" w:sz="4" w:space="0"/>
            </w:tcBorders>
            <w:vAlign w:val="center"/>
          </w:tcPr>
          <w:p>
            <w:pPr>
              <w:widowControl/>
              <w:jc w:val="center"/>
              <w:rPr>
                <w:rFonts w:ascii="宋体" w:hAnsi="宋体" w:cs="宋体"/>
                <w:kern w:val="0"/>
                <w:sz w:val="18"/>
                <w:szCs w:val="18"/>
              </w:rPr>
            </w:pPr>
          </w:p>
        </w:tc>
        <w:tc>
          <w:tcPr>
            <w:tcW w:w="337" w:type="pct"/>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337" w:type="pct"/>
            <w:vMerge w:val="continue"/>
            <w:tcBorders>
              <w:left w:val="single" w:color="auto" w:sz="4" w:space="0"/>
            </w:tcBorders>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Merge w:val="continue"/>
            <w:vAlign w:val="center"/>
          </w:tcPr>
          <w:p>
            <w:pPr>
              <w:widowControl/>
              <w:jc w:val="center"/>
              <w:rPr>
                <w:rFonts w:ascii="宋体" w:hAnsi="宋体" w:cs="宋体"/>
                <w:kern w:val="0"/>
                <w:sz w:val="18"/>
                <w:szCs w:val="18"/>
              </w:rPr>
            </w:pPr>
          </w:p>
        </w:tc>
        <w:tc>
          <w:tcPr>
            <w:tcW w:w="337" w:type="pct"/>
            <w:vAlign w:val="center"/>
          </w:tcPr>
          <w:p>
            <w:pPr>
              <w:widowControl/>
              <w:jc w:val="center"/>
              <w:rPr>
                <w:rFonts w:ascii="宋体" w:hAnsi="宋体" w:cs="宋体"/>
                <w:kern w:val="0"/>
                <w:sz w:val="18"/>
                <w:szCs w:val="18"/>
              </w:rPr>
            </w:pPr>
            <w:r>
              <w:rPr>
                <w:rFonts w:hint="eastAsia" w:ascii="宋体" w:hAnsi="宋体" w:cs="宋体"/>
                <w:kern w:val="0"/>
                <w:sz w:val="18"/>
                <w:szCs w:val="18"/>
              </w:rPr>
              <w:t>基本工资</w:t>
            </w:r>
          </w:p>
        </w:tc>
        <w:tc>
          <w:tcPr>
            <w:tcW w:w="337" w:type="pc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绩效工资和奖金</w:t>
            </w:r>
          </w:p>
        </w:tc>
        <w:tc>
          <w:tcPr>
            <w:tcW w:w="337" w:type="pc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工资性津贴和补贴</w:t>
            </w:r>
          </w:p>
        </w:tc>
        <w:tc>
          <w:tcPr>
            <w:tcW w:w="337" w:type="pc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其他工资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exact"/>
          <w:jc w:val="center"/>
        </w:trPr>
        <w:tc>
          <w:tcPr>
            <w:tcW w:w="281" w:type="pct"/>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37"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37" w:type="pct"/>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39" w:type="dxa"/>
            <w:tcBorders>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639"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639" w:type="dxa"/>
            <w:tcBorders>
              <w:lef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639" w:type="dxa"/>
            <w:vAlign w:val="center"/>
          </w:tcPr>
          <w:p>
            <w:pPr>
              <w:widowControl/>
              <w:jc w:val="center"/>
              <w:rPr>
                <w:rFonts w:ascii="宋体" w:hAnsi="宋体" w:cs="宋体"/>
                <w:kern w:val="0"/>
                <w:sz w:val="18"/>
                <w:szCs w:val="18"/>
              </w:rPr>
            </w:pPr>
            <w:r>
              <w:rPr>
                <w:rFonts w:ascii="宋体" w:hAnsi="宋体" w:cs="宋体"/>
                <w:kern w:val="0"/>
                <w:sz w:val="18"/>
                <w:szCs w:val="18"/>
              </w:rPr>
              <w:t>8</w:t>
            </w:r>
          </w:p>
        </w:tc>
        <w:tc>
          <w:tcPr>
            <w:tcW w:w="639" w:type="dxa"/>
            <w:vAlign w:val="center"/>
          </w:tcPr>
          <w:p>
            <w:pPr>
              <w:widowControl/>
              <w:jc w:val="center"/>
              <w:rPr>
                <w:rFonts w:ascii="宋体" w:hAnsi="宋体" w:cs="宋体"/>
                <w:kern w:val="0"/>
                <w:sz w:val="18"/>
                <w:szCs w:val="18"/>
              </w:rPr>
            </w:pPr>
            <w:r>
              <w:rPr>
                <w:rFonts w:ascii="宋体" w:hAnsi="宋体" w:cs="宋体"/>
                <w:kern w:val="0"/>
                <w:sz w:val="18"/>
                <w:szCs w:val="18"/>
              </w:rPr>
              <w:t>9</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639"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337" w:type="pct"/>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89" w:hRule="exact"/>
          <w:jc w:val="center"/>
        </w:trPr>
        <w:tc>
          <w:tcPr>
            <w:tcW w:w="281" w:type="pct"/>
            <w:vAlign w:val="center"/>
          </w:tcPr>
          <w:p>
            <w:pPr>
              <w:widowControl/>
              <w:jc w:val="center"/>
              <w:rPr>
                <w:rFonts w:ascii="宋体" w:hAnsi="宋体" w:cs="宋体"/>
                <w:kern w:val="0"/>
                <w:sz w:val="18"/>
                <w:szCs w:val="18"/>
              </w:rPr>
            </w:pPr>
          </w:p>
        </w:tc>
        <w:tc>
          <w:tcPr>
            <w:tcW w:w="4718" w:type="pct"/>
            <w:gridSpan w:val="14"/>
            <w:vAlign w:val="center"/>
          </w:tcPr>
          <w:p>
            <w:pPr>
              <w:widowControl/>
              <w:tabs>
                <w:tab w:val="left" w:pos="1890"/>
              </w:tabs>
              <w:jc w:val="right"/>
              <w:rPr>
                <w:rFonts w:ascii="宋体" w:hAnsi="宋体" w:cs="宋体"/>
                <w:kern w:val="0"/>
                <w:sz w:val="18"/>
                <w:szCs w:val="18"/>
              </w:rPr>
            </w:pPr>
          </w:p>
        </w:tc>
      </w:tr>
    </w:tbl>
    <w:p>
      <w:pPr>
        <w:widowControl/>
        <w:jc w:val="left"/>
        <w:rPr>
          <w:rFonts w:ascii="宋体" w:hAnsi="宋体" w:cs="宋体"/>
          <w:sz w:val="18"/>
          <w:szCs w:val="18"/>
        </w:rPr>
      </w:pPr>
    </w:p>
    <w:p>
      <w:pPr>
        <w:widowControl/>
        <w:spacing w:afterLines="50"/>
        <w:jc w:val="left"/>
        <w:rPr>
          <w:rFonts w:ascii="宋体" w:hAnsi="宋体" w:cs="宋体"/>
          <w:sz w:val="18"/>
          <w:szCs w:val="18"/>
        </w:rPr>
      </w:pPr>
      <w:r>
        <w:rPr>
          <w:rFonts w:hint="eastAsia" w:ascii="宋体" w:hAnsi="宋体" w:cs="宋体"/>
          <w:sz w:val="18"/>
          <w:szCs w:val="18"/>
        </w:rPr>
        <w:t>续表</w:t>
      </w:r>
    </w:p>
    <w:tbl>
      <w:tblPr>
        <w:tblStyle w:val="24"/>
        <w:tblW w:w="9639"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99"/>
        <w:gridCol w:w="1019"/>
        <w:gridCol w:w="1211"/>
        <w:gridCol w:w="1211"/>
        <w:gridCol w:w="1211"/>
        <w:gridCol w:w="1215"/>
        <w:gridCol w:w="1193"/>
        <w:gridCol w:w="118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8" w:hRule="exact"/>
          <w:jc w:val="center"/>
        </w:trPr>
        <w:tc>
          <w:tcPr>
            <w:tcW w:w="4388" w:type="pct"/>
            <w:gridSpan w:val="7"/>
            <w:vAlign w:val="center"/>
          </w:tcPr>
          <w:p>
            <w:pPr>
              <w:widowControl/>
              <w:jc w:val="center"/>
              <w:rPr>
                <w:rFonts w:ascii="宋体" w:hAnsi="宋体" w:cs="宋体"/>
                <w:kern w:val="0"/>
                <w:sz w:val="18"/>
                <w:szCs w:val="18"/>
              </w:rPr>
            </w:pPr>
          </w:p>
        </w:tc>
        <w:tc>
          <w:tcPr>
            <w:tcW w:w="612" w:type="pct"/>
            <w:vMerge w:val="restar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其他应计入工资的收入（元）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6" w:hRule="exact"/>
          <w:jc w:val="center"/>
        </w:trPr>
        <w:tc>
          <w:tcPr>
            <w:tcW w:w="726" w:type="pct"/>
            <w:vMerge w:val="restart"/>
            <w:tcBorders>
              <w:right w:val="nil"/>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代缴代扣及病假事假扣款等</w:t>
            </w:r>
          </w:p>
        </w:tc>
        <w:tc>
          <w:tcPr>
            <w:tcW w:w="3043" w:type="pct"/>
            <w:gridSpan w:val="5"/>
            <w:tcBorders>
              <w:top w:val="single" w:color="auto" w:sz="2" w:space="0"/>
              <w:left w:val="nil"/>
              <w:bottom w:val="single" w:color="auto" w:sz="2" w:space="0"/>
            </w:tcBorders>
            <w:vAlign w:val="center"/>
          </w:tcPr>
          <w:p>
            <w:pPr>
              <w:widowControl/>
              <w:jc w:val="center"/>
              <w:rPr>
                <w:rFonts w:ascii="宋体" w:hAnsi="宋体" w:cs="宋体"/>
                <w:kern w:val="0"/>
                <w:sz w:val="18"/>
                <w:szCs w:val="18"/>
              </w:rPr>
            </w:pPr>
          </w:p>
        </w:tc>
        <w:tc>
          <w:tcPr>
            <w:tcW w:w="619" w:type="pct"/>
            <w:vMerge w:val="restart"/>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实发工</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资合计</w:t>
            </w:r>
          </w:p>
        </w:tc>
        <w:tc>
          <w:tcPr>
            <w:tcW w:w="612" w:type="pct"/>
            <w:vMerge w:val="continue"/>
            <w:vAlign w:val="center"/>
          </w:tcPr>
          <w:p>
            <w:pPr>
              <w:widowControl/>
              <w:spacing w:line="30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71" w:hRule="exact"/>
          <w:jc w:val="center"/>
        </w:trPr>
        <w:tc>
          <w:tcPr>
            <w:tcW w:w="726" w:type="pct"/>
            <w:vMerge w:val="continue"/>
            <w:vAlign w:val="center"/>
          </w:tcPr>
          <w:p>
            <w:pPr>
              <w:widowControl/>
              <w:spacing w:line="300" w:lineRule="exact"/>
              <w:jc w:val="center"/>
              <w:rPr>
                <w:rFonts w:ascii="宋体" w:hAnsi="宋体" w:cs="宋体"/>
                <w:kern w:val="0"/>
                <w:sz w:val="18"/>
                <w:szCs w:val="18"/>
              </w:rPr>
            </w:pPr>
          </w:p>
        </w:tc>
        <w:tc>
          <w:tcPr>
            <w:tcW w:w="529" w:type="pct"/>
            <w:tcBorders>
              <w:top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代缴</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五险一金</w:t>
            </w:r>
          </w:p>
        </w:tc>
        <w:tc>
          <w:tcPr>
            <w:tcW w:w="628" w:type="pct"/>
            <w:tcBorders>
              <w:top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代缴</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个人所得税</w:t>
            </w:r>
          </w:p>
        </w:tc>
        <w:tc>
          <w:tcPr>
            <w:tcW w:w="628" w:type="pct"/>
            <w:tcBorders>
              <w:top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其他</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代缴代扣</w:t>
            </w:r>
          </w:p>
        </w:tc>
        <w:tc>
          <w:tcPr>
            <w:tcW w:w="628" w:type="pct"/>
            <w:tcBorders>
              <w:top w:val="single" w:color="auto" w:sz="2" w:space="0"/>
            </w:tcBorders>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rPr>
              <w:t>病假事假</w:t>
            </w:r>
          </w:p>
          <w:p>
            <w:pPr>
              <w:widowControl/>
              <w:spacing w:line="300" w:lineRule="exact"/>
              <w:jc w:val="center"/>
              <w:rPr>
                <w:rFonts w:ascii="宋体" w:hAnsi="宋体" w:cs="宋体"/>
                <w:kern w:val="0"/>
                <w:sz w:val="18"/>
                <w:szCs w:val="18"/>
              </w:rPr>
            </w:pPr>
            <w:r>
              <w:rPr>
                <w:rFonts w:hint="eastAsia" w:ascii="宋体" w:hAnsi="宋体" w:cs="宋体"/>
                <w:kern w:val="0"/>
                <w:sz w:val="18"/>
                <w:szCs w:val="18"/>
              </w:rPr>
              <w:t>扣款</w:t>
            </w:r>
          </w:p>
        </w:tc>
        <w:tc>
          <w:tcPr>
            <w:tcW w:w="630" w:type="pct"/>
            <w:tcBorders>
              <w:top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其他罚款</w:t>
            </w:r>
          </w:p>
        </w:tc>
        <w:tc>
          <w:tcPr>
            <w:tcW w:w="619" w:type="pct"/>
            <w:vMerge w:val="continue"/>
            <w:vAlign w:val="center"/>
          </w:tcPr>
          <w:p>
            <w:pPr>
              <w:widowControl/>
              <w:jc w:val="center"/>
              <w:rPr>
                <w:rFonts w:ascii="宋体" w:hAnsi="宋体" w:cs="宋体"/>
                <w:kern w:val="0"/>
                <w:sz w:val="18"/>
                <w:szCs w:val="18"/>
              </w:rPr>
            </w:pPr>
          </w:p>
        </w:tc>
        <w:tc>
          <w:tcPr>
            <w:tcW w:w="612" w:type="pct"/>
            <w:vMerge w:val="continue"/>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9" w:hRule="exact"/>
          <w:jc w:val="center"/>
        </w:trPr>
        <w:tc>
          <w:tcPr>
            <w:tcW w:w="726"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6</w:t>
            </w:r>
          </w:p>
        </w:tc>
        <w:tc>
          <w:tcPr>
            <w:tcW w:w="628"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7</w:t>
            </w:r>
          </w:p>
        </w:tc>
        <w:tc>
          <w:tcPr>
            <w:tcW w:w="628" w:type="pct"/>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8</w:t>
            </w:r>
          </w:p>
        </w:tc>
        <w:tc>
          <w:tcPr>
            <w:tcW w:w="628" w:type="pct"/>
            <w:vAlign w:val="center"/>
          </w:tcPr>
          <w:p>
            <w:pPr>
              <w:widowControl/>
              <w:jc w:val="center"/>
              <w:rPr>
                <w:rFonts w:ascii="宋体" w:hAnsi="宋体" w:cs="宋体"/>
                <w:kern w:val="0"/>
                <w:sz w:val="18"/>
                <w:szCs w:val="18"/>
              </w:rPr>
            </w:pPr>
            <w:r>
              <w:rPr>
                <w:rFonts w:ascii="宋体" w:hAnsi="宋体" w:cs="宋体"/>
                <w:kern w:val="0"/>
                <w:sz w:val="18"/>
                <w:szCs w:val="18"/>
              </w:rPr>
              <w:t>19</w:t>
            </w:r>
          </w:p>
        </w:tc>
        <w:tc>
          <w:tcPr>
            <w:tcW w:w="630" w:type="pct"/>
            <w:vAlign w:val="center"/>
          </w:tcPr>
          <w:p>
            <w:pPr>
              <w:widowControl/>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0</w:t>
            </w:r>
          </w:p>
        </w:tc>
        <w:tc>
          <w:tcPr>
            <w:tcW w:w="619" w:type="pct"/>
            <w:vAlign w:val="center"/>
          </w:tcPr>
          <w:p>
            <w:pPr>
              <w:widowControl/>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w:t>
            </w:r>
          </w:p>
        </w:tc>
        <w:tc>
          <w:tcPr>
            <w:tcW w:w="612"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65" w:hRule="exact"/>
          <w:jc w:val="center"/>
        </w:trPr>
        <w:tc>
          <w:tcPr>
            <w:tcW w:w="5000" w:type="pct"/>
            <w:gridSpan w:val="8"/>
            <w:vAlign w:val="center"/>
          </w:tcPr>
          <w:p>
            <w:pPr>
              <w:widowControl/>
              <w:jc w:val="right"/>
              <w:rPr>
                <w:rFonts w:ascii="宋体" w:hAnsi="宋体" w:cs="宋体"/>
                <w:kern w:val="0"/>
                <w:sz w:val="18"/>
                <w:szCs w:val="18"/>
              </w:rPr>
            </w:pPr>
          </w:p>
        </w:tc>
      </w:tr>
    </w:tbl>
    <w:p>
      <w:pPr>
        <w:widowControl/>
        <w:spacing w:line="360" w:lineRule="exact"/>
        <w:jc w:val="left"/>
        <w:rPr>
          <w:rFonts w:ascii="宋体" w:hAnsi="宋体" w:cs="宋体"/>
          <w:sz w:val="18"/>
          <w:szCs w:val="18"/>
        </w:rPr>
      </w:pPr>
    </w:p>
    <w:p>
      <w:pPr>
        <w:widowControl/>
        <w:spacing w:line="360" w:lineRule="auto"/>
        <w:jc w:val="left"/>
        <w:rPr>
          <w:rFonts w:ascii="宋体" w:hAnsi="宋体" w:cs="宋体"/>
          <w:sz w:val="18"/>
          <w:szCs w:val="18"/>
        </w:rPr>
      </w:pPr>
      <w:r>
        <w:rPr>
          <w:rFonts w:hint="eastAsia" w:ascii="宋体" w:hAnsi="宋体" w:cs="宋体"/>
          <w:sz w:val="18"/>
          <w:szCs w:val="18"/>
        </w:rPr>
        <w:t>填写说明：</w:t>
      </w:r>
    </w:p>
    <w:p>
      <w:pPr>
        <w:widowControl/>
        <w:spacing w:line="360" w:lineRule="auto"/>
        <w:ind w:firstLine="420"/>
        <w:jc w:val="left"/>
        <w:rPr>
          <w:rFonts w:ascii="宋体" w:hAnsi="宋体" w:cs="宋体"/>
          <w:sz w:val="18"/>
          <w:szCs w:val="18"/>
        </w:rPr>
      </w:pPr>
      <w:r>
        <w:rPr>
          <w:rFonts w:hint="eastAsia" w:ascii="宋体" w:hAnsi="宋体" w:cs="宋体"/>
          <w:sz w:val="18"/>
          <w:szCs w:val="18"/>
        </w:rPr>
        <w:t>1.企业应按照本企业人事管理系统信息和工资发放明细及时填写本账页。</w:t>
      </w:r>
    </w:p>
    <w:p>
      <w:pPr>
        <w:widowControl/>
        <w:spacing w:line="360" w:lineRule="auto"/>
        <w:ind w:firstLine="420"/>
        <w:jc w:val="left"/>
        <w:rPr>
          <w:rFonts w:ascii="宋体" w:hAnsi="宋体" w:cs="宋体"/>
          <w:sz w:val="18"/>
          <w:szCs w:val="18"/>
        </w:rPr>
      </w:pPr>
      <w:r>
        <w:rPr>
          <w:rFonts w:hint="eastAsia" w:ascii="宋体" w:hAnsi="宋体" w:cs="宋体"/>
          <w:sz w:val="18"/>
          <w:szCs w:val="18"/>
        </w:rPr>
        <w:t>2.人员类型：1在岗职工，2劳务派遣人员，3其他从业人员。</w:t>
      </w:r>
    </w:p>
    <w:p>
      <w:pPr>
        <w:widowControl/>
        <w:spacing w:line="360" w:lineRule="auto"/>
        <w:ind w:firstLine="420"/>
        <w:jc w:val="left"/>
        <w:rPr>
          <w:rFonts w:ascii="宋体" w:hAnsi="宋体" w:cs="宋体"/>
          <w:sz w:val="18"/>
          <w:szCs w:val="18"/>
        </w:rPr>
      </w:pPr>
      <w:r>
        <w:rPr>
          <w:rFonts w:hint="eastAsia" w:ascii="宋体" w:hAnsi="宋体" w:cs="宋体"/>
          <w:sz w:val="18"/>
          <w:szCs w:val="18"/>
        </w:rPr>
        <w:t>3.职业类型：1中层及以上管理人员，2专业技术人员，3办事人员和有关人员， 4社会生产服务和生活服务人员，5生产制造人员。</w:t>
      </w:r>
    </w:p>
    <w:p>
      <w:pPr>
        <w:pStyle w:val="23"/>
        <w:spacing w:line="360" w:lineRule="auto"/>
        <w:ind w:left="0" w:firstLineChars="0"/>
        <w:rPr>
          <w:rFonts w:hAnsi="宋体" w:cs="宋体"/>
          <w:color w:val="auto"/>
          <w:szCs w:val="18"/>
        </w:rPr>
      </w:pPr>
      <w:r>
        <w:rPr>
          <w:rFonts w:hint="eastAsia" w:hAnsi="宋体" w:cs="宋体"/>
          <w:color w:val="auto"/>
          <w:szCs w:val="18"/>
        </w:rPr>
        <w:t>4.填写“入职时间”“离职时间”时应精确到天，非本月入职或离职人员则无需填写。</w:t>
      </w:r>
    </w:p>
    <w:p>
      <w:pPr>
        <w:pStyle w:val="23"/>
        <w:spacing w:line="360" w:lineRule="auto"/>
        <w:ind w:left="0" w:firstLineChars="0"/>
        <w:rPr>
          <w:rFonts w:hAnsi="宋体" w:cs="宋体"/>
          <w:color w:val="auto"/>
          <w:szCs w:val="18"/>
        </w:rPr>
      </w:pPr>
      <w:r>
        <w:rPr>
          <w:rFonts w:hint="eastAsia" w:hAnsi="宋体" w:cs="宋体"/>
          <w:color w:val="auto"/>
          <w:szCs w:val="18"/>
        </w:rPr>
        <w:t>5.其他代扣代缴包括单位从个人工资中直接代扣的房费、水电费等。</w:t>
      </w:r>
    </w:p>
    <w:p>
      <w:pPr>
        <w:pStyle w:val="23"/>
        <w:spacing w:line="360" w:lineRule="auto"/>
        <w:ind w:left="0" w:firstLineChars="0"/>
        <w:rPr>
          <w:rFonts w:hAnsi="宋体" w:cs="宋体"/>
          <w:szCs w:val="18"/>
        </w:rPr>
      </w:pPr>
      <w:r>
        <w:rPr>
          <w:rFonts w:hint="eastAsia" w:hAnsi="宋体" w:cs="宋体"/>
          <w:szCs w:val="18"/>
        </w:rPr>
        <w:t>6.其他应计入工资的收入指以福利等名义发放的未包含在应发工资内的实物和现金，不包括工会福利。</w:t>
      </w:r>
    </w:p>
    <w:p>
      <w:pPr>
        <w:widowControl/>
        <w:jc w:val="left"/>
        <w:rPr>
          <w:color w:val="000000" w:themeColor="text1"/>
        </w:rPr>
      </w:pPr>
    </w:p>
    <w:p>
      <w:pPr>
        <w:widowControl/>
        <w:jc w:val="left"/>
        <w:rPr>
          <w:color w:val="000000" w:themeColor="text1"/>
        </w:rPr>
      </w:pPr>
    </w:p>
    <w:p>
      <w:pPr>
        <w:spacing w:after="156" w:line="380" w:lineRule="exact"/>
        <w:jc w:val="center"/>
        <w:outlineLvl w:val="0"/>
        <w:rPr>
          <w:rFonts w:ascii="黑体" w:hAnsi="宋体" w:eastAsia="黑体"/>
          <w:color w:val="000000" w:themeColor="text1"/>
          <w:sz w:val="36"/>
          <w:szCs w:val="36"/>
        </w:rPr>
      </w:pPr>
      <w:r>
        <w:rPr>
          <w:rFonts w:hint="eastAsia" w:ascii="黑体" w:hAnsi="宋体" w:eastAsia="黑体"/>
          <w:color w:val="000000" w:themeColor="text1"/>
          <w:sz w:val="36"/>
          <w:szCs w:val="36"/>
        </w:rPr>
        <w:t>九、各区、县（市）劳动工资专业联系人</w:t>
      </w:r>
    </w:p>
    <w:p>
      <w:pPr>
        <w:widowControl/>
        <w:jc w:val="left"/>
        <w:rPr>
          <w:color w:val="000000" w:themeColor="text1"/>
        </w:rPr>
      </w:pPr>
    </w:p>
    <w:tbl>
      <w:tblPr>
        <w:tblStyle w:val="24"/>
        <w:tblW w:w="9639" w:type="dxa"/>
        <w:jc w:val="center"/>
        <w:tblLayout w:type="fixed"/>
        <w:tblCellMar>
          <w:top w:w="0" w:type="dxa"/>
          <w:left w:w="108" w:type="dxa"/>
          <w:bottom w:w="0" w:type="dxa"/>
          <w:right w:w="108" w:type="dxa"/>
        </w:tblCellMar>
      </w:tblPr>
      <w:tblGrid>
        <w:gridCol w:w="2814"/>
        <w:gridCol w:w="3230"/>
        <w:gridCol w:w="3595"/>
      </w:tblGrid>
      <w:tr>
        <w:tblPrEx>
          <w:tblCellMar>
            <w:top w:w="0" w:type="dxa"/>
            <w:left w:w="108" w:type="dxa"/>
            <w:bottom w:w="0" w:type="dxa"/>
            <w:right w:w="108" w:type="dxa"/>
          </w:tblCellMar>
        </w:tblPrEx>
        <w:trPr>
          <w:trHeight w:val="567" w:hRule="atLeast"/>
          <w:jc w:val="center"/>
        </w:trPr>
        <w:tc>
          <w:tcPr>
            <w:tcW w:w="2814" w:type="dxa"/>
            <w:tcBorders>
              <w:top w:val="single" w:color="000000" w:sz="8"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地区</w:t>
            </w:r>
          </w:p>
        </w:tc>
        <w:tc>
          <w:tcPr>
            <w:tcW w:w="3230" w:type="dxa"/>
            <w:tcBorders>
              <w:top w:val="single" w:color="000000" w:sz="8" w:space="0"/>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姓  名</w:t>
            </w:r>
          </w:p>
        </w:tc>
        <w:tc>
          <w:tcPr>
            <w:tcW w:w="3595" w:type="dxa"/>
            <w:tcBorders>
              <w:top w:val="single" w:color="000000" w:sz="8"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办公室电话</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杭州市</w:t>
            </w:r>
          </w:p>
        </w:tc>
        <w:tc>
          <w:tcPr>
            <w:tcW w:w="323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彭礼红</w:t>
            </w:r>
          </w:p>
        </w:tc>
        <w:tc>
          <w:tcPr>
            <w:tcW w:w="3595" w:type="dxa"/>
            <w:tcBorders>
              <w:top w:val="single" w:color="auto" w:sz="4" w:space="0"/>
              <w:left w:val="nil"/>
              <w:bottom w:val="single" w:color="auto" w:sz="4" w:space="0"/>
              <w:right w:val="single" w:color="000000" w:sz="8" w:space="0"/>
            </w:tcBorders>
            <w:shd w:val="clear" w:color="000000" w:fill="FFFFFF"/>
            <w:noWrap/>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85257338</w:t>
            </w:r>
          </w:p>
        </w:tc>
      </w:tr>
      <w:tr>
        <w:tblPrEx>
          <w:tblCellMar>
            <w:top w:w="0" w:type="dxa"/>
            <w:left w:w="108" w:type="dxa"/>
            <w:bottom w:w="0" w:type="dxa"/>
            <w:right w:w="108" w:type="dxa"/>
          </w:tblCellMar>
        </w:tblPrEx>
        <w:trPr>
          <w:trHeight w:val="567" w:hRule="atLeast"/>
          <w:jc w:val="center"/>
        </w:trPr>
        <w:tc>
          <w:tcPr>
            <w:tcW w:w="2814" w:type="dxa"/>
            <w:vMerge w:val="restart"/>
            <w:tcBorders>
              <w:top w:val="single" w:color="auto" w:sz="4" w:space="0"/>
              <w:left w:val="single" w:color="000000" w:sz="8"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上城区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叶友欢</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89501289</w:t>
            </w:r>
          </w:p>
        </w:tc>
      </w:tr>
      <w:tr>
        <w:tblPrEx>
          <w:tblCellMar>
            <w:top w:w="0" w:type="dxa"/>
            <w:left w:w="108" w:type="dxa"/>
            <w:bottom w:w="0" w:type="dxa"/>
            <w:right w:w="108" w:type="dxa"/>
          </w:tblCellMar>
        </w:tblPrEx>
        <w:trPr>
          <w:trHeight w:val="567" w:hRule="atLeast"/>
          <w:jc w:val="center"/>
        </w:trPr>
        <w:tc>
          <w:tcPr>
            <w:tcW w:w="2814" w:type="dxa"/>
            <w:vMerge w:val="continue"/>
            <w:tcBorders>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许  睿</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89501298</w:t>
            </w:r>
          </w:p>
        </w:tc>
      </w:tr>
      <w:tr>
        <w:tblPrEx>
          <w:tblCellMar>
            <w:top w:w="0" w:type="dxa"/>
            <w:left w:w="108" w:type="dxa"/>
            <w:bottom w:w="0" w:type="dxa"/>
            <w:right w:w="108" w:type="dxa"/>
          </w:tblCellMar>
        </w:tblPrEx>
        <w:trPr>
          <w:trHeight w:val="567" w:hRule="atLeast"/>
          <w:jc w:val="center"/>
        </w:trPr>
        <w:tc>
          <w:tcPr>
            <w:tcW w:w="2814" w:type="dxa"/>
            <w:vMerge w:val="restart"/>
            <w:tcBorders>
              <w:top w:val="single" w:color="auto" w:sz="4" w:space="0"/>
              <w:left w:val="single" w:color="000000" w:sz="8"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拱墅区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梁黄炜</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89505409</w:t>
            </w:r>
          </w:p>
        </w:tc>
      </w:tr>
      <w:tr>
        <w:tblPrEx>
          <w:tblCellMar>
            <w:top w:w="0" w:type="dxa"/>
            <w:left w:w="108" w:type="dxa"/>
            <w:bottom w:w="0" w:type="dxa"/>
            <w:right w:w="108" w:type="dxa"/>
          </w:tblCellMar>
        </w:tblPrEx>
        <w:trPr>
          <w:trHeight w:val="567" w:hRule="atLeast"/>
          <w:jc w:val="center"/>
        </w:trPr>
        <w:tc>
          <w:tcPr>
            <w:tcW w:w="2814" w:type="dxa"/>
            <w:vMerge w:val="continue"/>
            <w:tcBorders>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肖建华</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89505411</w:t>
            </w:r>
          </w:p>
        </w:tc>
      </w:tr>
      <w:tr>
        <w:tblPrEx>
          <w:tblCellMar>
            <w:top w:w="0" w:type="dxa"/>
            <w:left w:w="108" w:type="dxa"/>
            <w:bottom w:w="0" w:type="dxa"/>
            <w:right w:w="108" w:type="dxa"/>
          </w:tblCellMar>
        </w:tblPrEx>
        <w:trPr>
          <w:trHeight w:val="567" w:hRule="atLeast"/>
          <w:jc w:val="center"/>
        </w:trPr>
        <w:tc>
          <w:tcPr>
            <w:tcW w:w="2814" w:type="dxa"/>
            <w:vMerge w:val="restart"/>
            <w:tcBorders>
              <w:top w:val="single" w:color="auto" w:sz="4" w:space="0"/>
              <w:left w:val="single" w:color="000000" w:sz="8"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西湖区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郭  菁</w:t>
            </w:r>
          </w:p>
        </w:tc>
        <w:tc>
          <w:tcPr>
            <w:tcW w:w="35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89510591</w:t>
            </w:r>
          </w:p>
        </w:tc>
      </w:tr>
      <w:tr>
        <w:tblPrEx>
          <w:tblCellMar>
            <w:top w:w="0" w:type="dxa"/>
            <w:left w:w="108" w:type="dxa"/>
            <w:bottom w:w="0" w:type="dxa"/>
            <w:right w:w="108" w:type="dxa"/>
          </w:tblCellMar>
        </w:tblPrEx>
        <w:trPr>
          <w:trHeight w:val="567" w:hRule="atLeast"/>
          <w:jc w:val="center"/>
        </w:trPr>
        <w:tc>
          <w:tcPr>
            <w:tcW w:w="2814" w:type="dxa"/>
            <w:vMerge w:val="continue"/>
            <w:tcBorders>
              <w:left w:val="single" w:color="000000" w:sz="8" w:space="0"/>
              <w:bottom w:val="single" w:color="auto" w:sz="4" w:space="0"/>
              <w:right w:val="single" w:color="auto" w:sz="4" w:space="0"/>
            </w:tcBorders>
            <w:shd w:val="clear" w:color="auto" w:fill="auto"/>
            <w:noWrap/>
            <w:vAlign w:val="center"/>
          </w:tcPr>
          <w:p>
            <w:pPr>
              <w:widowControl/>
              <w:jc w:val="center"/>
              <w:rPr>
                <w:color w:val="000000" w:themeColor="text1"/>
                <w:sz w:val="24"/>
              </w:rPr>
            </w:pP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张传鑫</w:t>
            </w:r>
          </w:p>
        </w:tc>
        <w:tc>
          <w:tcPr>
            <w:tcW w:w="3595" w:type="dxa"/>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89510575</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滨江区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骆琼琼</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89521068</w:t>
            </w:r>
          </w:p>
        </w:tc>
      </w:tr>
      <w:tr>
        <w:tblPrEx>
          <w:tblCellMar>
            <w:top w:w="0" w:type="dxa"/>
            <w:left w:w="108" w:type="dxa"/>
            <w:bottom w:w="0" w:type="dxa"/>
            <w:right w:w="108" w:type="dxa"/>
          </w:tblCellMar>
        </w:tblPrEx>
        <w:trPr>
          <w:trHeight w:val="567" w:hRule="atLeast"/>
          <w:jc w:val="center"/>
        </w:trPr>
        <w:tc>
          <w:tcPr>
            <w:tcW w:w="2814" w:type="dxa"/>
            <w:vMerge w:val="restart"/>
            <w:tcBorders>
              <w:top w:val="single" w:color="auto" w:sz="4" w:space="0"/>
              <w:left w:val="single" w:color="000000" w:sz="8"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萧山区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童月萍</w:t>
            </w:r>
          </w:p>
        </w:tc>
        <w:tc>
          <w:tcPr>
            <w:tcW w:w="35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89618816</w:t>
            </w:r>
          </w:p>
        </w:tc>
      </w:tr>
      <w:tr>
        <w:tblPrEx>
          <w:tblCellMar>
            <w:top w:w="0" w:type="dxa"/>
            <w:left w:w="108" w:type="dxa"/>
            <w:bottom w:w="0" w:type="dxa"/>
            <w:right w:w="108" w:type="dxa"/>
          </w:tblCellMar>
        </w:tblPrEx>
        <w:trPr>
          <w:trHeight w:val="567" w:hRule="atLeast"/>
          <w:jc w:val="center"/>
        </w:trPr>
        <w:tc>
          <w:tcPr>
            <w:tcW w:w="2814" w:type="dxa"/>
            <w:vMerge w:val="continue"/>
            <w:tcBorders>
              <w:left w:val="single" w:color="000000" w:sz="8" w:space="0"/>
              <w:bottom w:val="single" w:color="auto" w:sz="4" w:space="0"/>
              <w:right w:val="single" w:color="auto" w:sz="4" w:space="0"/>
            </w:tcBorders>
            <w:shd w:val="clear" w:color="auto" w:fill="auto"/>
            <w:noWrap/>
            <w:vAlign w:val="center"/>
          </w:tcPr>
          <w:p>
            <w:pPr>
              <w:widowControl/>
              <w:jc w:val="center"/>
              <w:rPr>
                <w:color w:val="000000" w:themeColor="text1"/>
                <w:sz w:val="24"/>
              </w:rPr>
            </w:pP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贺寒琦</w:t>
            </w:r>
          </w:p>
        </w:tc>
        <w:tc>
          <w:tcPr>
            <w:tcW w:w="3595" w:type="dxa"/>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89618816</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余杭区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郑佳旺</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88728720</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富阳区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丁晓斌</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63323360</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临安区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常胜洁</w:t>
            </w:r>
          </w:p>
        </w:tc>
        <w:tc>
          <w:tcPr>
            <w:tcW w:w="3595" w:type="dxa"/>
            <w:tcBorders>
              <w:top w:val="nil"/>
              <w:left w:val="nil"/>
              <w:bottom w:val="single" w:color="auto" w:sz="4" w:space="0"/>
              <w:right w:val="single" w:color="000000" w:sz="8" w:space="0"/>
            </w:tcBorders>
            <w:shd w:val="clear" w:color="000000" w:fill="FFFFFF"/>
            <w:noWrap/>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89542178</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临平区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金奕辰</w:t>
            </w:r>
          </w:p>
        </w:tc>
        <w:tc>
          <w:tcPr>
            <w:tcW w:w="3595" w:type="dxa"/>
            <w:tcBorders>
              <w:top w:val="nil"/>
              <w:left w:val="nil"/>
              <w:bottom w:val="single" w:color="auto" w:sz="4" w:space="0"/>
              <w:right w:val="single" w:color="000000" w:sz="8" w:space="0"/>
            </w:tcBorders>
            <w:shd w:val="clear" w:color="000000" w:fill="FFFFFF"/>
            <w:noWrap/>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89530770</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钱塘区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陆  伟</w:t>
            </w:r>
          </w:p>
        </w:tc>
        <w:tc>
          <w:tcPr>
            <w:tcW w:w="3595" w:type="dxa"/>
            <w:tcBorders>
              <w:top w:val="nil"/>
              <w:left w:val="nil"/>
              <w:bottom w:val="single" w:color="auto" w:sz="4" w:space="0"/>
              <w:right w:val="single" w:color="000000" w:sz="8" w:space="0"/>
            </w:tcBorders>
            <w:shd w:val="clear" w:color="000000" w:fill="FFFFFF"/>
            <w:noWrap/>
            <w:vAlign w:val="center"/>
          </w:tcPr>
          <w:p>
            <w:pPr>
              <w:jc w:val="center"/>
              <w:rPr>
                <w:rFonts w:ascii="宋体" w:hAnsi="宋体" w:cs="宋体"/>
                <w:color w:val="000000" w:themeColor="text1"/>
                <w:sz w:val="24"/>
              </w:rPr>
            </w:pPr>
            <w:r>
              <w:rPr>
                <w:rFonts w:hint="eastAsia" w:ascii="宋体" w:hAnsi="宋体" w:cs="宋体"/>
                <w:color w:val="000000" w:themeColor="text1"/>
                <w:kern w:val="0"/>
                <w:sz w:val="24"/>
              </w:rPr>
              <w:t>89535738</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名胜区</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沈猛迪</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86701829</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桐庐县</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王书宇</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64211991</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淳安县</w:t>
            </w:r>
          </w:p>
        </w:tc>
        <w:tc>
          <w:tcPr>
            <w:tcW w:w="32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李  垒</w:t>
            </w:r>
          </w:p>
        </w:tc>
        <w:tc>
          <w:tcPr>
            <w:tcW w:w="3595" w:type="dxa"/>
            <w:tcBorders>
              <w:top w:val="nil"/>
              <w:left w:val="nil"/>
              <w:bottom w:val="single" w:color="auto" w:sz="4"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89601819</w:t>
            </w:r>
          </w:p>
        </w:tc>
      </w:tr>
      <w:tr>
        <w:tblPrEx>
          <w:tblCellMar>
            <w:top w:w="0" w:type="dxa"/>
            <w:left w:w="108" w:type="dxa"/>
            <w:bottom w:w="0" w:type="dxa"/>
            <w:right w:w="108" w:type="dxa"/>
          </w:tblCellMar>
        </w:tblPrEx>
        <w:trPr>
          <w:trHeight w:val="567" w:hRule="atLeast"/>
          <w:jc w:val="center"/>
        </w:trPr>
        <w:tc>
          <w:tcPr>
            <w:tcW w:w="2814" w:type="dxa"/>
            <w:tcBorders>
              <w:top w:val="single" w:color="auto" w:sz="4" w:space="0"/>
              <w:left w:val="single" w:color="000000" w:sz="8" w:space="0"/>
              <w:bottom w:val="single" w:color="000000" w:sz="8" w:space="0"/>
              <w:right w:val="single" w:color="auto" w:sz="4" w:space="0"/>
            </w:tcBorders>
            <w:shd w:val="clear" w:color="auto" w:fill="auto"/>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建德市</w:t>
            </w:r>
          </w:p>
        </w:tc>
        <w:tc>
          <w:tcPr>
            <w:tcW w:w="3230" w:type="dxa"/>
            <w:tcBorders>
              <w:top w:val="single" w:color="auto" w:sz="4" w:space="0"/>
              <w:left w:val="nil"/>
              <w:bottom w:val="single" w:color="000000" w:sz="8" w:space="0"/>
              <w:right w:val="single" w:color="auto" w:sz="4"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王后朝</w:t>
            </w:r>
          </w:p>
        </w:tc>
        <w:tc>
          <w:tcPr>
            <w:tcW w:w="3595" w:type="dxa"/>
            <w:tcBorders>
              <w:top w:val="single" w:color="auto" w:sz="4" w:space="0"/>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89606077</w:t>
            </w:r>
          </w:p>
        </w:tc>
      </w:tr>
    </w:tbl>
    <w:p>
      <w:pPr>
        <w:widowControl/>
        <w:jc w:val="left"/>
        <w:rPr>
          <w:color w:val="000000" w:themeColor="text1"/>
        </w:rPr>
      </w:pPr>
    </w:p>
    <w:p>
      <w:pPr>
        <w:pStyle w:val="23"/>
        <w:spacing w:line="360" w:lineRule="auto"/>
        <w:ind w:left="0" w:firstLineChars="0"/>
        <w:rPr>
          <w:color w:val="000000" w:themeColor="text1"/>
        </w:rPr>
      </w:pPr>
    </w:p>
    <w:sectPr>
      <w:headerReference r:id="rId3" w:type="default"/>
      <w:headerReference r:id="rId4" w:type="even"/>
      <w:pgSz w:w="11906" w:h="16838"/>
      <w:pgMar w:top="1531" w:right="1134" w:bottom="1531" w:left="1134" w:header="992"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entury">
    <w:altName w:val="Times New Roman"/>
    <w:panose1 w:val="0204060405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page" w:x="10060" w:y="1"/>
      <w:pBdr>
        <w:bottom w:val="none" w:color="auto" w:sz="0" w:space="0"/>
      </w:pBdr>
      <w:rPr>
        <w:rStyle w:val="28"/>
        <w:sz w:val="21"/>
        <w:szCs w:val="21"/>
      </w:rPr>
    </w:pPr>
    <w:r>
      <w:rPr>
        <w:rStyle w:val="28"/>
        <w:rFonts w:hint="eastAsia"/>
        <w:sz w:val="21"/>
        <w:szCs w:val="21"/>
      </w:rPr>
      <w:t xml:space="preserve">— </w:t>
    </w:r>
    <w:r>
      <w:rPr>
        <w:rStyle w:val="28"/>
        <w:sz w:val="21"/>
        <w:szCs w:val="21"/>
      </w:rPr>
      <w:fldChar w:fldCharType="begin"/>
    </w:r>
    <w:r>
      <w:rPr>
        <w:rStyle w:val="28"/>
        <w:sz w:val="21"/>
        <w:szCs w:val="21"/>
      </w:rPr>
      <w:instrText xml:space="preserve">PAGE  </w:instrText>
    </w:r>
    <w:r>
      <w:rPr>
        <w:rStyle w:val="28"/>
        <w:sz w:val="21"/>
        <w:szCs w:val="21"/>
      </w:rPr>
      <w:fldChar w:fldCharType="separate"/>
    </w:r>
    <w:r>
      <w:rPr>
        <w:rStyle w:val="28"/>
        <w:sz w:val="21"/>
        <w:szCs w:val="21"/>
      </w:rPr>
      <w:t>1</w:t>
    </w:r>
    <w:r>
      <w:rPr>
        <w:rStyle w:val="28"/>
        <w:sz w:val="21"/>
        <w:szCs w:val="21"/>
      </w:rPr>
      <w:fldChar w:fldCharType="end"/>
    </w:r>
    <w:r>
      <w:rPr>
        <w:rStyle w:val="28"/>
        <w:rFonts w:hint="eastAsia"/>
        <w:sz w:val="21"/>
        <w:szCs w:val="21"/>
      </w:rPr>
      <w:t xml:space="preserve"> —</w:t>
    </w:r>
  </w:p>
  <w:p>
    <w:pPr>
      <w:pStyle w:val="15"/>
      <w:pBdr>
        <w:bottom w:val="single" w:color="auto" w:sz="6" w:space="2"/>
      </w:pBdr>
      <w:ind w:right="-35"/>
    </w:pPr>
    <w:r>
      <w:rPr>
        <w:rFonts w:hint="eastAsia" w:ascii="宋体" w:hAnsi="宋体"/>
        <w:sz w:val="21"/>
        <w:szCs w:val="21"/>
      </w:rPr>
      <w:t>劳动工资统计报表培训手册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page" w:x="1101" w:y="-11"/>
      <w:pBdr>
        <w:bottom w:val="none" w:color="auto" w:sz="0" w:space="0"/>
      </w:pBdr>
      <w:ind w:left="105" w:leftChars="50"/>
      <w:rPr>
        <w:rStyle w:val="28"/>
        <w:sz w:val="21"/>
        <w:szCs w:val="21"/>
      </w:rPr>
    </w:pPr>
    <w:r>
      <w:rPr>
        <w:rStyle w:val="28"/>
        <w:rFonts w:hint="eastAsia"/>
        <w:sz w:val="21"/>
        <w:szCs w:val="21"/>
      </w:rPr>
      <w:t xml:space="preserve">— </w:t>
    </w:r>
    <w:r>
      <w:rPr>
        <w:rStyle w:val="28"/>
        <w:sz w:val="21"/>
        <w:szCs w:val="21"/>
      </w:rPr>
      <w:fldChar w:fldCharType="begin"/>
    </w:r>
    <w:r>
      <w:rPr>
        <w:rStyle w:val="28"/>
        <w:sz w:val="21"/>
        <w:szCs w:val="21"/>
      </w:rPr>
      <w:instrText xml:space="preserve">PAGE  </w:instrText>
    </w:r>
    <w:r>
      <w:rPr>
        <w:rStyle w:val="28"/>
        <w:sz w:val="21"/>
        <w:szCs w:val="21"/>
      </w:rPr>
      <w:fldChar w:fldCharType="separate"/>
    </w:r>
    <w:r>
      <w:rPr>
        <w:rStyle w:val="28"/>
        <w:sz w:val="21"/>
        <w:szCs w:val="21"/>
      </w:rPr>
      <w:t>2</w:t>
    </w:r>
    <w:r>
      <w:rPr>
        <w:rStyle w:val="28"/>
        <w:sz w:val="21"/>
        <w:szCs w:val="21"/>
      </w:rPr>
      <w:fldChar w:fldCharType="end"/>
    </w:r>
    <w:r>
      <w:rPr>
        <w:rStyle w:val="28"/>
        <w:rFonts w:hint="eastAsia"/>
        <w:sz w:val="21"/>
        <w:szCs w:val="21"/>
      </w:rPr>
      <w:t xml:space="preserve"> —</w:t>
    </w:r>
  </w:p>
  <w:p>
    <w:pPr>
      <w:pStyle w:val="15"/>
    </w:pPr>
    <w:r>
      <w:rPr>
        <w:rFonts w:hint="eastAsia" w:ascii="宋体" w:hAnsi="宋体"/>
        <w:sz w:val="21"/>
        <w:szCs w:val="21"/>
      </w:rPr>
      <w:t>劳动工资统计报表培训手册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1YmRkMTYyYWI1Y2YyYWJlYjVjOGNmOWE2YzdkNmEifQ=="/>
  </w:docVars>
  <w:rsids>
    <w:rsidRoot w:val="00172A27"/>
    <w:rsid w:val="00000419"/>
    <w:rsid w:val="00000675"/>
    <w:rsid w:val="0000067F"/>
    <w:rsid w:val="000023CA"/>
    <w:rsid w:val="00002716"/>
    <w:rsid w:val="00003371"/>
    <w:rsid w:val="00003435"/>
    <w:rsid w:val="00003E82"/>
    <w:rsid w:val="0000400A"/>
    <w:rsid w:val="000046C7"/>
    <w:rsid w:val="000049FB"/>
    <w:rsid w:val="00005908"/>
    <w:rsid w:val="00005C59"/>
    <w:rsid w:val="000062E2"/>
    <w:rsid w:val="00006508"/>
    <w:rsid w:val="00006612"/>
    <w:rsid w:val="0000695D"/>
    <w:rsid w:val="0000698A"/>
    <w:rsid w:val="00007BAD"/>
    <w:rsid w:val="00012281"/>
    <w:rsid w:val="00012B21"/>
    <w:rsid w:val="00012C69"/>
    <w:rsid w:val="00012E2F"/>
    <w:rsid w:val="0001355B"/>
    <w:rsid w:val="00013DED"/>
    <w:rsid w:val="00014098"/>
    <w:rsid w:val="00014345"/>
    <w:rsid w:val="00015200"/>
    <w:rsid w:val="0001539E"/>
    <w:rsid w:val="00015F9B"/>
    <w:rsid w:val="00016370"/>
    <w:rsid w:val="00016595"/>
    <w:rsid w:val="000169DB"/>
    <w:rsid w:val="00017AA2"/>
    <w:rsid w:val="00017FE8"/>
    <w:rsid w:val="000201A4"/>
    <w:rsid w:val="000204FF"/>
    <w:rsid w:val="00020560"/>
    <w:rsid w:val="00020E67"/>
    <w:rsid w:val="00022562"/>
    <w:rsid w:val="00022D78"/>
    <w:rsid w:val="00023939"/>
    <w:rsid w:val="00023EF6"/>
    <w:rsid w:val="000253C8"/>
    <w:rsid w:val="00025485"/>
    <w:rsid w:val="00025979"/>
    <w:rsid w:val="000260EE"/>
    <w:rsid w:val="0002710F"/>
    <w:rsid w:val="0002733D"/>
    <w:rsid w:val="0003040A"/>
    <w:rsid w:val="00030E68"/>
    <w:rsid w:val="000317A2"/>
    <w:rsid w:val="00031C4B"/>
    <w:rsid w:val="00031D3F"/>
    <w:rsid w:val="000327D9"/>
    <w:rsid w:val="00032842"/>
    <w:rsid w:val="00032BCE"/>
    <w:rsid w:val="0003300A"/>
    <w:rsid w:val="00034641"/>
    <w:rsid w:val="00034696"/>
    <w:rsid w:val="00034B85"/>
    <w:rsid w:val="00034C1A"/>
    <w:rsid w:val="0003561B"/>
    <w:rsid w:val="0003588D"/>
    <w:rsid w:val="000369AE"/>
    <w:rsid w:val="000401BA"/>
    <w:rsid w:val="00040AF0"/>
    <w:rsid w:val="000417A4"/>
    <w:rsid w:val="00043067"/>
    <w:rsid w:val="00043B85"/>
    <w:rsid w:val="0004416C"/>
    <w:rsid w:val="0004457F"/>
    <w:rsid w:val="00044A3E"/>
    <w:rsid w:val="00044B29"/>
    <w:rsid w:val="00044E52"/>
    <w:rsid w:val="00044F64"/>
    <w:rsid w:val="000456F7"/>
    <w:rsid w:val="000461C7"/>
    <w:rsid w:val="000461E5"/>
    <w:rsid w:val="00047679"/>
    <w:rsid w:val="0004789F"/>
    <w:rsid w:val="00047E85"/>
    <w:rsid w:val="000507C1"/>
    <w:rsid w:val="0005108B"/>
    <w:rsid w:val="00052013"/>
    <w:rsid w:val="00052580"/>
    <w:rsid w:val="000527F9"/>
    <w:rsid w:val="00053000"/>
    <w:rsid w:val="00054EC5"/>
    <w:rsid w:val="0005656F"/>
    <w:rsid w:val="00056702"/>
    <w:rsid w:val="00056ADE"/>
    <w:rsid w:val="00057565"/>
    <w:rsid w:val="00057947"/>
    <w:rsid w:val="00062E8E"/>
    <w:rsid w:val="00063682"/>
    <w:rsid w:val="00064583"/>
    <w:rsid w:val="00064703"/>
    <w:rsid w:val="0006495F"/>
    <w:rsid w:val="00065A37"/>
    <w:rsid w:val="00065BA5"/>
    <w:rsid w:val="00065DB2"/>
    <w:rsid w:val="000665A8"/>
    <w:rsid w:val="00066ABA"/>
    <w:rsid w:val="00066DE0"/>
    <w:rsid w:val="0007029C"/>
    <w:rsid w:val="00070877"/>
    <w:rsid w:val="00071892"/>
    <w:rsid w:val="000718C8"/>
    <w:rsid w:val="00071BE4"/>
    <w:rsid w:val="0007257A"/>
    <w:rsid w:val="000725EA"/>
    <w:rsid w:val="0007267B"/>
    <w:rsid w:val="00072698"/>
    <w:rsid w:val="000736C6"/>
    <w:rsid w:val="0007432B"/>
    <w:rsid w:val="0007536C"/>
    <w:rsid w:val="00075921"/>
    <w:rsid w:val="00076276"/>
    <w:rsid w:val="0007693B"/>
    <w:rsid w:val="000770C0"/>
    <w:rsid w:val="00080903"/>
    <w:rsid w:val="00080BB7"/>
    <w:rsid w:val="0008143D"/>
    <w:rsid w:val="0008252F"/>
    <w:rsid w:val="00082710"/>
    <w:rsid w:val="00082AE1"/>
    <w:rsid w:val="00083A36"/>
    <w:rsid w:val="00083BBE"/>
    <w:rsid w:val="00083DC6"/>
    <w:rsid w:val="0008428E"/>
    <w:rsid w:val="000842F2"/>
    <w:rsid w:val="0008460A"/>
    <w:rsid w:val="00085A76"/>
    <w:rsid w:val="00085BD3"/>
    <w:rsid w:val="000861D0"/>
    <w:rsid w:val="00086448"/>
    <w:rsid w:val="00086A58"/>
    <w:rsid w:val="000870BE"/>
    <w:rsid w:val="00087257"/>
    <w:rsid w:val="00091024"/>
    <w:rsid w:val="000917E7"/>
    <w:rsid w:val="00091899"/>
    <w:rsid w:val="00093274"/>
    <w:rsid w:val="000934A9"/>
    <w:rsid w:val="000935CF"/>
    <w:rsid w:val="00093B4E"/>
    <w:rsid w:val="00094438"/>
    <w:rsid w:val="00094632"/>
    <w:rsid w:val="00094659"/>
    <w:rsid w:val="000948B3"/>
    <w:rsid w:val="00095AE2"/>
    <w:rsid w:val="000965DF"/>
    <w:rsid w:val="00096E2B"/>
    <w:rsid w:val="000A0A7C"/>
    <w:rsid w:val="000A1791"/>
    <w:rsid w:val="000A1FE3"/>
    <w:rsid w:val="000A236E"/>
    <w:rsid w:val="000A2850"/>
    <w:rsid w:val="000A2ED9"/>
    <w:rsid w:val="000A2F88"/>
    <w:rsid w:val="000A3648"/>
    <w:rsid w:val="000A4208"/>
    <w:rsid w:val="000A4A11"/>
    <w:rsid w:val="000A4E9D"/>
    <w:rsid w:val="000A588A"/>
    <w:rsid w:val="000A5E29"/>
    <w:rsid w:val="000A6E68"/>
    <w:rsid w:val="000A70C0"/>
    <w:rsid w:val="000A73D8"/>
    <w:rsid w:val="000A7D6A"/>
    <w:rsid w:val="000B0743"/>
    <w:rsid w:val="000B0810"/>
    <w:rsid w:val="000B2262"/>
    <w:rsid w:val="000B27DC"/>
    <w:rsid w:val="000B2896"/>
    <w:rsid w:val="000B42A9"/>
    <w:rsid w:val="000B4ADD"/>
    <w:rsid w:val="000B4D2C"/>
    <w:rsid w:val="000B58EB"/>
    <w:rsid w:val="000B6181"/>
    <w:rsid w:val="000B6CBF"/>
    <w:rsid w:val="000B754F"/>
    <w:rsid w:val="000B7C4B"/>
    <w:rsid w:val="000B7C6F"/>
    <w:rsid w:val="000C09EC"/>
    <w:rsid w:val="000C14A7"/>
    <w:rsid w:val="000C2DA9"/>
    <w:rsid w:val="000C31C1"/>
    <w:rsid w:val="000C33B5"/>
    <w:rsid w:val="000C4901"/>
    <w:rsid w:val="000C553F"/>
    <w:rsid w:val="000C5B6E"/>
    <w:rsid w:val="000C5F6B"/>
    <w:rsid w:val="000C69F9"/>
    <w:rsid w:val="000C71DD"/>
    <w:rsid w:val="000D16BD"/>
    <w:rsid w:val="000D1BC5"/>
    <w:rsid w:val="000D21B9"/>
    <w:rsid w:val="000D27A5"/>
    <w:rsid w:val="000D304B"/>
    <w:rsid w:val="000D3151"/>
    <w:rsid w:val="000D3324"/>
    <w:rsid w:val="000D3D8F"/>
    <w:rsid w:val="000D4FDC"/>
    <w:rsid w:val="000D55CB"/>
    <w:rsid w:val="000D594E"/>
    <w:rsid w:val="000E0AC7"/>
    <w:rsid w:val="000E1061"/>
    <w:rsid w:val="000E189E"/>
    <w:rsid w:val="000E1ABD"/>
    <w:rsid w:val="000E1F46"/>
    <w:rsid w:val="000E3781"/>
    <w:rsid w:val="000E3EE7"/>
    <w:rsid w:val="000E480C"/>
    <w:rsid w:val="000E5015"/>
    <w:rsid w:val="000E5139"/>
    <w:rsid w:val="000E52C0"/>
    <w:rsid w:val="000E6034"/>
    <w:rsid w:val="000E62B1"/>
    <w:rsid w:val="000E72D2"/>
    <w:rsid w:val="000E75EB"/>
    <w:rsid w:val="000E77A6"/>
    <w:rsid w:val="000E7C29"/>
    <w:rsid w:val="000F03F3"/>
    <w:rsid w:val="000F04C4"/>
    <w:rsid w:val="000F0E24"/>
    <w:rsid w:val="000F12CA"/>
    <w:rsid w:val="000F1437"/>
    <w:rsid w:val="000F230C"/>
    <w:rsid w:val="000F28AC"/>
    <w:rsid w:val="000F2F92"/>
    <w:rsid w:val="000F3870"/>
    <w:rsid w:val="000F4EBB"/>
    <w:rsid w:val="000F56FB"/>
    <w:rsid w:val="000F5C8B"/>
    <w:rsid w:val="000F661E"/>
    <w:rsid w:val="001003F2"/>
    <w:rsid w:val="00100783"/>
    <w:rsid w:val="00100D0F"/>
    <w:rsid w:val="00101F62"/>
    <w:rsid w:val="00102562"/>
    <w:rsid w:val="00102666"/>
    <w:rsid w:val="00102BD6"/>
    <w:rsid w:val="00102F9B"/>
    <w:rsid w:val="001033B6"/>
    <w:rsid w:val="00103576"/>
    <w:rsid w:val="00103820"/>
    <w:rsid w:val="00104054"/>
    <w:rsid w:val="001041E4"/>
    <w:rsid w:val="00104797"/>
    <w:rsid w:val="00104983"/>
    <w:rsid w:val="00105ED7"/>
    <w:rsid w:val="001061C7"/>
    <w:rsid w:val="00106200"/>
    <w:rsid w:val="00106DC0"/>
    <w:rsid w:val="00107C5F"/>
    <w:rsid w:val="00107E2A"/>
    <w:rsid w:val="0011058F"/>
    <w:rsid w:val="00110BBE"/>
    <w:rsid w:val="0011199C"/>
    <w:rsid w:val="00112578"/>
    <w:rsid w:val="001131CD"/>
    <w:rsid w:val="00113F72"/>
    <w:rsid w:val="00115CE9"/>
    <w:rsid w:val="001165F5"/>
    <w:rsid w:val="00116D28"/>
    <w:rsid w:val="00117F60"/>
    <w:rsid w:val="00120224"/>
    <w:rsid w:val="00121E54"/>
    <w:rsid w:val="00121FFA"/>
    <w:rsid w:val="00124567"/>
    <w:rsid w:val="0012478E"/>
    <w:rsid w:val="001248DF"/>
    <w:rsid w:val="00124DA5"/>
    <w:rsid w:val="001255CA"/>
    <w:rsid w:val="001258FC"/>
    <w:rsid w:val="00125AD4"/>
    <w:rsid w:val="00125B4B"/>
    <w:rsid w:val="00126821"/>
    <w:rsid w:val="00126C4A"/>
    <w:rsid w:val="00127D95"/>
    <w:rsid w:val="001314A0"/>
    <w:rsid w:val="00132026"/>
    <w:rsid w:val="00133CAE"/>
    <w:rsid w:val="00134338"/>
    <w:rsid w:val="00134A69"/>
    <w:rsid w:val="00134D7E"/>
    <w:rsid w:val="00135727"/>
    <w:rsid w:val="00137512"/>
    <w:rsid w:val="0013757D"/>
    <w:rsid w:val="001375D9"/>
    <w:rsid w:val="00140823"/>
    <w:rsid w:val="00140B57"/>
    <w:rsid w:val="00141338"/>
    <w:rsid w:val="001413C8"/>
    <w:rsid w:val="00141B64"/>
    <w:rsid w:val="00141BC5"/>
    <w:rsid w:val="00141F56"/>
    <w:rsid w:val="001420C9"/>
    <w:rsid w:val="0014237A"/>
    <w:rsid w:val="00142504"/>
    <w:rsid w:val="00142AE1"/>
    <w:rsid w:val="001432FC"/>
    <w:rsid w:val="001449D7"/>
    <w:rsid w:val="0014562F"/>
    <w:rsid w:val="0014664B"/>
    <w:rsid w:val="001469DB"/>
    <w:rsid w:val="00146A29"/>
    <w:rsid w:val="00146D1A"/>
    <w:rsid w:val="0014748B"/>
    <w:rsid w:val="001479C7"/>
    <w:rsid w:val="001479E3"/>
    <w:rsid w:val="00147B33"/>
    <w:rsid w:val="00147C87"/>
    <w:rsid w:val="0015130C"/>
    <w:rsid w:val="0015145C"/>
    <w:rsid w:val="00151B69"/>
    <w:rsid w:val="00152D10"/>
    <w:rsid w:val="00154729"/>
    <w:rsid w:val="00154AFE"/>
    <w:rsid w:val="00154CCE"/>
    <w:rsid w:val="00155600"/>
    <w:rsid w:val="00156776"/>
    <w:rsid w:val="00156E37"/>
    <w:rsid w:val="00157499"/>
    <w:rsid w:val="001578CF"/>
    <w:rsid w:val="001608D0"/>
    <w:rsid w:val="00160BF7"/>
    <w:rsid w:val="00162ABB"/>
    <w:rsid w:val="00163797"/>
    <w:rsid w:val="001637DE"/>
    <w:rsid w:val="00163AA4"/>
    <w:rsid w:val="001645C0"/>
    <w:rsid w:val="001647A6"/>
    <w:rsid w:val="001649AD"/>
    <w:rsid w:val="00165F95"/>
    <w:rsid w:val="00166815"/>
    <w:rsid w:val="001668CB"/>
    <w:rsid w:val="001671C6"/>
    <w:rsid w:val="001672B4"/>
    <w:rsid w:val="00167FE8"/>
    <w:rsid w:val="00170202"/>
    <w:rsid w:val="0017049F"/>
    <w:rsid w:val="00170715"/>
    <w:rsid w:val="00170933"/>
    <w:rsid w:val="00170D92"/>
    <w:rsid w:val="00171750"/>
    <w:rsid w:val="00171A6D"/>
    <w:rsid w:val="00171B41"/>
    <w:rsid w:val="00172701"/>
    <w:rsid w:val="00172A27"/>
    <w:rsid w:val="00172E60"/>
    <w:rsid w:val="00172E9B"/>
    <w:rsid w:val="00173BBF"/>
    <w:rsid w:val="0017504A"/>
    <w:rsid w:val="00175557"/>
    <w:rsid w:val="00175B74"/>
    <w:rsid w:val="00175B94"/>
    <w:rsid w:val="00175F2D"/>
    <w:rsid w:val="00176FEA"/>
    <w:rsid w:val="00177905"/>
    <w:rsid w:val="00177D20"/>
    <w:rsid w:val="00180028"/>
    <w:rsid w:val="001809F1"/>
    <w:rsid w:val="00181376"/>
    <w:rsid w:val="00182181"/>
    <w:rsid w:val="001823EA"/>
    <w:rsid w:val="001828AA"/>
    <w:rsid w:val="0018319A"/>
    <w:rsid w:val="00185121"/>
    <w:rsid w:val="0018550B"/>
    <w:rsid w:val="00185B3E"/>
    <w:rsid w:val="00185FE3"/>
    <w:rsid w:val="00186ADB"/>
    <w:rsid w:val="00187393"/>
    <w:rsid w:val="00187E96"/>
    <w:rsid w:val="00187E98"/>
    <w:rsid w:val="001919D7"/>
    <w:rsid w:val="00191C6D"/>
    <w:rsid w:val="00192E27"/>
    <w:rsid w:val="00193023"/>
    <w:rsid w:val="00193A05"/>
    <w:rsid w:val="00193D26"/>
    <w:rsid w:val="001943B3"/>
    <w:rsid w:val="00195049"/>
    <w:rsid w:val="00195241"/>
    <w:rsid w:val="00195A62"/>
    <w:rsid w:val="00196749"/>
    <w:rsid w:val="00197A91"/>
    <w:rsid w:val="001A072B"/>
    <w:rsid w:val="001A2D7F"/>
    <w:rsid w:val="001A4E2D"/>
    <w:rsid w:val="001A4F76"/>
    <w:rsid w:val="001A5210"/>
    <w:rsid w:val="001A558E"/>
    <w:rsid w:val="001A67EB"/>
    <w:rsid w:val="001A7834"/>
    <w:rsid w:val="001A7942"/>
    <w:rsid w:val="001A7B5B"/>
    <w:rsid w:val="001A7C2D"/>
    <w:rsid w:val="001A7F20"/>
    <w:rsid w:val="001B05DF"/>
    <w:rsid w:val="001B0862"/>
    <w:rsid w:val="001B0C2D"/>
    <w:rsid w:val="001B0E21"/>
    <w:rsid w:val="001B1FD0"/>
    <w:rsid w:val="001B20E2"/>
    <w:rsid w:val="001B2C10"/>
    <w:rsid w:val="001B33CA"/>
    <w:rsid w:val="001B33F4"/>
    <w:rsid w:val="001B4A4B"/>
    <w:rsid w:val="001B514D"/>
    <w:rsid w:val="001B5922"/>
    <w:rsid w:val="001B794B"/>
    <w:rsid w:val="001B7F3A"/>
    <w:rsid w:val="001C0D51"/>
    <w:rsid w:val="001C138B"/>
    <w:rsid w:val="001C1BF9"/>
    <w:rsid w:val="001C23DE"/>
    <w:rsid w:val="001C2773"/>
    <w:rsid w:val="001C39D9"/>
    <w:rsid w:val="001C5D5D"/>
    <w:rsid w:val="001C5FD4"/>
    <w:rsid w:val="001C768F"/>
    <w:rsid w:val="001D035E"/>
    <w:rsid w:val="001D1680"/>
    <w:rsid w:val="001D20A2"/>
    <w:rsid w:val="001D20C6"/>
    <w:rsid w:val="001D3885"/>
    <w:rsid w:val="001D47A6"/>
    <w:rsid w:val="001D4C01"/>
    <w:rsid w:val="001D5285"/>
    <w:rsid w:val="001D5550"/>
    <w:rsid w:val="001D592A"/>
    <w:rsid w:val="001D5A34"/>
    <w:rsid w:val="001D70B5"/>
    <w:rsid w:val="001D7B0D"/>
    <w:rsid w:val="001D7D0C"/>
    <w:rsid w:val="001E039A"/>
    <w:rsid w:val="001E095C"/>
    <w:rsid w:val="001E169C"/>
    <w:rsid w:val="001E1878"/>
    <w:rsid w:val="001E18F5"/>
    <w:rsid w:val="001E1FD3"/>
    <w:rsid w:val="001E2034"/>
    <w:rsid w:val="001E2493"/>
    <w:rsid w:val="001E2760"/>
    <w:rsid w:val="001E2D04"/>
    <w:rsid w:val="001E3A6C"/>
    <w:rsid w:val="001E3C61"/>
    <w:rsid w:val="001E3DDF"/>
    <w:rsid w:val="001E59D9"/>
    <w:rsid w:val="001E5A48"/>
    <w:rsid w:val="001E5BFE"/>
    <w:rsid w:val="001E61D3"/>
    <w:rsid w:val="001E76FA"/>
    <w:rsid w:val="001F0C31"/>
    <w:rsid w:val="001F1B82"/>
    <w:rsid w:val="001F1EDE"/>
    <w:rsid w:val="001F7256"/>
    <w:rsid w:val="001F7524"/>
    <w:rsid w:val="00200812"/>
    <w:rsid w:val="00200AD1"/>
    <w:rsid w:val="00201843"/>
    <w:rsid w:val="00201D6C"/>
    <w:rsid w:val="00201DFB"/>
    <w:rsid w:val="00203190"/>
    <w:rsid w:val="0020349E"/>
    <w:rsid w:val="00203F93"/>
    <w:rsid w:val="002045D5"/>
    <w:rsid w:val="00205B31"/>
    <w:rsid w:val="00206657"/>
    <w:rsid w:val="00206C84"/>
    <w:rsid w:val="002077A0"/>
    <w:rsid w:val="00207F13"/>
    <w:rsid w:val="0021003F"/>
    <w:rsid w:val="0021057E"/>
    <w:rsid w:val="00212351"/>
    <w:rsid w:val="00212EAA"/>
    <w:rsid w:val="00214AFA"/>
    <w:rsid w:val="00214BF9"/>
    <w:rsid w:val="00214E42"/>
    <w:rsid w:val="00215B68"/>
    <w:rsid w:val="0021611D"/>
    <w:rsid w:val="00216D3C"/>
    <w:rsid w:val="00217AD3"/>
    <w:rsid w:val="00220813"/>
    <w:rsid w:val="0022083D"/>
    <w:rsid w:val="00220DD3"/>
    <w:rsid w:val="00221692"/>
    <w:rsid w:val="002216D5"/>
    <w:rsid w:val="0022227C"/>
    <w:rsid w:val="00223C40"/>
    <w:rsid w:val="00225EDA"/>
    <w:rsid w:val="0022621D"/>
    <w:rsid w:val="00226A94"/>
    <w:rsid w:val="002278D3"/>
    <w:rsid w:val="0023143E"/>
    <w:rsid w:val="00231933"/>
    <w:rsid w:val="00231A5E"/>
    <w:rsid w:val="002324DC"/>
    <w:rsid w:val="002337B8"/>
    <w:rsid w:val="00233959"/>
    <w:rsid w:val="002349B7"/>
    <w:rsid w:val="00234DC4"/>
    <w:rsid w:val="002362E3"/>
    <w:rsid w:val="002368A5"/>
    <w:rsid w:val="00237562"/>
    <w:rsid w:val="002379B6"/>
    <w:rsid w:val="00240123"/>
    <w:rsid w:val="00240F00"/>
    <w:rsid w:val="0024181D"/>
    <w:rsid w:val="002420B5"/>
    <w:rsid w:val="00243A57"/>
    <w:rsid w:val="00243E9B"/>
    <w:rsid w:val="00244203"/>
    <w:rsid w:val="002443B3"/>
    <w:rsid w:val="00244D84"/>
    <w:rsid w:val="00244E3E"/>
    <w:rsid w:val="00245080"/>
    <w:rsid w:val="0024606A"/>
    <w:rsid w:val="0024673A"/>
    <w:rsid w:val="00246783"/>
    <w:rsid w:val="00246E8B"/>
    <w:rsid w:val="00247339"/>
    <w:rsid w:val="002474F0"/>
    <w:rsid w:val="00247712"/>
    <w:rsid w:val="00247997"/>
    <w:rsid w:val="00247C39"/>
    <w:rsid w:val="002513B1"/>
    <w:rsid w:val="00251A90"/>
    <w:rsid w:val="00251C2B"/>
    <w:rsid w:val="00252D67"/>
    <w:rsid w:val="002530F8"/>
    <w:rsid w:val="00253B63"/>
    <w:rsid w:val="00254059"/>
    <w:rsid w:val="00254078"/>
    <w:rsid w:val="002546DC"/>
    <w:rsid w:val="00255535"/>
    <w:rsid w:val="0025702F"/>
    <w:rsid w:val="00257189"/>
    <w:rsid w:val="00260FEF"/>
    <w:rsid w:val="00261B2A"/>
    <w:rsid w:val="00262FAA"/>
    <w:rsid w:val="002636CF"/>
    <w:rsid w:val="00263AF2"/>
    <w:rsid w:val="0026409C"/>
    <w:rsid w:val="00265515"/>
    <w:rsid w:val="00265C78"/>
    <w:rsid w:val="00265F49"/>
    <w:rsid w:val="002668B3"/>
    <w:rsid w:val="00266C0A"/>
    <w:rsid w:val="0026768B"/>
    <w:rsid w:val="002678E0"/>
    <w:rsid w:val="0026795B"/>
    <w:rsid w:val="00267ADD"/>
    <w:rsid w:val="00270155"/>
    <w:rsid w:val="00270283"/>
    <w:rsid w:val="00270C8D"/>
    <w:rsid w:val="00271093"/>
    <w:rsid w:val="00271534"/>
    <w:rsid w:val="00271700"/>
    <w:rsid w:val="0027239F"/>
    <w:rsid w:val="002723D4"/>
    <w:rsid w:val="00272E71"/>
    <w:rsid w:val="002738E1"/>
    <w:rsid w:val="0027574A"/>
    <w:rsid w:val="002759FD"/>
    <w:rsid w:val="00276118"/>
    <w:rsid w:val="0027630E"/>
    <w:rsid w:val="002775AD"/>
    <w:rsid w:val="00280499"/>
    <w:rsid w:val="002820D7"/>
    <w:rsid w:val="00282272"/>
    <w:rsid w:val="00282585"/>
    <w:rsid w:val="00282B1F"/>
    <w:rsid w:val="002831A2"/>
    <w:rsid w:val="00284343"/>
    <w:rsid w:val="00284E51"/>
    <w:rsid w:val="00285F42"/>
    <w:rsid w:val="002862BD"/>
    <w:rsid w:val="002864D6"/>
    <w:rsid w:val="00286829"/>
    <w:rsid w:val="002870D0"/>
    <w:rsid w:val="0029164C"/>
    <w:rsid w:val="0029197B"/>
    <w:rsid w:val="00292424"/>
    <w:rsid w:val="00292885"/>
    <w:rsid w:val="002929F0"/>
    <w:rsid w:val="00292B07"/>
    <w:rsid w:val="00292B77"/>
    <w:rsid w:val="002935BE"/>
    <w:rsid w:val="002936CA"/>
    <w:rsid w:val="002943AD"/>
    <w:rsid w:val="00294629"/>
    <w:rsid w:val="0029464B"/>
    <w:rsid w:val="0029470C"/>
    <w:rsid w:val="00294BDA"/>
    <w:rsid w:val="00295015"/>
    <w:rsid w:val="00295154"/>
    <w:rsid w:val="002958B8"/>
    <w:rsid w:val="0029737C"/>
    <w:rsid w:val="002973DA"/>
    <w:rsid w:val="00297DEE"/>
    <w:rsid w:val="002A0513"/>
    <w:rsid w:val="002A14BB"/>
    <w:rsid w:val="002A19FC"/>
    <w:rsid w:val="002A1A57"/>
    <w:rsid w:val="002A1A62"/>
    <w:rsid w:val="002A297D"/>
    <w:rsid w:val="002A309C"/>
    <w:rsid w:val="002A31C6"/>
    <w:rsid w:val="002A3440"/>
    <w:rsid w:val="002A3E73"/>
    <w:rsid w:val="002A45CB"/>
    <w:rsid w:val="002A45FC"/>
    <w:rsid w:val="002A4724"/>
    <w:rsid w:val="002A5014"/>
    <w:rsid w:val="002A605A"/>
    <w:rsid w:val="002A6208"/>
    <w:rsid w:val="002A6758"/>
    <w:rsid w:val="002A73D2"/>
    <w:rsid w:val="002B0149"/>
    <w:rsid w:val="002B04A5"/>
    <w:rsid w:val="002B0BFF"/>
    <w:rsid w:val="002B1380"/>
    <w:rsid w:val="002B1492"/>
    <w:rsid w:val="002B196C"/>
    <w:rsid w:val="002B2B21"/>
    <w:rsid w:val="002B3556"/>
    <w:rsid w:val="002B467C"/>
    <w:rsid w:val="002B52C1"/>
    <w:rsid w:val="002B561A"/>
    <w:rsid w:val="002B6A2F"/>
    <w:rsid w:val="002B789B"/>
    <w:rsid w:val="002B7EF6"/>
    <w:rsid w:val="002C0463"/>
    <w:rsid w:val="002C0C65"/>
    <w:rsid w:val="002C10DF"/>
    <w:rsid w:val="002C2628"/>
    <w:rsid w:val="002C2A9D"/>
    <w:rsid w:val="002C2F24"/>
    <w:rsid w:val="002C32EE"/>
    <w:rsid w:val="002C3524"/>
    <w:rsid w:val="002C3DDA"/>
    <w:rsid w:val="002C41AD"/>
    <w:rsid w:val="002C4FCA"/>
    <w:rsid w:val="002C5041"/>
    <w:rsid w:val="002C739F"/>
    <w:rsid w:val="002C777E"/>
    <w:rsid w:val="002C7C55"/>
    <w:rsid w:val="002D0047"/>
    <w:rsid w:val="002D0A1B"/>
    <w:rsid w:val="002D18DC"/>
    <w:rsid w:val="002D1A4F"/>
    <w:rsid w:val="002D1D23"/>
    <w:rsid w:val="002D2754"/>
    <w:rsid w:val="002D27AA"/>
    <w:rsid w:val="002D29CC"/>
    <w:rsid w:val="002D2B3A"/>
    <w:rsid w:val="002D37EA"/>
    <w:rsid w:val="002D3FCC"/>
    <w:rsid w:val="002D4641"/>
    <w:rsid w:val="002D48CC"/>
    <w:rsid w:val="002D4CB9"/>
    <w:rsid w:val="002D4DD2"/>
    <w:rsid w:val="002D4FBC"/>
    <w:rsid w:val="002D5CF7"/>
    <w:rsid w:val="002D5FAD"/>
    <w:rsid w:val="002D6480"/>
    <w:rsid w:val="002D67D7"/>
    <w:rsid w:val="002D6A4B"/>
    <w:rsid w:val="002D6C91"/>
    <w:rsid w:val="002D73DE"/>
    <w:rsid w:val="002D7C67"/>
    <w:rsid w:val="002D7C8F"/>
    <w:rsid w:val="002D7E6C"/>
    <w:rsid w:val="002E001F"/>
    <w:rsid w:val="002E0154"/>
    <w:rsid w:val="002E05B7"/>
    <w:rsid w:val="002E0F55"/>
    <w:rsid w:val="002E1866"/>
    <w:rsid w:val="002E4553"/>
    <w:rsid w:val="002E5328"/>
    <w:rsid w:val="002E5FE2"/>
    <w:rsid w:val="002E7E4B"/>
    <w:rsid w:val="002F1ABA"/>
    <w:rsid w:val="002F1C00"/>
    <w:rsid w:val="002F3A45"/>
    <w:rsid w:val="002F4261"/>
    <w:rsid w:val="002F5163"/>
    <w:rsid w:val="002F5D58"/>
    <w:rsid w:val="002F69A3"/>
    <w:rsid w:val="002F713B"/>
    <w:rsid w:val="002F7F43"/>
    <w:rsid w:val="00300273"/>
    <w:rsid w:val="0030091D"/>
    <w:rsid w:val="00300D3B"/>
    <w:rsid w:val="00300F8F"/>
    <w:rsid w:val="003015CA"/>
    <w:rsid w:val="00302A97"/>
    <w:rsid w:val="00302AE0"/>
    <w:rsid w:val="00302DE7"/>
    <w:rsid w:val="003040BE"/>
    <w:rsid w:val="003050C5"/>
    <w:rsid w:val="0030531F"/>
    <w:rsid w:val="00305C89"/>
    <w:rsid w:val="00307278"/>
    <w:rsid w:val="0030746E"/>
    <w:rsid w:val="00310392"/>
    <w:rsid w:val="0031093A"/>
    <w:rsid w:val="003109AF"/>
    <w:rsid w:val="00310ADB"/>
    <w:rsid w:val="00311E0E"/>
    <w:rsid w:val="00311F58"/>
    <w:rsid w:val="00312084"/>
    <w:rsid w:val="003128C5"/>
    <w:rsid w:val="00312C03"/>
    <w:rsid w:val="0031337B"/>
    <w:rsid w:val="00313969"/>
    <w:rsid w:val="00313A3E"/>
    <w:rsid w:val="00313AFA"/>
    <w:rsid w:val="003141C7"/>
    <w:rsid w:val="00314601"/>
    <w:rsid w:val="00314FE3"/>
    <w:rsid w:val="00315056"/>
    <w:rsid w:val="00315F8B"/>
    <w:rsid w:val="00316656"/>
    <w:rsid w:val="0031682E"/>
    <w:rsid w:val="0031736D"/>
    <w:rsid w:val="003207C2"/>
    <w:rsid w:val="00321829"/>
    <w:rsid w:val="003219F2"/>
    <w:rsid w:val="003224E6"/>
    <w:rsid w:val="00322B38"/>
    <w:rsid w:val="00323B1A"/>
    <w:rsid w:val="00323B87"/>
    <w:rsid w:val="00323FA5"/>
    <w:rsid w:val="00324FE0"/>
    <w:rsid w:val="00325D32"/>
    <w:rsid w:val="00326DB7"/>
    <w:rsid w:val="0033018B"/>
    <w:rsid w:val="0033059F"/>
    <w:rsid w:val="00330682"/>
    <w:rsid w:val="00330D00"/>
    <w:rsid w:val="00331148"/>
    <w:rsid w:val="00331505"/>
    <w:rsid w:val="00331929"/>
    <w:rsid w:val="003324F3"/>
    <w:rsid w:val="00332B68"/>
    <w:rsid w:val="00332B74"/>
    <w:rsid w:val="00333377"/>
    <w:rsid w:val="003337AA"/>
    <w:rsid w:val="00333A84"/>
    <w:rsid w:val="00333D19"/>
    <w:rsid w:val="0033496D"/>
    <w:rsid w:val="003356EC"/>
    <w:rsid w:val="00335BCE"/>
    <w:rsid w:val="00335D41"/>
    <w:rsid w:val="00335F50"/>
    <w:rsid w:val="003366C5"/>
    <w:rsid w:val="00337833"/>
    <w:rsid w:val="00337B60"/>
    <w:rsid w:val="00341411"/>
    <w:rsid w:val="00342252"/>
    <w:rsid w:val="00342A45"/>
    <w:rsid w:val="003431B5"/>
    <w:rsid w:val="00343285"/>
    <w:rsid w:val="00343C05"/>
    <w:rsid w:val="003451D8"/>
    <w:rsid w:val="00345DC4"/>
    <w:rsid w:val="00345DF4"/>
    <w:rsid w:val="00345E32"/>
    <w:rsid w:val="00347740"/>
    <w:rsid w:val="003478CA"/>
    <w:rsid w:val="00347C95"/>
    <w:rsid w:val="003505FD"/>
    <w:rsid w:val="00351EB7"/>
    <w:rsid w:val="00352541"/>
    <w:rsid w:val="00352E62"/>
    <w:rsid w:val="003533EF"/>
    <w:rsid w:val="00353A48"/>
    <w:rsid w:val="00353ECB"/>
    <w:rsid w:val="00354E40"/>
    <w:rsid w:val="003558E2"/>
    <w:rsid w:val="00356647"/>
    <w:rsid w:val="00357288"/>
    <w:rsid w:val="003574D4"/>
    <w:rsid w:val="003579ED"/>
    <w:rsid w:val="00357B20"/>
    <w:rsid w:val="00357B90"/>
    <w:rsid w:val="00357D14"/>
    <w:rsid w:val="0036024A"/>
    <w:rsid w:val="003602BF"/>
    <w:rsid w:val="003607D4"/>
    <w:rsid w:val="00361746"/>
    <w:rsid w:val="00361780"/>
    <w:rsid w:val="00361F9C"/>
    <w:rsid w:val="00362BE3"/>
    <w:rsid w:val="0036368C"/>
    <w:rsid w:val="0036763D"/>
    <w:rsid w:val="003678F9"/>
    <w:rsid w:val="003703A8"/>
    <w:rsid w:val="003712C3"/>
    <w:rsid w:val="00371DFD"/>
    <w:rsid w:val="00373047"/>
    <w:rsid w:val="0037320B"/>
    <w:rsid w:val="00373DC8"/>
    <w:rsid w:val="00373E2D"/>
    <w:rsid w:val="00374A5E"/>
    <w:rsid w:val="00375331"/>
    <w:rsid w:val="0037641F"/>
    <w:rsid w:val="003774A7"/>
    <w:rsid w:val="0037767C"/>
    <w:rsid w:val="00377C52"/>
    <w:rsid w:val="00377F7E"/>
    <w:rsid w:val="003800FF"/>
    <w:rsid w:val="00380561"/>
    <w:rsid w:val="00380757"/>
    <w:rsid w:val="003807A5"/>
    <w:rsid w:val="00380D98"/>
    <w:rsid w:val="003814EA"/>
    <w:rsid w:val="0038295F"/>
    <w:rsid w:val="00382A10"/>
    <w:rsid w:val="003835B9"/>
    <w:rsid w:val="00383D77"/>
    <w:rsid w:val="00384A11"/>
    <w:rsid w:val="00384BFF"/>
    <w:rsid w:val="00385248"/>
    <w:rsid w:val="0038583B"/>
    <w:rsid w:val="00386373"/>
    <w:rsid w:val="0038692D"/>
    <w:rsid w:val="00387522"/>
    <w:rsid w:val="0039009C"/>
    <w:rsid w:val="00391240"/>
    <w:rsid w:val="0039125F"/>
    <w:rsid w:val="0039199E"/>
    <w:rsid w:val="00391F7A"/>
    <w:rsid w:val="00392127"/>
    <w:rsid w:val="00392DA2"/>
    <w:rsid w:val="003939DE"/>
    <w:rsid w:val="00394101"/>
    <w:rsid w:val="00394219"/>
    <w:rsid w:val="00394877"/>
    <w:rsid w:val="00394A5F"/>
    <w:rsid w:val="00395B9E"/>
    <w:rsid w:val="00396166"/>
    <w:rsid w:val="0039664B"/>
    <w:rsid w:val="00396B16"/>
    <w:rsid w:val="00396C39"/>
    <w:rsid w:val="00397122"/>
    <w:rsid w:val="00397171"/>
    <w:rsid w:val="00397EA4"/>
    <w:rsid w:val="003A046D"/>
    <w:rsid w:val="003A11B4"/>
    <w:rsid w:val="003A132E"/>
    <w:rsid w:val="003A1654"/>
    <w:rsid w:val="003A181F"/>
    <w:rsid w:val="003A1A31"/>
    <w:rsid w:val="003A2729"/>
    <w:rsid w:val="003A43BB"/>
    <w:rsid w:val="003A4F02"/>
    <w:rsid w:val="003A623A"/>
    <w:rsid w:val="003A6290"/>
    <w:rsid w:val="003A6517"/>
    <w:rsid w:val="003A7923"/>
    <w:rsid w:val="003B006A"/>
    <w:rsid w:val="003B02CC"/>
    <w:rsid w:val="003B1426"/>
    <w:rsid w:val="003B18B3"/>
    <w:rsid w:val="003B21A2"/>
    <w:rsid w:val="003B368B"/>
    <w:rsid w:val="003B3A39"/>
    <w:rsid w:val="003B45B7"/>
    <w:rsid w:val="003B5F2A"/>
    <w:rsid w:val="003B7A92"/>
    <w:rsid w:val="003C0565"/>
    <w:rsid w:val="003C0CE1"/>
    <w:rsid w:val="003C0E18"/>
    <w:rsid w:val="003C11B3"/>
    <w:rsid w:val="003C245B"/>
    <w:rsid w:val="003C2B09"/>
    <w:rsid w:val="003C3559"/>
    <w:rsid w:val="003C37C7"/>
    <w:rsid w:val="003C6114"/>
    <w:rsid w:val="003C6DCF"/>
    <w:rsid w:val="003C6E2D"/>
    <w:rsid w:val="003C7B9C"/>
    <w:rsid w:val="003D03FC"/>
    <w:rsid w:val="003D103C"/>
    <w:rsid w:val="003D15AD"/>
    <w:rsid w:val="003D245B"/>
    <w:rsid w:val="003D36AB"/>
    <w:rsid w:val="003D3792"/>
    <w:rsid w:val="003D44F5"/>
    <w:rsid w:val="003D4839"/>
    <w:rsid w:val="003D49DC"/>
    <w:rsid w:val="003D4B0E"/>
    <w:rsid w:val="003D535C"/>
    <w:rsid w:val="003D6327"/>
    <w:rsid w:val="003D72BD"/>
    <w:rsid w:val="003D72D8"/>
    <w:rsid w:val="003D7B3A"/>
    <w:rsid w:val="003D7EC4"/>
    <w:rsid w:val="003E2803"/>
    <w:rsid w:val="003E28B0"/>
    <w:rsid w:val="003E2BC1"/>
    <w:rsid w:val="003E3097"/>
    <w:rsid w:val="003E491D"/>
    <w:rsid w:val="003E5805"/>
    <w:rsid w:val="003E5DA1"/>
    <w:rsid w:val="003E6156"/>
    <w:rsid w:val="003E62F3"/>
    <w:rsid w:val="003E6667"/>
    <w:rsid w:val="003E66F5"/>
    <w:rsid w:val="003E6D18"/>
    <w:rsid w:val="003F0580"/>
    <w:rsid w:val="003F127C"/>
    <w:rsid w:val="003F16EB"/>
    <w:rsid w:val="003F1FD4"/>
    <w:rsid w:val="003F2859"/>
    <w:rsid w:val="003F3F6E"/>
    <w:rsid w:val="003F5533"/>
    <w:rsid w:val="003F6433"/>
    <w:rsid w:val="003F6715"/>
    <w:rsid w:val="003F68FB"/>
    <w:rsid w:val="003F6A4D"/>
    <w:rsid w:val="00400548"/>
    <w:rsid w:val="00401E4B"/>
    <w:rsid w:val="00403504"/>
    <w:rsid w:val="004035E3"/>
    <w:rsid w:val="00403986"/>
    <w:rsid w:val="004045A4"/>
    <w:rsid w:val="0040665B"/>
    <w:rsid w:val="00406BB1"/>
    <w:rsid w:val="00411646"/>
    <w:rsid w:val="00411A8C"/>
    <w:rsid w:val="00412257"/>
    <w:rsid w:val="00413154"/>
    <w:rsid w:val="0041387F"/>
    <w:rsid w:val="004142AC"/>
    <w:rsid w:val="00414999"/>
    <w:rsid w:val="00415105"/>
    <w:rsid w:val="00416AFB"/>
    <w:rsid w:val="00416E23"/>
    <w:rsid w:val="00420518"/>
    <w:rsid w:val="00420A55"/>
    <w:rsid w:val="00421377"/>
    <w:rsid w:val="00421C1A"/>
    <w:rsid w:val="00421C5B"/>
    <w:rsid w:val="004227EC"/>
    <w:rsid w:val="00423FB8"/>
    <w:rsid w:val="00424266"/>
    <w:rsid w:val="004244A6"/>
    <w:rsid w:val="004248E5"/>
    <w:rsid w:val="00425B27"/>
    <w:rsid w:val="00426C31"/>
    <w:rsid w:val="0043054F"/>
    <w:rsid w:val="00430612"/>
    <w:rsid w:val="0043102D"/>
    <w:rsid w:val="00431264"/>
    <w:rsid w:val="004316ED"/>
    <w:rsid w:val="00431DA9"/>
    <w:rsid w:val="004323F8"/>
    <w:rsid w:val="00432555"/>
    <w:rsid w:val="00432E64"/>
    <w:rsid w:val="004342E4"/>
    <w:rsid w:val="00434DE5"/>
    <w:rsid w:val="00435058"/>
    <w:rsid w:val="00435574"/>
    <w:rsid w:val="00435E2F"/>
    <w:rsid w:val="00436BA1"/>
    <w:rsid w:val="004372F1"/>
    <w:rsid w:val="00437436"/>
    <w:rsid w:val="00437487"/>
    <w:rsid w:val="004374A5"/>
    <w:rsid w:val="00437524"/>
    <w:rsid w:val="0043761B"/>
    <w:rsid w:val="00440390"/>
    <w:rsid w:val="00440892"/>
    <w:rsid w:val="0044089C"/>
    <w:rsid w:val="004410AE"/>
    <w:rsid w:val="00443491"/>
    <w:rsid w:val="00444BE2"/>
    <w:rsid w:val="00445967"/>
    <w:rsid w:val="00445FDD"/>
    <w:rsid w:val="004466C7"/>
    <w:rsid w:val="0044757A"/>
    <w:rsid w:val="00447692"/>
    <w:rsid w:val="00450099"/>
    <w:rsid w:val="00450617"/>
    <w:rsid w:val="0045150A"/>
    <w:rsid w:val="004517C0"/>
    <w:rsid w:val="00451B74"/>
    <w:rsid w:val="00451BDE"/>
    <w:rsid w:val="00452763"/>
    <w:rsid w:val="0045373E"/>
    <w:rsid w:val="00453BF1"/>
    <w:rsid w:val="00454CA8"/>
    <w:rsid w:val="00455021"/>
    <w:rsid w:val="00455926"/>
    <w:rsid w:val="004564E4"/>
    <w:rsid w:val="00456739"/>
    <w:rsid w:val="00456F19"/>
    <w:rsid w:val="00456F76"/>
    <w:rsid w:val="00457379"/>
    <w:rsid w:val="004576C1"/>
    <w:rsid w:val="004579C3"/>
    <w:rsid w:val="00460B77"/>
    <w:rsid w:val="0046115E"/>
    <w:rsid w:val="0046117F"/>
    <w:rsid w:val="00461986"/>
    <w:rsid w:val="00462F22"/>
    <w:rsid w:val="00463772"/>
    <w:rsid w:val="00463B2E"/>
    <w:rsid w:val="00463ECB"/>
    <w:rsid w:val="00464958"/>
    <w:rsid w:val="0046560D"/>
    <w:rsid w:val="0046693C"/>
    <w:rsid w:val="00467E44"/>
    <w:rsid w:val="004702BB"/>
    <w:rsid w:val="00472BBC"/>
    <w:rsid w:val="00472E23"/>
    <w:rsid w:val="00474443"/>
    <w:rsid w:val="00474C3A"/>
    <w:rsid w:val="004753AB"/>
    <w:rsid w:val="00475971"/>
    <w:rsid w:val="00475D0A"/>
    <w:rsid w:val="00475E43"/>
    <w:rsid w:val="0047611C"/>
    <w:rsid w:val="004765DE"/>
    <w:rsid w:val="00476612"/>
    <w:rsid w:val="00476FC1"/>
    <w:rsid w:val="00477A77"/>
    <w:rsid w:val="00477DDB"/>
    <w:rsid w:val="00481A50"/>
    <w:rsid w:val="00481C37"/>
    <w:rsid w:val="00483849"/>
    <w:rsid w:val="00483D8F"/>
    <w:rsid w:val="0048468E"/>
    <w:rsid w:val="004854F9"/>
    <w:rsid w:val="0048787A"/>
    <w:rsid w:val="00487989"/>
    <w:rsid w:val="00487AD9"/>
    <w:rsid w:val="00487B7B"/>
    <w:rsid w:val="004902D7"/>
    <w:rsid w:val="004909A1"/>
    <w:rsid w:val="00490F0A"/>
    <w:rsid w:val="00493D7E"/>
    <w:rsid w:val="00493F50"/>
    <w:rsid w:val="00493FA2"/>
    <w:rsid w:val="00494001"/>
    <w:rsid w:val="004944EF"/>
    <w:rsid w:val="0049491E"/>
    <w:rsid w:val="00494C17"/>
    <w:rsid w:val="0049532C"/>
    <w:rsid w:val="00496744"/>
    <w:rsid w:val="00496E2C"/>
    <w:rsid w:val="004A049B"/>
    <w:rsid w:val="004A0C0E"/>
    <w:rsid w:val="004A16C4"/>
    <w:rsid w:val="004A2221"/>
    <w:rsid w:val="004A3494"/>
    <w:rsid w:val="004A36FA"/>
    <w:rsid w:val="004A3A54"/>
    <w:rsid w:val="004A5DA7"/>
    <w:rsid w:val="004A648C"/>
    <w:rsid w:val="004A6783"/>
    <w:rsid w:val="004A6BD8"/>
    <w:rsid w:val="004A7D09"/>
    <w:rsid w:val="004B0334"/>
    <w:rsid w:val="004B0392"/>
    <w:rsid w:val="004B1B11"/>
    <w:rsid w:val="004B2BC1"/>
    <w:rsid w:val="004B2CF6"/>
    <w:rsid w:val="004B3371"/>
    <w:rsid w:val="004B3877"/>
    <w:rsid w:val="004B4235"/>
    <w:rsid w:val="004B582B"/>
    <w:rsid w:val="004B630D"/>
    <w:rsid w:val="004C0031"/>
    <w:rsid w:val="004C0412"/>
    <w:rsid w:val="004C0F09"/>
    <w:rsid w:val="004C107D"/>
    <w:rsid w:val="004C14DD"/>
    <w:rsid w:val="004C184C"/>
    <w:rsid w:val="004C1ED1"/>
    <w:rsid w:val="004C2188"/>
    <w:rsid w:val="004C3465"/>
    <w:rsid w:val="004C358E"/>
    <w:rsid w:val="004C3684"/>
    <w:rsid w:val="004C3A14"/>
    <w:rsid w:val="004C528A"/>
    <w:rsid w:val="004C5DAB"/>
    <w:rsid w:val="004C5DD9"/>
    <w:rsid w:val="004C6C6E"/>
    <w:rsid w:val="004C7603"/>
    <w:rsid w:val="004D288F"/>
    <w:rsid w:val="004D32F3"/>
    <w:rsid w:val="004D3461"/>
    <w:rsid w:val="004D39CF"/>
    <w:rsid w:val="004D3EF5"/>
    <w:rsid w:val="004D451E"/>
    <w:rsid w:val="004D67C1"/>
    <w:rsid w:val="004D7E92"/>
    <w:rsid w:val="004E0233"/>
    <w:rsid w:val="004E0DC6"/>
    <w:rsid w:val="004E2B4A"/>
    <w:rsid w:val="004E2C8E"/>
    <w:rsid w:val="004E2DC5"/>
    <w:rsid w:val="004E320E"/>
    <w:rsid w:val="004E3862"/>
    <w:rsid w:val="004E3983"/>
    <w:rsid w:val="004E4278"/>
    <w:rsid w:val="004E501F"/>
    <w:rsid w:val="004E52E7"/>
    <w:rsid w:val="004E5515"/>
    <w:rsid w:val="004E5A63"/>
    <w:rsid w:val="004E5C79"/>
    <w:rsid w:val="004E74DF"/>
    <w:rsid w:val="004F07A3"/>
    <w:rsid w:val="004F1771"/>
    <w:rsid w:val="004F1D6C"/>
    <w:rsid w:val="004F2424"/>
    <w:rsid w:val="004F349E"/>
    <w:rsid w:val="004F44FC"/>
    <w:rsid w:val="004F5189"/>
    <w:rsid w:val="004F74F7"/>
    <w:rsid w:val="004F782F"/>
    <w:rsid w:val="004F7D1D"/>
    <w:rsid w:val="004F7FBE"/>
    <w:rsid w:val="005009E7"/>
    <w:rsid w:val="00501943"/>
    <w:rsid w:val="00501D7A"/>
    <w:rsid w:val="005024E3"/>
    <w:rsid w:val="00502623"/>
    <w:rsid w:val="00502FF7"/>
    <w:rsid w:val="00503B70"/>
    <w:rsid w:val="005040D3"/>
    <w:rsid w:val="0050425F"/>
    <w:rsid w:val="00504421"/>
    <w:rsid w:val="005047A7"/>
    <w:rsid w:val="005047C1"/>
    <w:rsid w:val="005048EA"/>
    <w:rsid w:val="0050609D"/>
    <w:rsid w:val="00506AF9"/>
    <w:rsid w:val="00506EB3"/>
    <w:rsid w:val="0050747B"/>
    <w:rsid w:val="00507B3E"/>
    <w:rsid w:val="00507B7A"/>
    <w:rsid w:val="0051023B"/>
    <w:rsid w:val="00510F7E"/>
    <w:rsid w:val="005117EC"/>
    <w:rsid w:val="00513207"/>
    <w:rsid w:val="005134AF"/>
    <w:rsid w:val="00513B56"/>
    <w:rsid w:val="00513D7C"/>
    <w:rsid w:val="00514622"/>
    <w:rsid w:val="00514BFA"/>
    <w:rsid w:val="005153B4"/>
    <w:rsid w:val="005154C3"/>
    <w:rsid w:val="00515DE6"/>
    <w:rsid w:val="00515F76"/>
    <w:rsid w:val="00516BBA"/>
    <w:rsid w:val="00517A94"/>
    <w:rsid w:val="005216BC"/>
    <w:rsid w:val="005220FB"/>
    <w:rsid w:val="00522346"/>
    <w:rsid w:val="005231FE"/>
    <w:rsid w:val="005236ED"/>
    <w:rsid w:val="00524065"/>
    <w:rsid w:val="005247BF"/>
    <w:rsid w:val="005268D2"/>
    <w:rsid w:val="005276B2"/>
    <w:rsid w:val="005278F8"/>
    <w:rsid w:val="00527A46"/>
    <w:rsid w:val="00527A55"/>
    <w:rsid w:val="00527BE0"/>
    <w:rsid w:val="00527C13"/>
    <w:rsid w:val="00527C2F"/>
    <w:rsid w:val="00527EFD"/>
    <w:rsid w:val="005306A4"/>
    <w:rsid w:val="0053149F"/>
    <w:rsid w:val="00531851"/>
    <w:rsid w:val="00531BF2"/>
    <w:rsid w:val="00531EB0"/>
    <w:rsid w:val="00532815"/>
    <w:rsid w:val="005329F9"/>
    <w:rsid w:val="00532AAE"/>
    <w:rsid w:val="005335E0"/>
    <w:rsid w:val="00534253"/>
    <w:rsid w:val="00536245"/>
    <w:rsid w:val="00542308"/>
    <w:rsid w:val="00544169"/>
    <w:rsid w:val="005448DB"/>
    <w:rsid w:val="00544EC4"/>
    <w:rsid w:val="005454B9"/>
    <w:rsid w:val="00545C33"/>
    <w:rsid w:val="0054610C"/>
    <w:rsid w:val="00546918"/>
    <w:rsid w:val="00546D2B"/>
    <w:rsid w:val="005472AC"/>
    <w:rsid w:val="005506B8"/>
    <w:rsid w:val="00550A41"/>
    <w:rsid w:val="00550B14"/>
    <w:rsid w:val="0055113D"/>
    <w:rsid w:val="00551883"/>
    <w:rsid w:val="00551BD9"/>
    <w:rsid w:val="00552766"/>
    <w:rsid w:val="00552909"/>
    <w:rsid w:val="00552BCD"/>
    <w:rsid w:val="00553842"/>
    <w:rsid w:val="005545B9"/>
    <w:rsid w:val="0055483D"/>
    <w:rsid w:val="00555281"/>
    <w:rsid w:val="00555D96"/>
    <w:rsid w:val="00555DA0"/>
    <w:rsid w:val="005567AF"/>
    <w:rsid w:val="00562773"/>
    <w:rsid w:val="00562CA5"/>
    <w:rsid w:val="00562D49"/>
    <w:rsid w:val="00562F7A"/>
    <w:rsid w:val="00562F7B"/>
    <w:rsid w:val="00562F98"/>
    <w:rsid w:val="005648DE"/>
    <w:rsid w:val="00564C7A"/>
    <w:rsid w:val="00564E2B"/>
    <w:rsid w:val="00565B49"/>
    <w:rsid w:val="00566044"/>
    <w:rsid w:val="00566860"/>
    <w:rsid w:val="005676AE"/>
    <w:rsid w:val="00570FA5"/>
    <w:rsid w:val="00571085"/>
    <w:rsid w:val="00571749"/>
    <w:rsid w:val="00571E9D"/>
    <w:rsid w:val="00572708"/>
    <w:rsid w:val="00572E51"/>
    <w:rsid w:val="00575A07"/>
    <w:rsid w:val="00576582"/>
    <w:rsid w:val="00576C24"/>
    <w:rsid w:val="0057794B"/>
    <w:rsid w:val="00580A18"/>
    <w:rsid w:val="00580D2C"/>
    <w:rsid w:val="0058134F"/>
    <w:rsid w:val="00582275"/>
    <w:rsid w:val="00583E71"/>
    <w:rsid w:val="00584E61"/>
    <w:rsid w:val="0058738E"/>
    <w:rsid w:val="00590095"/>
    <w:rsid w:val="00590C01"/>
    <w:rsid w:val="00591091"/>
    <w:rsid w:val="00591E07"/>
    <w:rsid w:val="00593784"/>
    <w:rsid w:val="0059397F"/>
    <w:rsid w:val="00593C15"/>
    <w:rsid w:val="0059443C"/>
    <w:rsid w:val="00594739"/>
    <w:rsid w:val="00594F79"/>
    <w:rsid w:val="00595300"/>
    <w:rsid w:val="005953D2"/>
    <w:rsid w:val="005969C5"/>
    <w:rsid w:val="00596B80"/>
    <w:rsid w:val="00597528"/>
    <w:rsid w:val="005A0AC4"/>
    <w:rsid w:val="005A1277"/>
    <w:rsid w:val="005A1295"/>
    <w:rsid w:val="005A131B"/>
    <w:rsid w:val="005A15D3"/>
    <w:rsid w:val="005A1667"/>
    <w:rsid w:val="005A18A2"/>
    <w:rsid w:val="005A22FC"/>
    <w:rsid w:val="005A2B1B"/>
    <w:rsid w:val="005A3C6F"/>
    <w:rsid w:val="005A4F0F"/>
    <w:rsid w:val="005A4F51"/>
    <w:rsid w:val="005A549D"/>
    <w:rsid w:val="005A5B4B"/>
    <w:rsid w:val="005A6E2E"/>
    <w:rsid w:val="005A6F2C"/>
    <w:rsid w:val="005A796F"/>
    <w:rsid w:val="005B0D56"/>
    <w:rsid w:val="005B1340"/>
    <w:rsid w:val="005B292F"/>
    <w:rsid w:val="005B3012"/>
    <w:rsid w:val="005B3520"/>
    <w:rsid w:val="005B404D"/>
    <w:rsid w:val="005B41AB"/>
    <w:rsid w:val="005B4429"/>
    <w:rsid w:val="005B4620"/>
    <w:rsid w:val="005B5946"/>
    <w:rsid w:val="005B646B"/>
    <w:rsid w:val="005B67CF"/>
    <w:rsid w:val="005B6FBA"/>
    <w:rsid w:val="005B7149"/>
    <w:rsid w:val="005C03C0"/>
    <w:rsid w:val="005C0BEF"/>
    <w:rsid w:val="005C0D90"/>
    <w:rsid w:val="005C1783"/>
    <w:rsid w:val="005C1E03"/>
    <w:rsid w:val="005C2185"/>
    <w:rsid w:val="005C3940"/>
    <w:rsid w:val="005C39FA"/>
    <w:rsid w:val="005C4498"/>
    <w:rsid w:val="005C4612"/>
    <w:rsid w:val="005C4BD0"/>
    <w:rsid w:val="005C63F0"/>
    <w:rsid w:val="005C69E1"/>
    <w:rsid w:val="005C7753"/>
    <w:rsid w:val="005C7BF9"/>
    <w:rsid w:val="005D0313"/>
    <w:rsid w:val="005D0BE5"/>
    <w:rsid w:val="005D11FA"/>
    <w:rsid w:val="005D17C6"/>
    <w:rsid w:val="005D1D28"/>
    <w:rsid w:val="005D27A6"/>
    <w:rsid w:val="005D35DC"/>
    <w:rsid w:val="005D3B02"/>
    <w:rsid w:val="005D61FE"/>
    <w:rsid w:val="005D7650"/>
    <w:rsid w:val="005D79C7"/>
    <w:rsid w:val="005E15BF"/>
    <w:rsid w:val="005E2C1F"/>
    <w:rsid w:val="005E335B"/>
    <w:rsid w:val="005E36F3"/>
    <w:rsid w:val="005E376A"/>
    <w:rsid w:val="005E3EFD"/>
    <w:rsid w:val="005E40B1"/>
    <w:rsid w:val="005E4116"/>
    <w:rsid w:val="005E7A96"/>
    <w:rsid w:val="005E7A9F"/>
    <w:rsid w:val="005E7FEB"/>
    <w:rsid w:val="005F00E1"/>
    <w:rsid w:val="005F1188"/>
    <w:rsid w:val="005F15BA"/>
    <w:rsid w:val="005F169A"/>
    <w:rsid w:val="005F1AD4"/>
    <w:rsid w:val="005F2163"/>
    <w:rsid w:val="005F2329"/>
    <w:rsid w:val="005F2B85"/>
    <w:rsid w:val="005F3BAC"/>
    <w:rsid w:val="005F428D"/>
    <w:rsid w:val="005F446A"/>
    <w:rsid w:val="005F5C94"/>
    <w:rsid w:val="005F7075"/>
    <w:rsid w:val="005F73F4"/>
    <w:rsid w:val="005F7593"/>
    <w:rsid w:val="005F7C15"/>
    <w:rsid w:val="006010D2"/>
    <w:rsid w:val="006012E4"/>
    <w:rsid w:val="00601520"/>
    <w:rsid w:val="0060190D"/>
    <w:rsid w:val="00602259"/>
    <w:rsid w:val="00602610"/>
    <w:rsid w:val="00602A04"/>
    <w:rsid w:val="006036E8"/>
    <w:rsid w:val="0060477A"/>
    <w:rsid w:val="00604F9E"/>
    <w:rsid w:val="006056BA"/>
    <w:rsid w:val="00605BF7"/>
    <w:rsid w:val="0060612C"/>
    <w:rsid w:val="00606657"/>
    <w:rsid w:val="00607925"/>
    <w:rsid w:val="006079DC"/>
    <w:rsid w:val="006100B5"/>
    <w:rsid w:val="00610429"/>
    <w:rsid w:val="006106E0"/>
    <w:rsid w:val="006108C6"/>
    <w:rsid w:val="00611455"/>
    <w:rsid w:val="00611856"/>
    <w:rsid w:val="00611CB3"/>
    <w:rsid w:val="006125E8"/>
    <w:rsid w:val="006128B1"/>
    <w:rsid w:val="00612F92"/>
    <w:rsid w:val="006133C2"/>
    <w:rsid w:val="00613CA6"/>
    <w:rsid w:val="00614CDA"/>
    <w:rsid w:val="006155E8"/>
    <w:rsid w:val="0061607C"/>
    <w:rsid w:val="006165DD"/>
    <w:rsid w:val="006171F3"/>
    <w:rsid w:val="0061727C"/>
    <w:rsid w:val="00617E43"/>
    <w:rsid w:val="00617F3F"/>
    <w:rsid w:val="00620CC2"/>
    <w:rsid w:val="00621175"/>
    <w:rsid w:val="00621F09"/>
    <w:rsid w:val="006232B8"/>
    <w:rsid w:val="0062347E"/>
    <w:rsid w:val="006240CA"/>
    <w:rsid w:val="00624324"/>
    <w:rsid w:val="00624754"/>
    <w:rsid w:val="0062573B"/>
    <w:rsid w:val="006257D0"/>
    <w:rsid w:val="00625D65"/>
    <w:rsid w:val="0062670A"/>
    <w:rsid w:val="00626A54"/>
    <w:rsid w:val="00626DC8"/>
    <w:rsid w:val="006278FD"/>
    <w:rsid w:val="006302BD"/>
    <w:rsid w:val="006310FF"/>
    <w:rsid w:val="00631DE8"/>
    <w:rsid w:val="0063228D"/>
    <w:rsid w:val="00632EBA"/>
    <w:rsid w:val="0063329D"/>
    <w:rsid w:val="00633912"/>
    <w:rsid w:val="00634604"/>
    <w:rsid w:val="006351FD"/>
    <w:rsid w:val="006356A0"/>
    <w:rsid w:val="00635955"/>
    <w:rsid w:val="00635C16"/>
    <w:rsid w:val="00636557"/>
    <w:rsid w:val="00637084"/>
    <w:rsid w:val="006374A8"/>
    <w:rsid w:val="00637682"/>
    <w:rsid w:val="00637805"/>
    <w:rsid w:val="00637E26"/>
    <w:rsid w:val="00640066"/>
    <w:rsid w:val="0064019E"/>
    <w:rsid w:val="0064054F"/>
    <w:rsid w:val="00641555"/>
    <w:rsid w:val="00641B45"/>
    <w:rsid w:val="00642863"/>
    <w:rsid w:val="00643D4D"/>
    <w:rsid w:val="0064420F"/>
    <w:rsid w:val="00645D27"/>
    <w:rsid w:val="00646F01"/>
    <w:rsid w:val="00647CE1"/>
    <w:rsid w:val="0065000B"/>
    <w:rsid w:val="00651D0E"/>
    <w:rsid w:val="006521CA"/>
    <w:rsid w:val="006530AD"/>
    <w:rsid w:val="00654130"/>
    <w:rsid w:val="006543A7"/>
    <w:rsid w:val="00655DDF"/>
    <w:rsid w:val="00655E09"/>
    <w:rsid w:val="006560B0"/>
    <w:rsid w:val="006562BD"/>
    <w:rsid w:val="006563E3"/>
    <w:rsid w:val="0065786A"/>
    <w:rsid w:val="00657BC9"/>
    <w:rsid w:val="00657D8E"/>
    <w:rsid w:val="006611E3"/>
    <w:rsid w:val="0066283E"/>
    <w:rsid w:val="00662EC5"/>
    <w:rsid w:val="00662F43"/>
    <w:rsid w:val="00663694"/>
    <w:rsid w:val="00663780"/>
    <w:rsid w:val="006639ED"/>
    <w:rsid w:val="00663B3B"/>
    <w:rsid w:val="00663E3F"/>
    <w:rsid w:val="006643DF"/>
    <w:rsid w:val="006649E2"/>
    <w:rsid w:val="00665285"/>
    <w:rsid w:val="00665C1A"/>
    <w:rsid w:val="00665E23"/>
    <w:rsid w:val="00665FBF"/>
    <w:rsid w:val="00667239"/>
    <w:rsid w:val="006700B2"/>
    <w:rsid w:val="00670D7D"/>
    <w:rsid w:val="00670F0D"/>
    <w:rsid w:val="006710AB"/>
    <w:rsid w:val="00671ACE"/>
    <w:rsid w:val="00673AF1"/>
    <w:rsid w:val="00674FDF"/>
    <w:rsid w:val="00675B92"/>
    <w:rsid w:val="006761D7"/>
    <w:rsid w:val="00680C93"/>
    <w:rsid w:val="006810C7"/>
    <w:rsid w:val="00681711"/>
    <w:rsid w:val="0068177E"/>
    <w:rsid w:val="00682ECD"/>
    <w:rsid w:val="0068352A"/>
    <w:rsid w:val="00683562"/>
    <w:rsid w:val="0068371A"/>
    <w:rsid w:val="00684280"/>
    <w:rsid w:val="00684B79"/>
    <w:rsid w:val="00686481"/>
    <w:rsid w:val="00686801"/>
    <w:rsid w:val="0068683A"/>
    <w:rsid w:val="00686A9D"/>
    <w:rsid w:val="00686C37"/>
    <w:rsid w:val="006875A1"/>
    <w:rsid w:val="006877C5"/>
    <w:rsid w:val="006878A0"/>
    <w:rsid w:val="006901E3"/>
    <w:rsid w:val="00690C13"/>
    <w:rsid w:val="00691230"/>
    <w:rsid w:val="006913AD"/>
    <w:rsid w:val="006930BD"/>
    <w:rsid w:val="0069415B"/>
    <w:rsid w:val="00695638"/>
    <w:rsid w:val="00695BC7"/>
    <w:rsid w:val="00696ABA"/>
    <w:rsid w:val="0069745E"/>
    <w:rsid w:val="0069789E"/>
    <w:rsid w:val="00697FF3"/>
    <w:rsid w:val="006A12D2"/>
    <w:rsid w:val="006A1FC2"/>
    <w:rsid w:val="006A20B0"/>
    <w:rsid w:val="006A29EB"/>
    <w:rsid w:val="006A3C31"/>
    <w:rsid w:val="006A4890"/>
    <w:rsid w:val="006A635A"/>
    <w:rsid w:val="006A6629"/>
    <w:rsid w:val="006A6D48"/>
    <w:rsid w:val="006A70A8"/>
    <w:rsid w:val="006A7F9F"/>
    <w:rsid w:val="006B03D1"/>
    <w:rsid w:val="006B05CD"/>
    <w:rsid w:val="006B0BD7"/>
    <w:rsid w:val="006B0E4B"/>
    <w:rsid w:val="006B1D5D"/>
    <w:rsid w:val="006B2A01"/>
    <w:rsid w:val="006B34D6"/>
    <w:rsid w:val="006B3E47"/>
    <w:rsid w:val="006B4B22"/>
    <w:rsid w:val="006B4D50"/>
    <w:rsid w:val="006B55A2"/>
    <w:rsid w:val="006B5789"/>
    <w:rsid w:val="006B5E50"/>
    <w:rsid w:val="006B6F23"/>
    <w:rsid w:val="006B7032"/>
    <w:rsid w:val="006B7C9E"/>
    <w:rsid w:val="006C1C85"/>
    <w:rsid w:val="006C25D7"/>
    <w:rsid w:val="006C36F1"/>
    <w:rsid w:val="006C446E"/>
    <w:rsid w:val="006C4B7F"/>
    <w:rsid w:val="006C4C92"/>
    <w:rsid w:val="006C65C8"/>
    <w:rsid w:val="006C677F"/>
    <w:rsid w:val="006C6851"/>
    <w:rsid w:val="006D0B15"/>
    <w:rsid w:val="006D127B"/>
    <w:rsid w:val="006D146B"/>
    <w:rsid w:val="006D1932"/>
    <w:rsid w:val="006D199E"/>
    <w:rsid w:val="006D1FCD"/>
    <w:rsid w:val="006D2B44"/>
    <w:rsid w:val="006D2C97"/>
    <w:rsid w:val="006D40BA"/>
    <w:rsid w:val="006D413D"/>
    <w:rsid w:val="006D47FC"/>
    <w:rsid w:val="006D492B"/>
    <w:rsid w:val="006D4F63"/>
    <w:rsid w:val="006D7277"/>
    <w:rsid w:val="006D7CB8"/>
    <w:rsid w:val="006D7E7B"/>
    <w:rsid w:val="006E070B"/>
    <w:rsid w:val="006E11A9"/>
    <w:rsid w:val="006E1247"/>
    <w:rsid w:val="006E1387"/>
    <w:rsid w:val="006E251E"/>
    <w:rsid w:val="006E2C40"/>
    <w:rsid w:val="006E492E"/>
    <w:rsid w:val="006E4E54"/>
    <w:rsid w:val="006E6962"/>
    <w:rsid w:val="006E702C"/>
    <w:rsid w:val="006E7806"/>
    <w:rsid w:val="006F0674"/>
    <w:rsid w:val="006F08DB"/>
    <w:rsid w:val="006F0E62"/>
    <w:rsid w:val="006F1E91"/>
    <w:rsid w:val="006F23A9"/>
    <w:rsid w:val="006F25C0"/>
    <w:rsid w:val="006F362F"/>
    <w:rsid w:val="006F411F"/>
    <w:rsid w:val="006F730B"/>
    <w:rsid w:val="007004CE"/>
    <w:rsid w:val="00700E57"/>
    <w:rsid w:val="00700E74"/>
    <w:rsid w:val="00702184"/>
    <w:rsid w:val="00702742"/>
    <w:rsid w:val="00702DD4"/>
    <w:rsid w:val="00702F33"/>
    <w:rsid w:val="0070339C"/>
    <w:rsid w:val="00704C9D"/>
    <w:rsid w:val="00705138"/>
    <w:rsid w:val="00705947"/>
    <w:rsid w:val="007066AF"/>
    <w:rsid w:val="007066E4"/>
    <w:rsid w:val="007101DE"/>
    <w:rsid w:val="0071142C"/>
    <w:rsid w:val="0071165E"/>
    <w:rsid w:val="00712D83"/>
    <w:rsid w:val="007130C6"/>
    <w:rsid w:val="00713367"/>
    <w:rsid w:val="007133DA"/>
    <w:rsid w:val="00713E6C"/>
    <w:rsid w:val="00714745"/>
    <w:rsid w:val="00715467"/>
    <w:rsid w:val="00717CDA"/>
    <w:rsid w:val="007200CB"/>
    <w:rsid w:val="007200DA"/>
    <w:rsid w:val="0072023F"/>
    <w:rsid w:val="007216F1"/>
    <w:rsid w:val="00721F60"/>
    <w:rsid w:val="0072259A"/>
    <w:rsid w:val="0072349E"/>
    <w:rsid w:val="0072440C"/>
    <w:rsid w:val="007249F9"/>
    <w:rsid w:val="0072611D"/>
    <w:rsid w:val="0072619B"/>
    <w:rsid w:val="007262B7"/>
    <w:rsid w:val="00726A54"/>
    <w:rsid w:val="00727179"/>
    <w:rsid w:val="0072757F"/>
    <w:rsid w:val="00727B56"/>
    <w:rsid w:val="00731F28"/>
    <w:rsid w:val="007325EB"/>
    <w:rsid w:val="00733484"/>
    <w:rsid w:val="00733C6F"/>
    <w:rsid w:val="00734D09"/>
    <w:rsid w:val="007357E0"/>
    <w:rsid w:val="00736852"/>
    <w:rsid w:val="00736A27"/>
    <w:rsid w:val="00736B82"/>
    <w:rsid w:val="00737A4C"/>
    <w:rsid w:val="007407EF"/>
    <w:rsid w:val="00741285"/>
    <w:rsid w:val="00741804"/>
    <w:rsid w:val="0074246E"/>
    <w:rsid w:val="0074260F"/>
    <w:rsid w:val="00743B6C"/>
    <w:rsid w:val="007441EE"/>
    <w:rsid w:val="00745AC9"/>
    <w:rsid w:val="00745EB6"/>
    <w:rsid w:val="007461DF"/>
    <w:rsid w:val="00747309"/>
    <w:rsid w:val="00747480"/>
    <w:rsid w:val="00747A12"/>
    <w:rsid w:val="007509ED"/>
    <w:rsid w:val="00750D33"/>
    <w:rsid w:val="00751AE6"/>
    <w:rsid w:val="0075276D"/>
    <w:rsid w:val="00753048"/>
    <w:rsid w:val="00753D3C"/>
    <w:rsid w:val="00756EE2"/>
    <w:rsid w:val="0075727A"/>
    <w:rsid w:val="00757DB9"/>
    <w:rsid w:val="00757F51"/>
    <w:rsid w:val="00760954"/>
    <w:rsid w:val="00760A60"/>
    <w:rsid w:val="0076259C"/>
    <w:rsid w:val="0076302E"/>
    <w:rsid w:val="007630BF"/>
    <w:rsid w:val="007635C9"/>
    <w:rsid w:val="00763D4A"/>
    <w:rsid w:val="00764034"/>
    <w:rsid w:val="00764070"/>
    <w:rsid w:val="0076427F"/>
    <w:rsid w:val="007649A3"/>
    <w:rsid w:val="0076651E"/>
    <w:rsid w:val="00766999"/>
    <w:rsid w:val="00766B74"/>
    <w:rsid w:val="0077070E"/>
    <w:rsid w:val="00770F63"/>
    <w:rsid w:val="00771BBD"/>
    <w:rsid w:val="0077284C"/>
    <w:rsid w:val="0077284D"/>
    <w:rsid w:val="0077358C"/>
    <w:rsid w:val="00773E4A"/>
    <w:rsid w:val="007745C0"/>
    <w:rsid w:val="0077487F"/>
    <w:rsid w:val="00774995"/>
    <w:rsid w:val="00774AB1"/>
    <w:rsid w:val="00775647"/>
    <w:rsid w:val="007762CE"/>
    <w:rsid w:val="00777187"/>
    <w:rsid w:val="00777F5D"/>
    <w:rsid w:val="0078014D"/>
    <w:rsid w:val="0078092A"/>
    <w:rsid w:val="00780A17"/>
    <w:rsid w:val="00780D9C"/>
    <w:rsid w:val="0078194D"/>
    <w:rsid w:val="00781A57"/>
    <w:rsid w:val="007828C7"/>
    <w:rsid w:val="00783287"/>
    <w:rsid w:val="007836A6"/>
    <w:rsid w:val="007837ED"/>
    <w:rsid w:val="007841CF"/>
    <w:rsid w:val="007852E9"/>
    <w:rsid w:val="00785E64"/>
    <w:rsid w:val="007872E7"/>
    <w:rsid w:val="007900AD"/>
    <w:rsid w:val="007902C5"/>
    <w:rsid w:val="00790B4D"/>
    <w:rsid w:val="00791DC6"/>
    <w:rsid w:val="00792400"/>
    <w:rsid w:val="007927F2"/>
    <w:rsid w:val="007931A1"/>
    <w:rsid w:val="0079383E"/>
    <w:rsid w:val="00793FE5"/>
    <w:rsid w:val="0079452F"/>
    <w:rsid w:val="00794DFE"/>
    <w:rsid w:val="007953D4"/>
    <w:rsid w:val="0079560E"/>
    <w:rsid w:val="00795C34"/>
    <w:rsid w:val="0079635C"/>
    <w:rsid w:val="00796519"/>
    <w:rsid w:val="0079654B"/>
    <w:rsid w:val="007966CD"/>
    <w:rsid w:val="00796EC2"/>
    <w:rsid w:val="00796F54"/>
    <w:rsid w:val="0079784B"/>
    <w:rsid w:val="007A0F5F"/>
    <w:rsid w:val="007A24B3"/>
    <w:rsid w:val="007A2B9F"/>
    <w:rsid w:val="007A30CC"/>
    <w:rsid w:val="007A4030"/>
    <w:rsid w:val="007A4723"/>
    <w:rsid w:val="007A50AE"/>
    <w:rsid w:val="007A58A5"/>
    <w:rsid w:val="007A62D7"/>
    <w:rsid w:val="007A62E1"/>
    <w:rsid w:val="007A6311"/>
    <w:rsid w:val="007A6A76"/>
    <w:rsid w:val="007A6DDE"/>
    <w:rsid w:val="007A6E9E"/>
    <w:rsid w:val="007A7A41"/>
    <w:rsid w:val="007A7D86"/>
    <w:rsid w:val="007B1040"/>
    <w:rsid w:val="007B1535"/>
    <w:rsid w:val="007B26A4"/>
    <w:rsid w:val="007B276D"/>
    <w:rsid w:val="007B3263"/>
    <w:rsid w:val="007B3D24"/>
    <w:rsid w:val="007B3ECD"/>
    <w:rsid w:val="007B416A"/>
    <w:rsid w:val="007B4296"/>
    <w:rsid w:val="007B461F"/>
    <w:rsid w:val="007B476F"/>
    <w:rsid w:val="007B55BE"/>
    <w:rsid w:val="007B59BF"/>
    <w:rsid w:val="007B5ABD"/>
    <w:rsid w:val="007B5DC5"/>
    <w:rsid w:val="007C013D"/>
    <w:rsid w:val="007C026D"/>
    <w:rsid w:val="007C0371"/>
    <w:rsid w:val="007C165A"/>
    <w:rsid w:val="007C303F"/>
    <w:rsid w:val="007C3841"/>
    <w:rsid w:val="007C3EC1"/>
    <w:rsid w:val="007C4C23"/>
    <w:rsid w:val="007C6B5C"/>
    <w:rsid w:val="007C70D2"/>
    <w:rsid w:val="007C71A5"/>
    <w:rsid w:val="007C79AE"/>
    <w:rsid w:val="007C7E3A"/>
    <w:rsid w:val="007D017A"/>
    <w:rsid w:val="007D0B9B"/>
    <w:rsid w:val="007D0F05"/>
    <w:rsid w:val="007D1E16"/>
    <w:rsid w:val="007D21ED"/>
    <w:rsid w:val="007D25B1"/>
    <w:rsid w:val="007D2682"/>
    <w:rsid w:val="007D3A02"/>
    <w:rsid w:val="007D491C"/>
    <w:rsid w:val="007D57D0"/>
    <w:rsid w:val="007D59C8"/>
    <w:rsid w:val="007D6B70"/>
    <w:rsid w:val="007D73A3"/>
    <w:rsid w:val="007E03FC"/>
    <w:rsid w:val="007E0F0C"/>
    <w:rsid w:val="007E12DD"/>
    <w:rsid w:val="007E1C77"/>
    <w:rsid w:val="007E227C"/>
    <w:rsid w:val="007E35CB"/>
    <w:rsid w:val="007E3BB3"/>
    <w:rsid w:val="007E41D8"/>
    <w:rsid w:val="007E4636"/>
    <w:rsid w:val="007E7C16"/>
    <w:rsid w:val="007E7C7F"/>
    <w:rsid w:val="007F043B"/>
    <w:rsid w:val="007F0FB9"/>
    <w:rsid w:val="007F16E5"/>
    <w:rsid w:val="007F1800"/>
    <w:rsid w:val="007F19C0"/>
    <w:rsid w:val="007F2482"/>
    <w:rsid w:val="007F2593"/>
    <w:rsid w:val="007F300F"/>
    <w:rsid w:val="007F3334"/>
    <w:rsid w:val="007F3CD5"/>
    <w:rsid w:val="007F6878"/>
    <w:rsid w:val="007F6A95"/>
    <w:rsid w:val="007F6C99"/>
    <w:rsid w:val="007F70CF"/>
    <w:rsid w:val="007F74B7"/>
    <w:rsid w:val="007F75B7"/>
    <w:rsid w:val="00800AB1"/>
    <w:rsid w:val="00800D27"/>
    <w:rsid w:val="00801B38"/>
    <w:rsid w:val="00802BD0"/>
    <w:rsid w:val="008030A7"/>
    <w:rsid w:val="00803523"/>
    <w:rsid w:val="00803965"/>
    <w:rsid w:val="00803F45"/>
    <w:rsid w:val="008049FA"/>
    <w:rsid w:val="0080532B"/>
    <w:rsid w:val="00805A31"/>
    <w:rsid w:val="00806950"/>
    <w:rsid w:val="00806AA2"/>
    <w:rsid w:val="00807393"/>
    <w:rsid w:val="00807781"/>
    <w:rsid w:val="008100CD"/>
    <w:rsid w:val="008108DA"/>
    <w:rsid w:val="00810FCF"/>
    <w:rsid w:val="008110BC"/>
    <w:rsid w:val="0081214E"/>
    <w:rsid w:val="0081220B"/>
    <w:rsid w:val="00812271"/>
    <w:rsid w:val="00812712"/>
    <w:rsid w:val="00812918"/>
    <w:rsid w:val="00812DE0"/>
    <w:rsid w:val="00812EDC"/>
    <w:rsid w:val="00812F59"/>
    <w:rsid w:val="008131B5"/>
    <w:rsid w:val="008137C7"/>
    <w:rsid w:val="00813EB7"/>
    <w:rsid w:val="00814443"/>
    <w:rsid w:val="00814608"/>
    <w:rsid w:val="00814828"/>
    <w:rsid w:val="00816337"/>
    <w:rsid w:val="008163F0"/>
    <w:rsid w:val="00816B1A"/>
    <w:rsid w:val="00816CF1"/>
    <w:rsid w:val="00820153"/>
    <w:rsid w:val="00820600"/>
    <w:rsid w:val="00820A7C"/>
    <w:rsid w:val="00820BE4"/>
    <w:rsid w:val="008210E0"/>
    <w:rsid w:val="008212D3"/>
    <w:rsid w:val="00821669"/>
    <w:rsid w:val="00821758"/>
    <w:rsid w:val="0082196C"/>
    <w:rsid w:val="00821E2F"/>
    <w:rsid w:val="0082208A"/>
    <w:rsid w:val="00822E37"/>
    <w:rsid w:val="00822E5E"/>
    <w:rsid w:val="0082327A"/>
    <w:rsid w:val="00823661"/>
    <w:rsid w:val="00823CFE"/>
    <w:rsid w:val="008241D4"/>
    <w:rsid w:val="008249D1"/>
    <w:rsid w:val="00824D21"/>
    <w:rsid w:val="00825533"/>
    <w:rsid w:val="00825DF1"/>
    <w:rsid w:val="00826311"/>
    <w:rsid w:val="0082699F"/>
    <w:rsid w:val="0082775E"/>
    <w:rsid w:val="00827B3D"/>
    <w:rsid w:val="00827E3F"/>
    <w:rsid w:val="008301C8"/>
    <w:rsid w:val="008304F2"/>
    <w:rsid w:val="00830B58"/>
    <w:rsid w:val="00831005"/>
    <w:rsid w:val="008315F4"/>
    <w:rsid w:val="00831E00"/>
    <w:rsid w:val="0083209A"/>
    <w:rsid w:val="0083251F"/>
    <w:rsid w:val="008328C4"/>
    <w:rsid w:val="008341DD"/>
    <w:rsid w:val="00834A9D"/>
    <w:rsid w:val="0083552D"/>
    <w:rsid w:val="008357D4"/>
    <w:rsid w:val="00835A69"/>
    <w:rsid w:val="00835B74"/>
    <w:rsid w:val="008368DD"/>
    <w:rsid w:val="00836D89"/>
    <w:rsid w:val="008376CB"/>
    <w:rsid w:val="00840869"/>
    <w:rsid w:val="00840AFF"/>
    <w:rsid w:val="008414B7"/>
    <w:rsid w:val="00841BF3"/>
    <w:rsid w:val="00841BFB"/>
    <w:rsid w:val="00841E7E"/>
    <w:rsid w:val="00841F3B"/>
    <w:rsid w:val="00841F58"/>
    <w:rsid w:val="00842C32"/>
    <w:rsid w:val="00843398"/>
    <w:rsid w:val="00843C11"/>
    <w:rsid w:val="008446CC"/>
    <w:rsid w:val="00845609"/>
    <w:rsid w:val="0084628C"/>
    <w:rsid w:val="00847E9A"/>
    <w:rsid w:val="008500A5"/>
    <w:rsid w:val="008529DC"/>
    <w:rsid w:val="0085363B"/>
    <w:rsid w:val="008566F7"/>
    <w:rsid w:val="00856D2A"/>
    <w:rsid w:val="00856E33"/>
    <w:rsid w:val="00857226"/>
    <w:rsid w:val="00857887"/>
    <w:rsid w:val="0086182D"/>
    <w:rsid w:val="00861AA3"/>
    <w:rsid w:val="00861BB2"/>
    <w:rsid w:val="00861C85"/>
    <w:rsid w:val="00862656"/>
    <w:rsid w:val="00862809"/>
    <w:rsid w:val="00863392"/>
    <w:rsid w:val="00863759"/>
    <w:rsid w:val="00864279"/>
    <w:rsid w:val="00865BE8"/>
    <w:rsid w:val="00866221"/>
    <w:rsid w:val="00866363"/>
    <w:rsid w:val="00866E5C"/>
    <w:rsid w:val="00867ACC"/>
    <w:rsid w:val="0087034A"/>
    <w:rsid w:val="008709B7"/>
    <w:rsid w:val="00871362"/>
    <w:rsid w:val="008734D6"/>
    <w:rsid w:val="008745C8"/>
    <w:rsid w:val="008746F6"/>
    <w:rsid w:val="00874F89"/>
    <w:rsid w:val="00875DC1"/>
    <w:rsid w:val="0087603C"/>
    <w:rsid w:val="00876566"/>
    <w:rsid w:val="00877661"/>
    <w:rsid w:val="00877CD6"/>
    <w:rsid w:val="0088064D"/>
    <w:rsid w:val="008806E7"/>
    <w:rsid w:val="00880C4E"/>
    <w:rsid w:val="00880E7C"/>
    <w:rsid w:val="00881453"/>
    <w:rsid w:val="0088230F"/>
    <w:rsid w:val="008826D7"/>
    <w:rsid w:val="00882C97"/>
    <w:rsid w:val="00884478"/>
    <w:rsid w:val="008844D1"/>
    <w:rsid w:val="00884902"/>
    <w:rsid w:val="00884F71"/>
    <w:rsid w:val="008853FE"/>
    <w:rsid w:val="0088643F"/>
    <w:rsid w:val="00886A07"/>
    <w:rsid w:val="00886AEF"/>
    <w:rsid w:val="00886E8D"/>
    <w:rsid w:val="00886E93"/>
    <w:rsid w:val="00887411"/>
    <w:rsid w:val="00887591"/>
    <w:rsid w:val="00887806"/>
    <w:rsid w:val="00891395"/>
    <w:rsid w:val="0089175C"/>
    <w:rsid w:val="008917E1"/>
    <w:rsid w:val="00892383"/>
    <w:rsid w:val="00892E91"/>
    <w:rsid w:val="00892F34"/>
    <w:rsid w:val="0089376C"/>
    <w:rsid w:val="00893BF5"/>
    <w:rsid w:val="00894209"/>
    <w:rsid w:val="00894765"/>
    <w:rsid w:val="008947EC"/>
    <w:rsid w:val="008966CB"/>
    <w:rsid w:val="008974D2"/>
    <w:rsid w:val="00897AE2"/>
    <w:rsid w:val="008A0265"/>
    <w:rsid w:val="008A0975"/>
    <w:rsid w:val="008A0F19"/>
    <w:rsid w:val="008A1740"/>
    <w:rsid w:val="008A1779"/>
    <w:rsid w:val="008A191D"/>
    <w:rsid w:val="008A1CB3"/>
    <w:rsid w:val="008A1DCF"/>
    <w:rsid w:val="008A25A5"/>
    <w:rsid w:val="008A2AF3"/>
    <w:rsid w:val="008A321A"/>
    <w:rsid w:val="008A38E9"/>
    <w:rsid w:val="008A4907"/>
    <w:rsid w:val="008A4D9F"/>
    <w:rsid w:val="008A561D"/>
    <w:rsid w:val="008A616C"/>
    <w:rsid w:val="008A6B82"/>
    <w:rsid w:val="008A7018"/>
    <w:rsid w:val="008A7C50"/>
    <w:rsid w:val="008A7D61"/>
    <w:rsid w:val="008B03CD"/>
    <w:rsid w:val="008B1427"/>
    <w:rsid w:val="008B1D24"/>
    <w:rsid w:val="008B1E83"/>
    <w:rsid w:val="008B202D"/>
    <w:rsid w:val="008B2AC5"/>
    <w:rsid w:val="008B2B9B"/>
    <w:rsid w:val="008B31CA"/>
    <w:rsid w:val="008B360D"/>
    <w:rsid w:val="008B466F"/>
    <w:rsid w:val="008B6DA0"/>
    <w:rsid w:val="008B745C"/>
    <w:rsid w:val="008B75C7"/>
    <w:rsid w:val="008C045D"/>
    <w:rsid w:val="008C0A42"/>
    <w:rsid w:val="008C1CFA"/>
    <w:rsid w:val="008C3810"/>
    <w:rsid w:val="008C3D0A"/>
    <w:rsid w:val="008C40F1"/>
    <w:rsid w:val="008C415C"/>
    <w:rsid w:val="008C4D9F"/>
    <w:rsid w:val="008C5A1F"/>
    <w:rsid w:val="008C63CB"/>
    <w:rsid w:val="008C67DE"/>
    <w:rsid w:val="008C6882"/>
    <w:rsid w:val="008C6D1C"/>
    <w:rsid w:val="008C6EE0"/>
    <w:rsid w:val="008C70B6"/>
    <w:rsid w:val="008C73F7"/>
    <w:rsid w:val="008C79E9"/>
    <w:rsid w:val="008D165F"/>
    <w:rsid w:val="008D2544"/>
    <w:rsid w:val="008D2EAC"/>
    <w:rsid w:val="008D353B"/>
    <w:rsid w:val="008D4190"/>
    <w:rsid w:val="008D5A90"/>
    <w:rsid w:val="008D67E0"/>
    <w:rsid w:val="008D7960"/>
    <w:rsid w:val="008D7E84"/>
    <w:rsid w:val="008D7F36"/>
    <w:rsid w:val="008E165B"/>
    <w:rsid w:val="008E1C8C"/>
    <w:rsid w:val="008E2936"/>
    <w:rsid w:val="008E2D23"/>
    <w:rsid w:val="008E6205"/>
    <w:rsid w:val="008E63DF"/>
    <w:rsid w:val="008F102D"/>
    <w:rsid w:val="008F10E9"/>
    <w:rsid w:val="008F2A9D"/>
    <w:rsid w:val="008F3C42"/>
    <w:rsid w:val="008F3EF2"/>
    <w:rsid w:val="008F544D"/>
    <w:rsid w:val="008F5DA5"/>
    <w:rsid w:val="008F67C4"/>
    <w:rsid w:val="008F6897"/>
    <w:rsid w:val="008F68DA"/>
    <w:rsid w:val="008F6C9F"/>
    <w:rsid w:val="008F6E0E"/>
    <w:rsid w:val="008F7951"/>
    <w:rsid w:val="008F7FD3"/>
    <w:rsid w:val="00902643"/>
    <w:rsid w:val="00903569"/>
    <w:rsid w:val="00904640"/>
    <w:rsid w:val="00904868"/>
    <w:rsid w:val="00904959"/>
    <w:rsid w:val="0090595D"/>
    <w:rsid w:val="0090619C"/>
    <w:rsid w:val="00906A0C"/>
    <w:rsid w:val="00906B8E"/>
    <w:rsid w:val="009077AF"/>
    <w:rsid w:val="00910465"/>
    <w:rsid w:val="00911DC7"/>
    <w:rsid w:val="00912585"/>
    <w:rsid w:val="00912AFC"/>
    <w:rsid w:val="00912C66"/>
    <w:rsid w:val="00912F3E"/>
    <w:rsid w:val="00913616"/>
    <w:rsid w:val="00913A0F"/>
    <w:rsid w:val="00913BC0"/>
    <w:rsid w:val="009149D1"/>
    <w:rsid w:val="00915076"/>
    <w:rsid w:val="00915442"/>
    <w:rsid w:val="009164B2"/>
    <w:rsid w:val="009171F4"/>
    <w:rsid w:val="0091753F"/>
    <w:rsid w:val="009220F4"/>
    <w:rsid w:val="009224FF"/>
    <w:rsid w:val="00922DED"/>
    <w:rsid w:val="0092435A"/>
    <w:rsid w:val="009243F4"/>
    <w:rsid w:val="00925E16"/>
    <w:rsid w:val="009266B8"/>
    <w:rsid w:val="0092674F"/>
    <w:rsid w:val="00927ACC"/>
    <w:rsid w:val="009308AC"/>
    <w:rsid w:val="00931E23"/>
    <w:rsid w:val="00932CA6"/>
    <w:rsid w:val="00933620"/>
    <w:rsid w:val="00933B9F"/>
    <w:rsid w:val="009345DE"/>
    <w:rsid w:val="00934B47"/>
    <w:rsid w:val="009363F3"/>
    <w:rsid w:val="0093760B"/>
    <w:rsid w:val="009376ED"/>
    <w:rsid w:val="00937952"/>
    <w:rsid w:val="00937EC2"/>
    <w:rsid w:val="009406CF"/>
    <w:rsid w:val="00940946"/>
    <w:rsid w:val="00941BC6"/>
    <w:rsid w:val="00942A8E"/>
    <w:rsid w:val="00943606"/>
    <w:rsid w:val="00943CE1"/>
    <w:rsid w:val="0094401D"/>
    <w:rsid w:val="009447BA"/>
    <w:rsid w:val="00944BD2"/>
    <w:rsid w:val="00944C95"/>
    <w:rsid w:val="00945BB4"/>
    <w:rsid w:val="009464A1"/>
    <w:rsid w:val="00946DEE"/>
    <w:rsid w:val="009471F9"/>
    <w:rsid w:val="009477BE"/>
    <w:rsid w:val="00947D19"/>
    <w:rsid w:val="009501DB"/>
    <w:rsid w:val="00950CC1"/>
    <w:rsid w:val="00950FA5"/>
    <w:rsid w:val="0095182D"/>
    <w:rsid w:val="00951B62"/>
    <w:rsid w:val="0095244D"/>
    <w:rsid w:val="0095279E"/>
    <w:rsid w:val="0095388B"/>
    <w:rsid w:val="00954050"/>
    <w:rsid w:val="00954AC8"/>
    <w:rsid w:val="00954F76"/>
    <w:rsid w:val="009556A4"/>
    <w:rsid w:val="009559F3"/>
    <w:rsid w:val="00955C33"/>
    <w:rsid w:val="0095606E"/>
    <w:rsid w:val="00956A25"/>
    <w:rsid w:val="009573C6"/>
    <w:rsid w:val="00957431"/>
    <w:rsid w:val="009579D7"/>
    <w:rsid w:val="0096032B"/>
    <w:rsid w:val="00960A6B"/>
    <w:rsid w:val="00960A74"/>
    <w:rsid w:val="00960B64"/>
    <w:rsid w:val="00963DCB"/>
    <w:rsid w:val="00963F6A"/>
    <w:rsid w:val="009642AE"/>
    <w:rsid w:val="009649B0"/>
    <w:rsid w:val="00964E3C"/>
    <w:rsid w:val="009653D8"/>
    <w:rsid w:val="00965657"/>
    <w:rsid w:val="00965F05"/>
    <w:rsid w:val="0096635C"/>
    <w:rsid w:val="009664F7"/>
    <w:rsid w:val="0096782B"/>
    <w:rsid w:val="0097047B"/>
    <w:rsid w:val="00971311"/>
    <w:rsid w:val="00971500"/>
    <w:rsid w:val="00971630"/>
    <w:rsid w:val="00972107"/>
    <w:rsid w:val="009726F5"/>
    <w:rsid w:val="00972705"/>
    <w:rsid w:val="00972726"/>
    <w:rsid w:val="009729FA"/>
    <w:rsid w:val="00973C8B"/>
    <w:rsid w:val="00974055"/>
    <w:rsid w:val="00974B14"/>
    <w:rsid w:val="009752EF"/>
    <w:rsid w:val="009759B3"/>
    <w:rsid w:val="00975F33"/>
    <w:rsid w:val="00980A71"/>
    <w:rsid w:val="00980C76"/>
    <w:rsid w:val="009815BD"/>
    <w:rsid w:val="009816BE"/>
    <w:rsid w:val="00981FF4"/>
    <w:rsid w:val="00982070"/>
    <w:rsid w:val="00983B3B"/>
    <w:rsid w:val="00983FB9"/>
    <w:rsid w:val="00984265"/>
    <w:rsid w:val="00984292"/>
    <w:rsid w:val="00984CA0"/>
    <w:rsid w:val="00985F4E"/>
    <w:rsid w:val="00991806"/>
    <w:rsid w:val="00992736"/>
    <w:rsid w:val="009932B9"/>
    <w:rsid w:val="009937FA"/>
    <w:rsid w:val="00993E0C"/>
    <w:rsid w:val="009944EB"/>
    <w:rsid w:val="00994A46"/>
    <w:rsid w:val="00994A58"/>
    <w:rsid w:val="00994ED0"/>
    <w:rsid w:val="0099501C"/>
    <w:rsid w:val="00996BCD"/>
    <w:rsid w:val="00996D5E"/>
    <w:rsid w:val="0099773E"/>
    <w:rsid w:val="009A035B"/>
    <w:rsid w:val="009A0F2E"/>
    <w:rsid w:val="009A17DB"/>
    <w:rsid w:val="009A1A8D"/>
    <w:rsid w:val="009A1BF9"/>
    <w:rsid w:val="009A3057"/>
    <w:rsid w:val="009A317C"/>
    <w:rsid w:val="009A36D4"/>
    <w:rsid w:val="009A3C24"/>
    <w:rsid w:val="009A3DD9"/>
    <w:rsid w:val="009A64F9"/>
    <w:rsid w:val="009A74AC"/>
    <w:rsid w:val="009B0294"/>
    <w:rsid w:val="009B04B0"/>
    <w:rsid w:val="009B1603"/>
    <w:rsid w:val="009B2FF5"/>
    <w:rsid w:val="009B3D8A"/>
    <w:rsid w:val="009B48BA"/>
    <w:rsid w:val="009B51CD"/>
    <w:rsid w:val="009B5928"/>
    <w:rsid w:val="009B5F38"/>
    <w:rsid w:val="009B61B6"/>
    <w:rsid w:val="009B7DB9"/>
    <w:rsid w:val="009C0F65"/>
    <w:rsid w:val="009C2083"/>
    <w:rsid w:val="009C223A"/>
    <w:rsid w:val="009C2374"/>
    <w:rsid w:val="009C3037"/>
    <w:rsid w:val="009C310B"/>
    <w:rsid w:val="009C3974"/>
    <w:rsid w:val="009C3A5F"/>
    <w:rsid w:val="009C3E52"/>
    <w:rsid w:val="009C4DA0"/>
    <w:rsid w:val="009C547C"/>
    <w:rsid w:val="009C6AAD"/>
    <w:rsid w:val="009C6B75"/>
    <w:rsid w:val="009C73DF"/>
    <w:rsid w:val="009C7A95"/>
    <w:rsid w:val="009D0299"/>
    <w:rsid w:val="009D02B3"/>
    <w:rsid w:val="009D0CDB"/>
    <w:rsid w:val="009D174C"/>
    <w:rsid w:val="009D1EF3"/>
    <w:rsid w:val="009D24D6"/>
    <w:rsid w:val="009D2644"/>
    <w:rsid w:val="009D2E68"/>
    <w:rsid w:val="009D3522"/>
    <w:rsid w:val="009D38C3"/>
    <w:rsid w:val="009D3BC7"/>
    <w:rsid w:val="009D41EB"/>
    <w:rsid w:val="009D451B"/>
    <w:rsid w:val="009D487E"/>
    <w:rsid w:val="009D490E"/>
    <w:rsid w:val="009D4F64"/>
    <w:rsid w:val="009D50A2"/>
    <w:rsid w:val="009D5254"/>
    <w:rsid w:val="009D59FD"/>
    <w:rsid w:val="009D68C9"/>
    <w:rsid w:val="009D6C81"/>
    <w:rsid w:val="009D745E"/>
    <w:rsid w:val="009D7733"/>
    <w:rsid w:val="009D7EF6"/>
    <w:rsid w:val="009E01DE"/>
    <w:rsid w:val="009E032F"/>
    <w:rsid w:val="009E31AD"/>
    <w:rsid w:val="009E3561"/>
    <w:rsid w:val="009E3843"/>
    <w:rsid w:val="009E443B"/>
    <w:rsid w:val="009E4479"/>
    <w:rsid w:val="009E4C9A"/>
    <w:rsid w:val="009E53EE"/>
    <w:rsid w:val="009E55C6"/>
    <w:rsid w:val="009E602A"/>
    <w:rsid w:val="009E640D"/>
    <w:rsid w:val="009E67A9"/>
    <w:rsid w:val="009E6814"/>
    <w:rsid w:val="009F0425"/>
    <w:rsid w:val="009F0C8B"/>
    <w:rsid w:val="009F0D4E"/>
    <w:rsid w:val="009F1FA4"/>
    <w:rsid w:val="009F2116"/>
    <w:rsid w:val="009F2855"/>
    <w:rsid w:val="009F3BBD"/>
    <w:rsid w:val="009F4419"/>
    <w:rsid w:val="009F4659"/>
    <w:rsid w:val="009F6111"/>
    <w:rsid w:val="009F6289"/>
    <w:rsid w:val="009F6AE4"/>
    <w:rsid w:val="009F78A7"/>
    <w:rsid w:val="009F7C58"/>
    <w:rsid w:val="00A0026E"/>
    <w:rsid w:val="00A0060D"/>
    <w:rsid w:val="00A00CE5"/>
    <w:rsid w:val="00A013C3"/>
    <w:rsid w:val="00A016D1"/>
    <w:rsid w:val="00A01C8F"/>
    <w:rsid w:val="00A02292"/>
    <w:rsid w:val="00A029D3"/>
    <w:rsid w:val="00A03789"/>
    <w:rsid w:val="00A03DCE"/>
    <w:rsid w:val="00A04AAB"/>
    <w:rsid w:val="00A0514D"/>
    <w:rsid w:val="00A10779"/>
    <w:rsid w:val="00A11D89"/>
    <w:rsid w:val="00A11F1B"/>
    <w:rsid w:val="00A12D24"/>
    <w:rsid w:val="00A134FF"/>
    <w:rsid w:val="00A13D00"/>
    <w:rsid w:val="00A15AEE"/>
    <w:rsid w:val="00A16224"/>
    <w:rsid w:val="00A17017"/>
    <w:rsid w:val="00A1727B"/>
    <w:rsid w:val="00A227CE"/>
    <w:rsid w:val="00A23C16"/>
    <w:rsid w:val="00A23DDB"/>
    <w:rsid w:val="00A23DDE"/>
    <w:rsid w:val="00A24847"/>
    <w:rsid w:val="00A24BB1"/>
    <w:rsid w:val="00A2520D"/>
    <w:rsid w:val="00A25965"/>
    <w:rsid w:val="00A2625F"/>
    <w:rsid w:val="00A26620"/>
    <w:rsid w:val="00A26DC6"/>
    <w:rsid w:val="00A26EEA"/>
    <w:rsid w:val="00A27CFD"/>
    <w:rsid w:val="00A27DE8"/>
    <w:rsid w:val="00A3031C"/>
    <w:rsid w:val="00A316DC"/>
    <w:rsid w:val="00A31CFD"/>
    <w:rsid w:val="00A3208B"/>
    <w:rsid w:val="00A321E8"/>
    <w:rsid w:val="00A326F8"/>
    <w:rsid w:val="00A33C32"/>
    <w:rsid w:val="00A33C9B"/>
    <w:rsid w:val="00A34507"/>
    <w:rsid w:val="00A34871"/>
    <w:rsid w:val="00A34C92"/>
    <w:rsid w:val="00A35544"/>
    <w:rsid w:val="00A3602C"/>
    <w:rsid w:val="00A36050"/>
    <w:rsid w:val="00A3659D"/>
    <w:rsid w:val="00A37204"/>
    <w:rsid w:val="00A375AD"/>
    <w:rsid w:val="00A3778F"/>
    <w:rsid w:val="00A37AC9"/>
    <w:rsid w:val="00A37B91"/>
    <w:rsid w:val="00A37D55"/>
    <w:rsid w:val="00A407E7"/>
    <w:rsid w:val="00A41433"/>
    <w:rsid w:val="00A41C7C"/>
    <w:rsid w:val="00A42DAD"/>
    <w:rsid w:val="00A42E81"/>
    <w:rsid w:val="00A42F89"/>
    <w:rsid w:val="00A44209"/>
    <w:rsid w:val="00A44E56"/>
    <w:rsid w:val="00A46892"/>
    <w:rsid w:val="00A470D7"/>
    <w:rsid w:val="00A476D9"/>
    <w:rsid w:val="00A5045F"/>
    <w:rsid w:val="00A51236"/>
    <w:rsid w:val="00A52235"/>
    <w:rsid w:val="00A5265B"/>
    <w:rsid w:val="00A52776"/>
    <w:rsid w:val="00A5336F"/>
    <w:rsid w:val="00A5355E"/>
    <w:rsid w:val="00A5385E"/>
    <w:rsid w:val="00A549F9"/>
    <w:rsid w:val="00A54B9A"/>
    <w:rsid w:val="00A5505A"/>
    <w:rsid w:val="00A5580C"/>
    <w:rsid w:val="00A558BB"/>
    <w:rsid w:val="00A55CDD"/>
    <w:rsid w:val="00A56D71"/>
    <w:rsid w:val="00A60299"/>
    <w:rsid w:val="00A60E57"/>
    <w:rsid w:val="00A615BF"/>
    <w:rsid w:val="00A61DC2"/>
    <w:rsid w:val="00A630EC"/>
    <w:rsid w:val="00A63A45"/>
    <w:rsid w:val="00A63D7A"/>
    <w:rsid w:val="00A6572B"/>
    <w:rsid w:val="00A66208"/>
    <w:rsid w:val="00A6782E"/>
    <w:rsid w:val="00A7016E"/>
    <w:rsid w:val="00A709AC"/>
    <w:rsid w:val="00A712F4"/>
    <w:rsid w:val="00A71D42"/>
    <w:rsid w:val="00A72A8E"/>
    <w:rsid w:val="00A72FF4"/>
    <w:rsid w:val="00A737B4"/>
    <w:rsid w:val="00A75582"/>
    <w:rsid w:val="00A759AF"/>
    <w:rsid w:val="00A75C35"/>
    <w:rsid w:val="00A75D85"/>
    <w:rsid w:val="00A7743C"/>
    <w:rsid w:val="00A77BF2"/>
    <w:rsid w:val="00A77F5D"/>
    <w:rsid w:val="00A80052"/>
    <w:rsid w:val="00A808A8"/>
    <w:rsid w:val="00A820B7"/>
    <w:rsid w:val="00A8246E"/>
    <w:rsid w:val="00A82A1A"/>
    <w:rsid w:val="00A82E58"/>
    <w:rsid w:val="00A84158"/>
    <w:rsid w:val="00A849E1"/>
    <w:rsid w:val="00A84F03"/>
    <w:rsid w:val="00A85DA3"/>
    <w:rsid w:val="00A86D9A"/>
    <w:rsid w:val="00A87E0F"/>
    <w:rsid w:val="00A915EF"/>
    <w:rsid w:val="00A91AE2"/>
    <w:rsid w:val="00A91B71"/>
    <w:rsid w:val="00A92025"/>
    <w:rsid w:val="00A923C0"/>
    <w:rsid w:val="00A93A57"/>
    <w:rsid w:val="00A952D8"/>
    <w:rsid w:val="00A974AB"/>
    <w:rsid w:val="00A975FA"/>
    <w:rsid w:val="00AA0024"/>
    <w:rsid w:val="00AA04B8"/>
    <w:rsid w:val="00AA1275"/>
    <w:rsid w:val="00AA13B1"/>
    <w:rsid w:val="00AA1C50"/>
    <w:rsid w:val="00AA24EF"/>
    <w:rsid w:val="00AA3912"/>
    <w:rsid w:val="00AA3D8E"/>
    <w:rsid w:val="00AA4D4B"/>
    <w:rsid w:val="00AA4D74"/>
    <w:rsid w:val="00AA4DF1"/>
    <w:rsid w:val="00AA53D5"/>
    <w:rsid w:val="00AA54AB"/>
    <w:rsid w:val="00AA5747"/>
    <w:rsid w:val="00AA597C"/>
    <w:rsid w:val="00AB04A3"/>
    <w:rsid w:val="00AB14B3"/>
    <w:rsid w:val="00AB1575"/>
    <w:rsid w:val="00AB1AB6"/>
    <w:rsid w:val="00AB1BBE"/>
    <w:rsid w:val="00AB22ED"/>
    <w:rsid w:val="00AB2C00"/>
    <w:rsid w:val="00AB4AF8"/>
    <w:rsid w:val="00AB519F"/>
    <w:rsid w:val="00AB5557"/>
    <w:rsid w:val="00AB7ECA"/>
    <w:rsid w:val="00AC029E"/>
    <w:rsid w:val="00AC10FE"/>
    <w:rsid w:val="00AC111C"/>
    <w:rsid w:val="00AC1677"/>
    <w:rsid w:val="00AC1750"/>
    <w:rsid w:val="00AC1E43"/>
    <w:rsid w:val="00AC1FE8"/>
    <w:rsid w:val="00AC2734"/>
    <w:rsid w:val="00AC2745"/>
    <w:rsid w:val="00AC28D4"/>
    <w:rsid w:val="00AC3150"/>
    <w:rsid w:val="00AC5131"/>
    <w:rsid w:val="00AC5166"/>
    <w:rsid w:val="00AC53EF"/>
    <w:rsid w:val="00AC5A0D"/>
    <w:rsid w:val="00AC6285"/>
    <w:rsid w:val="00AC636F"/>
    <w:rsid w:val="00AC6372"/>
    <w:rsid w:val="00AC6E39"/>
    <w:rsid w:val="00AC771E"/>
    <w:rsid w:val="00AD0BDE"/>
    <w:rsid w:val="00AD0C46"/>
    <w:rsid w:val="00AD174C"/>
    <w:rsid w:val="00AD1CC2"/>
    <w:rsid w:val="00AD1DC7"/>
    <w:rsid w:val="00AD2460"/>
    <w:rsid w:val="00AD24AB"/>
    <w:rsid w:val="00AD28F2"/>
    <w:rsid w:val="00AD2B82"/>
    <w:rsid w:val="00AD2F4A"/>
    <w:rsid w:val="00AD46ED"/>
    <w:rsid w:val="00AD4D2B"/>
    <w:rsid w:val="00AD578E"/>
    <w:rsid w:val="00AD5CF1"/>
    <w:rsid w:val="00AD5F28"/>
    <w:rsid w:val="00AD641E"/>
    <w:rsid w:val="00AD7651"/>
    <w:rsid w:val="00AE07FB"/>
    <w:rsid w:val="00AE0823"/>
    <w:rsid w:val="00AE08CA"/>
    <w:rsid w:val="00AE0951"/>
    <w:rsid w:val="00AE0AFF"/>
    <w:rsid w:val="00AE1C1C"/>
    <w:rsid w:val="00AE2F7A"/>
    <w:rsid w:val="00AE32A0"/>
    <w:rsid w:val="00AE3D1B"/>
    <w:rsid w:val="00AE400A"/>
    <w:rsid w:val="00AE44AA"/>
    <w:rsid w:val="00AE5B40"/>
    <w:rsid w:val="00AE60BD"/>
    <w:rsid w:val="00AE647B"/>
    <w:rsid w:val="00AE6D1E"/>
    <w:rsid w:val="00AE755D"/>
    <w:rsid w:val="00AE77FB"/>
    <w:rsid w:val="00AE7AFD"/>
    <w:rsid w:val="00AF0622"/>
    <w:rsid w:val="00AF14C2"/>
    <w:rsid w:val="00AF18AB"/>
    <w:rsid w:val="00AF1B02"/>
    <w:rsid w:val="00AF21C8"/>
    <w:rsid w:val="00AF2F0F"/>
    <w:rsid w:val="00AF32F3"/>
    <w:rsid w:val="00AF3DC6"/>
    <w:rsid w:val="00AF503A"/>
    <w:rsid w:val="00AF674F"/>
    <w:rsid w:val="00AF6F85"/>
    <w:rsid w:val="00AF763C"/>
    <w:rsid w:val="00B01085"/>
    <w:rsid w:val="00B0230B"/>
    <w:rsid w:val="00B02481"/>
    <w:rsid w:val="00B02FCD"/>
    <w:rsid w:val="00B03947"/>
    <w:rsid w:val="00B04414"/>
    <w:rsid w:val="00B04A89"/>
    <w:rsid w:val="00B04BF1"/>
    <w:rsid w:val="00B0528F"/>
    <w:rsid w:val="00B052A2"/>
    <w:rsid w:val="00B069F4"/>
    <w:rsid w:val="00B07D8C"/>
    <w:rsid w:val="00B109AB"/>
    <w:rsid w:val="00B113D3"/>
    <w:rsid w:val="00B122DE"/>
    <w:rsid w:val="00B12774"/>
    <w:rsid w:val="00B1348C"/>
    <w:rsid w:val="00B13CAE"/>
    <w:rsid w:val="00B168EB"/>
    <w:rsid w:val="00B16CEE"/>
    <w:rsid w:val="00B17792"/>
    <w:rsid w:val="00B2050C"/>
    <w:rsid w:val="00B2054A"/>
    <w:rsid w:val="00B207A5"/>
    <w:rsid w:val="00B212F9"/>
    <w:rsid w:val="00B2199D"/>
    <w:rsid w:val="00B220F1"/>
    <w:rsid w:val="00B225E7"/>
    <w:rsid w:val="00B22E82"/>
    <w:rsid w:val="00B231F4"/>
    <w:rsid w:val="00B23305"/>
    <w:rsid w:val="00B23D18"/>
    <w:rsid w:val="00B23ED6"/>
    <w:rsid w:val="00B24C63"/>
    <w:rsid w:val="00B24D04"/>
    <w:rsid w:val="00B24F49"/>
    <w:rsid w:val="00B25447"/>
    <w:rsid w:val="00B25769"/>
    <w:rsid w:val="00B25CC4"/>
    <w:rsid w:val="00B25EA0"/>
    <w:rsid w:val="00B26697"/>
    <w:rsid w:val="00B26C9D"/>
    <w:rsid w:val="00B275AA"/>
    <w:rsid w:val="00B3062D"/>
    <w:rsid w:val="00B30A3E"/>
    <w:rsid w:val="00B30A90"/>
    <w:rsid w:val="00B311A5"/>
    <w:rsid w:val="00B317A2"/>
    <w:rsid w:val="00B324ED"/>
    <w:rsid w:val="00B33156"/>
    <w:rsid w:val="00B335FB"/>
    <w:rsid w:val="00B34150"/>
    <w:rsid w:val="00B342BB"/>
    <w:rsid w:val="00B3465C"/>
    <w:rsid w:val="00B34E25"/>
    <w:rsid w:val="00B35124"/>
    <w:rsid w:val="00B3512A"/>
    <w:rsid w:val="00B358B0"/>
    <w:rsid w:val="00B35947"/>
    <w:rsid w:val="00B365E8"/>
    <w:rsid w:val="00B36712"/>
    <w:rsid w:val="00B37947"/>
    <w:rsid w:val="00B37AFE"/>
    <w:rsid w:val="00B40A5C"/>
    <w:rsid w:val="00B41844"/>
    <w:rsid w:val="00B4233C"/>
    <w:rsid w:val="00B42462"/>
    <w:rsid w:val="00B42E58"/>
    <w:rsid w:val="00B43321"/>
    <w:rsid w:val="00B435E1"/>
    <w:rsid w:val="00B436BA"/>
    <w:rsid w:val="00B46191"/>
    <w:rsid w:val="00B463BD"/>
    <w:rsid w:val="00B46AFC"/>
    <w:rsid w:val="00B46CE9"/>
    <w:rsid w:val="00B50928"/>
    <w:rsid w:val="00B50B7A"/>
    <w:rsid w:val="00B50E97"/>
    <w:rsid w:val="00B50EDA"/>
    <w:rsid w:val="00B50F67"/>
    <w:rsid w:val="00B51881"/>
    <w:rsid w:val="00B518E6"/>
    <w:rsid w:val="00B51B97"/>
    <w:rsid w:val="00B52A7A"/>
    <w:rsid w:val="00B52CF4"/>
    <w:rsid w:val="00B5322F"/>
    <w:rsid w:val="00B54E4A"/>
    <w:rsid w:val="00B56925"/>
    <w:rsid w:val="00B56FD1"/>
    <w:rsid w:val="00B57F80"/>
    <w:rsid w:val="00B607EF"/>
    <w:rsid w:val="00B60AE8"/>
    <w:rsid w:val="00B6117F"/>
    <w:rsid w:val="00B611DA"/>
    <w:rsid w:val="00B6148D"/>
    <w:rsid w:val="00B616B0"/>
    <w:rsid w:val="00B61F29"/>
    <w:rsid w:val="00B6220E"/>
    <w:rsid w:val="00B624F1"/>
    <w:rsid w:val="00B627AE"/>
    <w:rsid w:val="00B62A37"/>
    <w:rsid w:val="00B63544"/>
    <w:rsid w:val="00B63B77"/>
    <w:rsid w:val="00B63C8B"/>
    <w:rsid w:val="00B64633"/>
    <w:rsid w:val="00B6490A"/>
    <w:rsid w:val="00B64D5B"/>
    <w:rsid w:val="00B65330"/>
    <w:rsid w:val="00B6537C"/>
    <w:rsid w:val="00B65708"/>
    <w:rsid w:val="00B6593B"/>
    <w:rsid w:val="00B67516"/>
    <w:rsid w:val="00B675FC"/>
    <w:rsid w:val="00B708DA"/>
    <w:rsid w:val="00B7196D"/>
    <w:rsid w:val="00B72F1D"/>
    <w:rsid w:val="00B73F0E"/>
    <w:rsid w:val="00B74505"/>
    <w:rsid w:val="00B747BD"/>
    <w:rsid w:val="00B75442"/>
    <w:rsid w:val="00B77174"/>
    <w:rsid w:val="00B77A23"/>
    <w:rsid w:val="00B80487"/>
    <w:rsid w:val="00B816AC"/>
    <w:rsid w:val="00B8193B"/>
    <w:rsid w:val="00B82554"/>
    <w:rsid w:val="00B828E8"/>
    <w:rsid w:val="00B8426F"/>
    <w:rsid w:val="00B85514"/>
    <w:rsid w:val="00B85D9C"/>
    <w:rsid w:val="00B86388"/>
    <w:rsid w:val="00B869FD"/>
    <w:rsid w:val="00B871F3"/>
    <w:rsid w:val="00B875A3"/>
    <w:rsid w:val="00B901CE"/>
    <w:rsid w:val="00B90E77"/>
    <w:rsid w:val="00B911A5"/>
    <w:rsid w:val="00B9128D"/>
    <w:rsid w:val="00B91E0E"/>
    <w:rsid w:val="00B92420"/>
    <w:rsid w:val="00B928F6"/>
    <w:rsid w:val="00B959A0"/>
    <w:rsid w:val="00B95C00"/>
    <w:rsid w:val="00BA0571"/>
    <w:rsid w:val="00BA1F4C"/>
    <w:rsid w:val="00BA36F3"/>
    <w:rsid w:val="00BA52C8"/>
    <w:rsid w:val="00BA6047"/>
    <w:rsid w:val="00BA6CDB"/>
    <w:rsid w:val="00BA6EE3"/>
    <w:rsid w:val="00BA7502"/>
    <w:rsid w:val="00BA7B45"/>
    <w:rsid w:val="00BB00BA"/>
    <w:rsid w:val="00BB15E7"/>
    <w:rsid w:val="00BB2BD6"/>
    <w:rsid w:val="00BB411C"/>
    <w:rsid w:val="00BB4582"/>
    <w:rsid w:val="00BB473B"/>
    <w:rsid w:val="00BB48E6"/>
    <w:rsid w:val="00BB496C"/>
    <w:rsid w:val="00BB51B0"/>
    <w:rsid w:val="00BB584D"/>
    <w:rsid w:val="00BB6775"/>
    <w:rsid w:val="00BC0DFE"/>
    <w:rsid w:val="00BC0F15"/>
    <w:rsid w:val="00BC1E62"/>
    <w:rsid w:val="00BC1FCD"/>
    <w:rsid w:val="00BC2574"/>
    <w:rsid w:val="00BC259F"/>
    <w:rsid w:val="00BC29D4"/>
    <w:rsid w:val="00BC2CF1"/>
    <w:rsid w:val="00BC3172"/>
    <w:rsid w:val="00BC39F4"/>
    <w:rsid w:val="00BC4B38"/>
    <w:rsid w:val="00BC4B8B"/>
    <w:rsid w:val="00BC6B96"/>
    <w:rsid w:val="00BC6C89"/>
    <w:rsid w:val="00BC6DB7"/>
    <w:rsid w:val="00BD0157"/>
    <w:rsid w:val="00BD03CA"/>
    <w:rsid w:val="00BD04AD"/>
    <w:rsid w:val="00BD1D23"/>
    <w:rsid w:val="00BD2052"/>
    <w:rsid w:val="00BD2A9A"/>
    <w:rsid w:val="00BD3CF0"/>
    <w:rsid w:val="00BD4799"/>
    <w:rsid w:val="00BD49F0"/>
    <w:rsid w:val="00BD4C3B"/>
    <w:rsid w:val="00BD6382"/>
    <w:rsid w:val="00BD7B08"/>
    <w:rsid w:val="00BE0CC8"/>
    <w:rsid w:val="00BE1A18"/>
    <w:rsid w:val="00BE2462"/>
    <w:rsid w:val="00BE318F"/>
    <w:rsid w:val="00BE3630"/>
    <w:rsid w:val="00BE527E"/>
    <w:rsid w:val="00BE5983"/>
    <w:rsid w:val="00BE601E"/>
    <w:rsid w:val="00BE63E0"/>
    <w:rsid w:val="00BE71B7"/>
    <w:rsid w:val="00BE76C9"/>
    <w:rsid w:val="00BF1335"/>
    <w:rsid w:val="00BF1453"/>
    <w:rsid w:val="00BF180B"/>
    <w:rsid w:val="00BF2498"/>
    <w:rsid w:val="00BF326A"/>
    <w:rsid w:val="00BF3339"/>
    <w:rsid w:val="00BF3789"/>
    <w:rsid w:val="00BF45DF"/>
    <w:rsid w:val="00BF6464"/>
    <w:rsid w:val="00BF676F"/>
    <w:rsid w:val="00BF6C98"/>
    <w:rsid w:val="00BF7388"/>
    <w:rsid w:val="00BF7453"/>
    <w:rsid w:val="00C002FD"/>
    <w:rsid w:val="00C005E8"/>
    <w:rsid w:val="00C00667"/>
    <w:rsid w:val="00C008CC"/>
    <w:rsid w:val="00C00E2B"/>
    <w:rsid w:val="00C013F5"/>
    <w:rsid w:val="00C01F57"/>
    <w:rsid w:val="00C020ED"/>
    <w:rsid w:val="00C0275A"/>
    <w:rsid w:val="00C02873"/>
    <w:rsid w:val="00C02F6D"/>
    <w:rsid w:val="00C034A3"/>
    <w:rsid w:val="00C03C27"/>
    <w:rsid w:val="00C03FE3"/>
    <w:rsid w:val="00C04ADF"/>
    <w:rsid w:val="00C05DAF"/>
    <w:rsid w:val="00C06346"/>
    <w:rsid w:val="00C06422"/>
    <w:rsid w:val="00C06D1F"/>
    <w:rsid w:val="00C07150"/>
    <w:rsid w:val="00C1061A"/>
    <w:rsid w:val="00C114E0"/>
    <w:rsid w:val="00C136E8"/>
    <w:rsid w:val="00C139AF"/>
    <w:rsid w:val="00C148F4"/>
    <w:rsid w:val="00C14BA7"/>
    <w:rsid w:val="00C14D94"/>
    <w:rsid w:val="00C165AF"/>
    <w:rsid w:val="00C168FD"/>
    <w:rsid w:val="00C21010"/>
    <w:rsid w:val="00C2288C"/>
    <w:rsid w:val="00C22A3D"/>
    <w:rsid w:val="00C22EA4"/>
    <w:rsid w:val="00C23BCB"/>
    <w:rsid w:val="00C243B1"/>
    <w:rsid w:val="00C2451F"/>
    <w:rsid w:val="00C24848"/>
    <w:rsid w:val="00C24A9D"/>
    <w:rsid w:val="00C24EA3"/>
    <w:rsid w:val="00C251EC"/>
    <w:rsid w:val="00C253E8"/>
    <w:rsid w:val="00C265E6"/>
    <w:rsid w:val="00C26F06"/>
    <w:rsid w:val="00C27413"/>
    <w:rsid w:val="00C31C31"/>
    <w:rsid w:val="00C32C2E"/>
    <w:rsid w:val="00C33456"/>
    <w:rsid w:val="00C36536"/>
    <w:rsid w:val="00C3673B"/>
    <w:rsid w:val="00C36B8F"/>
    <w:rsid w:val="00C36F15"/>
    <w:rsid w:val="00C37357"/>
    <w:rsid w:val="00C37703"/>
    <w:rsid w:val="00C37CF0"/>
    <w:rsid w:val="00C37D2E"/>
    <w:rsid w:val="00C37D5C"/>
    <w:rsid w:val="00C40B09"/>
    <w:rsid w:val="00C413C2"/>
    <w:rsid w:val="00C41486"/>
    <w:rsid w:val="00C42182"/>
    <w:rsid w:val="00C422DC"/>
    <w:rsid w:val="00C427F3"/>
    <w:rsid w:val="00C42D0F"/>
    <w:rsid w:val="00C43421"/>
    <w:rsid w:val="00C436B7"/>
    <w:rsid w:val="00C44862"/>
    <w:rsid w:val="00C448FB"/>
    <w:rsid w:val="00C44CFB"/>
    <w:rsid w:val="00C45753"/>
    <w:rsid w:val="00C460EC"/>
    <w:rsid w:val="00C46602"/>
    <w:rsid w:val="00C470C5"/>
    <w:rsid w:val="00C474BE"/>
    <w:rsid w:val="00C47541"/>
    <w:rsid w:val="00C47951"/>
    <w:rsid w:val="00C50A82"/>
    <w:rsid w:val="00C5143C"/>
    <w:rsid w:val="00C5193C"/>
    <w:rsid w:val="00C522DC"/>
    <w:rsid w:val="00C54172"/>
    <w:rsid w:val="00C54E84"/>
    <w:rsid w:val="00C55750"/>
    <w:rsid w:val="00C557AE"/>
    <w:rsid w:val="00C55FBC"/>
    <w:rsid w:val="00C57063"/>
    <w:rsid w:val="00C57747"/>
    <w:rsid w:val="00C5781A"/>
    <w:rsid w:val="00C60ED4"/>
    <w:rsid w:val="00C61865"/>
    <w:rsid w:val="00C61ECF"/>
    <w:rsid w:val="00C6210B"/>
    <w:rsid w:val="00C62798"/>
    <w:rsid w:val="00C62A69"/>
    <w:rsid w:val="00C63634"/>
    <w:rsid w:val="00C63F34"/>
    <w:rsid w:val="00C6528E"/>
    <w:rsid w:val="00C65608"/>
    <w:rsid w:val="00C65C37"/>
    <w:rsid w:val="00C660AA"/>
    <w:rsid w:val="00C66D60"/>
    <w:rsid w:val="00C675CA"/>
    <w:rsid w:val="00C7011F"/>
    <w:rsid w:val="00C72ACA"/>
    <w:rsid w:val="00C73368"/>
    <w:rsid w:val="00C733CC"/>
    <w:rsid w:val="00C74FE8"/>
    <w:rsid w:val="00C75D2C"/>
    <w:rsid w:val="00C76153"/>
    <w:rsid w:val="00C77991"/>
    <w:rsid w:val="00C77A92"/>
    <w:rsid w:val="00C80BFC"/>
    <w:rsid w:val="00C80EF5"/>
    <w:rsid w:val="00C833F1"/>
    <w:rsid w:val="00C8387A"/>
    <w:rsid w:val="00C83C57"/>
    <w:rsid w:val="00C8405D"/>
    <w:rsid w:val="00C8431D"/>
    <w:rsid w:val="00C8441D"/>
    <w:rsid w:val="00C84A5D"/>
    <w:rsid w:val="00C84B36"/>
    <w:rsid w:val="00C851FA"/>
    <w:rsid w:val="00C85D7E"/>
    <w:rsid w:val="00C868CE"/>
    <w:rsid w:val="00C86AE6"/>
    <w:rsid w:val="00C87DCE"/>
    <w:rsid w:val="00C87E51"/>
    <w:rsid w:val="00C900A6"/>
    <w:rsid w:val="00C9070F"/>
    <w:rsid w:val="00C90D90"/>
    <w:rsid w:val="00C916A9"/>
    <w:rsid w:val="00C91F35"/>
    <w:rsid w:val="00C926BF"/>
    <w:rsid w:val="00C927A1"/>
    <w:rsid w:val="00C92AF7"/>
    <w:rsid w:val="00C92DE4"/>
    <w:rsid w:val="00C92E03"/>
    <w:rsid w:val="00C93802"/>
    <w:rsid w:val="00C93A61"/>
    <w:rsid w:val="00C94188"/>
    <w:rsid w:val="00C943FE"/>
    <w:rsid w:val="00C94572"/>
    <w:rsid w:val="00C95DC6"/>
    <w:rsid w:val="00C975D3"/>
    <w:rsid w:val="00C97F10"/>
    <w:rsid w:val="00CA0584"/>
    <w:rsid w:val="00CA0A7F"/>
    <w:rsid w:val="00CA0AB0"/>
    <w:rsid w:val="00CA1569"/>
    <w:rsid w:val="00CA2C4D"/>
    <w:rsid w:val="00CA3188"/>
    <w:rsid w:val="00CA3C27"/>
    <w:rsid w:val="00CA4103"/>
    <w:rsid w:val="00CA439B"/>
    <w:rsid w:val="00CA4843"/>
    <w:rsid w:val="00CA523A"/>
    <w:rsid w:val="00CA5282"/>
    <w:rsid w:val="00CA55EC"/>
    <w:rsid w:val="00CA5D12"/>
    <w:rsid w:val="00CA7E4F"/>
    <w:rsid w:val="00CB00B1"/>
    <w:rsid w:val="00CB0679"/>
    <w:rsid w:val="00CB132B"/>
    <w:rsid w:val="00CB1CB9"/>
    <w:rsid w:val="00CB2233"/>
    <w:rsid w:val="00CB2967"/>
    <w:rsid w:val="00CB2DF9"/>
    <w:rsid w:val="00CB37B4"/>
    <w:rsid w:val="00CB4301"/>
    <w:rsid w:val="00CB53B7"/>
    <w:rsid w:val="00CB55B0"/>
    <w:rsid w:val="00CB647E"/>
    <w:rsid w:val="00CB67C9"/>
    <w:rsid w:val="00CB6C86"/>
    <w:rsid w:val="00CB6DD0"/>
    <w:rsid w:val="00CC1366"/>
    <w:rsid w:val="00CC2373"/>
    <w:rsid w:val="00CC2554"/>
    <w:rsid w:val="00CC2D82"/>
    <w:rsid w:val="00CC35F9"/>
    <w:rsid w:val="00CC38CC"/>
    <w:rsid w:val="00CC4132"/>
    <w:rsid w:val="00CC43AC"/>
    <w:rsid w:val="00CC4744"/>
    <w:rsid w:val="00CC4A01"/>
    <w:rsid w:val="00CC4D80"/>
    <w:rsid w:val="00CC4F80"/>
    <w:rsid w:val="00CC5269"/>
    <w:rsid w:val="00CC5417"/>
    <w:rsid w:val="00CC573B"/>
    <w:rsid w:val="00CC60BB"/>
    <w:rsid w:val="00CD03BF"/>
    <w:rsid w:val="00CD040F"/>
    <w:rsid w:val="00CD064A"/>
    <w:rsid w:val="00CD16E5"/>
    <w:rsid w:val="00CD19EE"/>
    <w:rsid w:val="00CD29E4"/>
    <w:rsid w:val="00CD3D60"/>
    <w:rsid w:val="00CD497F"/>
    <w:rsid w:val="00CD4AAD"/>
    <w:rsid w:val="00CD528F"/>
    <w:rsid w:val="00CD5A3C"/>
    <w:rsid w:val="00CD65AA"/>
    <w:rsid w:val="00CD67A8"/>
    <w:rsid w:val="00CD67F9"/>
    <w:rsid w:val="00CD6CAD"/>
    <w:rsid w:val="00CD7152"/>
    <w:rsid w:val="00CD72FE"/>
    <w:rsid w:val="00CD7A13"/>
    <w:rsid w:val="00CE128E"/>
    <w:rsid w:val="00CE1DF6"/>
    <w:rsid w:val="00CE1FB5"/>
    <w:rsid w:val="00CE2614"/>
    <w:rsid w:val="00CE2923"/>
    <w:rsid w:val="00CE391F"/>
    <w:rsid w:val="00CE456F"/>
    <w:rsid w:val="00CE58C7"/>
    <w:rsid w:val="00CE5E07"/>
    <w:rsid w:val="00CE6735"/>
    <w:rsid w:val="00CE69E0"/>
    <w:rsid w:val="00CE71C8"/>
    <w:rsid w:val="00CE7232"/>
    <w:rsid w:val="00CF0851"/>
    <w:rsid w:val="00CF0E93"/>
    <w:rsid w:val="00CF1195"/>
    <w:rsid w:val="00CF171B"/>
    <w:rsid w:val="00CF19C2"/>
    <w:rsid w:val="00CF1B0D"/>
    <w:rsid w:val="00CF3A2B"/>
    <w:rsid w:val="00CF3AA8"/>
    <w:rsid w:val="00CF3CCA"/>
    <w:rsid w:val="00CF4ADF"/>
    <w:rsid w:val="00CF5038"/>
    <w:rsid w:val="00CF5156"/>
    <w:rsid w:val="00CF51D2"/>
    <w:rsid w:val="00CF5B13"/>
    <w:rsid w:val="00CF5BA9"/>
    <w:rsid w:val="00CF5EBA"/>
    <w:rsid w:val="00CF653A"/>
    <w:rsid w:val="00CF7E85"/>
    <w:rsid w:val="00CF7FC6"/>
    <w:rsid w:val="00D0008B"/>
    <w:rsid w:val="00D00378"/>
    <w:rsid w:val="00D0155E"/>
    <w:rsid w:val="00D015BA"/>
    <w:rsid w:val="00D02020"/>
    <w:rsid w:val="00D02B89"/>
    <w:rsid w:val="00D033B2"/>
    <w:rsid w:val="00D0455D"/>
    <w:rsid w:val="00D04FFB"/>
    <w:rsid w:val="00D054AE"/>
    <w:rsid w:val="00D054C7"/>
    <w:rsid w:val="00D063F9"/>
    <w:rsid w:val="00D1037E"/>
    <w:rsid w:val="00D122D3"/>
    <w:rsid w:val="00D12342"/>
    <w:rsid w:val="00D12591"/>
    <w:rsid w:val="00D13AD5"/>
    <w:rsid w:val="00D147B2"/>
    <w:rsid w:val="00D14917"/>
    <w:rsid w:val="00D1499C"/>
    <w:rsid w:val="00D15066"/>
    <w:rsid w:val="00D150B1"/>
    <w:rsid w:val="00D15838"/>
    <w:rsid w:val="00D16B33"/>
    <w:rsid w:val="00D16E88"/>
    <w:rsid w:val="00D20FFA"/>
    <w:rsid w:val="00D2162A"/>
    <w:rsid w:val="00D23092"/>
    <w:rsid w:val="00D24D94"/>
    <w:rsid w:val="00D251E1"/>
    <w:rsid w:val="00D25919"/>
    <w:rsid w:val="00D26055"/>
    <w:rsid w:val="00D272A6"/>
    <w:rsid w:val="00D274F7"/>
    <w:rsid w:val="00D275A3"/>
    <w:rsid w:val="00D275F8"/>
    <w:rsid w:val="00D300CD"/>
    <w:rsid w:val="00D30EBB"/>
    <w:rsid w:val="00D3138E"/>
    <w:rsid w:val="00D31A95"/>
    <w:rsid w:val="00D31B27"/>
    <w:rsid w:val="00D31C81"/>
    <w:rsid w:val="00D32241"/>
    <w:rsid w:val="00D3538E"/>
    <w:rsid w:val="00D354F6"/>
    <w:rsid w:val="00D3603D"/>
    <w:rsid w:val="00D365DB"/>
    <w:rsid w:val="00D37740"/>
    <w:rsid w:val="00D37BDA"/>
    <w:rsid w:val="00D37DC8"/>
    <w:rsid w:val="00D40482"/>
    <w:rsid w:val="00D407BA"/>
    <w:rsid w:val="00D409CD"/>
    <w:rsid w:val="00D40F73"/>
    <w:rsid w:val="00D415D3"/>
    <w:rsid w:val="00D42571"/>
    <w:rsid w:val="00D42815"/>
    <w:rsid w:val="00D434BB"/>
    <w:rsid w:val="00D43AED"/>
    <w:rsid w:val="00D44706"/>
    <w:rsid w:val="00D44E4E"/>
    <w:rsid w:val="00D45482"/>
    <w:rsid w:val="00D46337"/>
    <w:rsid w:val="00D47F5B"/>
    <w:rsid w:val="00D50007"/>
    <w:rsid w:val="00D51002"/>
    <w:rsid w:val="00D5119F"/>
    <w:rsid w:val="00D52160"/>
    <w:rsid w:val="00D52548"/>
    <w:rsid w:val="00D52791"/>
    <w:rsid w:val="00D53037"/>
    <w:rsid w:val="00D5399E"/>
    <w:rsid w:val="00D53D4B"/>
    <w:rsid w:val="00D541B1"/>
    <w:rsid w:val="00D57584"/>
    <w:rsid w:val="00D6040F"/>
    <w:rsid w:val="00D6044F"/>
    <w:rsid w:val="00D604BF"/>
    <w:rsid w:val="00D60A69"/>
    <w:rsid w:val="00D61310"/>
    <w:rsid w:val="00D622FB"/>
    <w:rsid w:val="00D63207"/>
    <w:rsid w:val="00D6342B"/>
    <w:rsid w:val="00D63C78"/>
    <w:rsid w:val="00D63E26"/>
    <w:rsid w:val="00D641D1"/>
    <w:rsid w:val="00D64CA0"/>
    <w:rsid w:val="00D65040"/>
    <w:rsid w:val="00D651CF"/>
    <w:rsid w:val="00D65FCD"/>
    <w:rsid w:val="00D66F38"/>
    <w:rsid w:val="00D7034D"/>
    <w:rsid w:val="00D70A69"/>
    <w:rsid w:val="00D70C09"/>
    <w:rsid w:val="00D71312"/>
    <w:rsid w:val="00D71A10"/>
    <w:rsid w:val="00D72AD1"/>
    <w:rsid w:val="00D72DEC"/>
    <w:rsid w:val="00D734F0"/>
    <w:rsid w:val="00D738CC"/>
    <w:rsid w:val="00D73FE1"/>
    <w:rsid w:val="00D747F5"/>
    <w:rsid w:val="00D74C2A"/>
    <w:rsid w:val="00D74F0C"/>
    <w:rsid w:val="00D75401"/>
    <w:rsid w:val="00D75421"/>
    <w:rsid w:val="00D758AC"/>
    <w:rsid w:val="00D7690C"/>
    <w:rsid w:val="00D76F13"/>
    <w:rsid w:val="00D7792A"/>
    <w:rsid w:val="00D77CBA"/>
    <w:rsid w:val="00D802DA"/>
    <w:rsid w:val="00D806FA"/>
    <w:rsid w:val="00D808BB"/>
    <w:rsid w:val="00D80EB1"/>
    <w:rsid w:val="00D80FC1"/>
    <w:rsid w:val="00D8143E"/>
    <w:rsid w:val="00D8145D"/>
    <w:rsid w:val="00D82104"/>
    <w:rsid w:val="00D82521"/>
    <w:rsid w:val="00D82FE2"/>
    <w:rsid w:val="00D83234"/>
    <w:rsid w:val="00D83882"/>
    <w:rsid w:val="00D84A55"/>
    <w:rsid w:val="00D84EC6"/>
    <w:rsid w:val="00D85242"/>
    <w:rsid w:val="00D86C1C"/>
    <w:rsid w:val="00D900E6"/>
    <w:rsid w:val="00D91BC6"/>
    <w:rsid w:val="00D91C6E"/>
    <w:rsid w:val="00D91D6B"/>
    <w:rsid w:val="00D91F27"/>
    <w:rsid w:val="00D92025"/>
    <w:rsid w:val="00D92562"/>
    <w:rsid w:val="00D92821"/>
    <w:rsid w:val="00D9359A"/>
    <w:rsid w:val="00D947B6"/>
    <w:rsid w:val="00D951A4"/>
    <w:rsid w:val="00D951EA"/>
    <w:rsid w:val="00D96554"/>
    <w:rsid w:val="00D96B9D"/>
    <w:rsid w:val="00D96C60"/>
    <w:rsid w:val="00D9776D"/>
    <w:rsid w:val="00DA1164"/>
    <w:rsid w:val="00DA12D0"/>
    <w:rsid w:val="00DA18B2"/>
    <w:rsid w:val="00DA1B6B"/>
    <w:rsid w:val="00DA62D4"/>
    <w:rsid w:val="00DA6665"/>
    <w:rsid w:val="00DB0780"/>
    <w:rsid w:val="00DB103B"/>
    <w:rsid w:val="00DB13A5"/>
    <w:rsid w:val="00DB3B8E"/>
    <w:rsid w:val="00DB3BE5"/>
    <w:rsid w:val="00DB467B"/>
    <w:rsid w:val="00DB4A77"/>
    <w:rsid w:val="00DC02D0"/>
    <w:rsid w:val="00DC0677"/>
    <w:rsid w:val="00DC164D"/>
    <w:rsid w:val="00DC17AF"/>
    <w:rsid w:val="00DC2DFE"/>
    <w:rsid w:val="00DC3A9E"/>
    <w:rsid w:val="00DC4C74"/>
    <w:rsid w:val="00DC4D0E"/>
    <w:rsid w:val="00DC6CA9"/>
    <w:rsid w:val="00DC6D47"/>
    <w:rsid w:val="00DD0567"/>
    <w:rsid w:val="00DD059D"/>
    <w:rsid w:val="00DD0E88"/>
    <w:rsid w:val="00DD20B8"/>
    <w:rsid w:val="00DD24CB"/>
    <w:rsid w:val="00DD2CFE"/>
    <w:rsid w:val="00DD30FA"/>
    <w:rsid w:val="00DD3F1C"/>
    <w:rsid w:val="00DD4704"/>
    <w:rsid w:val="00DD50FD"/>
    <w:rsid w:val="00DD5884"/>
    <w:rsid w:val="00DD5938"/>
    <w:rsid w:val="00DD59CA"/>
    <w:rsid w:val="00DD625E"/>
    <w:rsid w:val="00DD641A"/>
    <w:rsid w:val="00DD688F"/>
    <w:rsid w:val="00DD6C91"/>
    <w:rsid w:val="00DD7847"/>
    <w:rsid w:val="00DD7C84"/>
    <w:rsid w:val="00DE0729"/>
    <w:rsid w:val="00DE1D59"/>
    <w:rsid w:val="00DE2947"/>
    <w:rsid w:val="00DE2F42"/>
    <w:rsid w:val="00DE30DE"/>
    <w:rsid w:val="00DE4C53"/>
    <w:rsid w:val="00DE5F6A"/>
    <w:rsid w:val="00DE6639"/>
    <w:rsid w:val="00DE6928"/>
    <w:rsid w:val="00DE6FC6"/>
    <w:rsid w:val="00DE79E5"/>
    <w:rsid w:val="00DF03A9"/>
    <w:rsid w:val="00DF0999"/>
    <w:rsid w:val="00DF1689"/>
    <w:rsid w:val="00DF1D03"/>
    <w:rsid w:val="00DF2B73"/>
    <w:rsid w:val="00DF2DB0"/>
    <w:rsid w:val="00DF33D8"/>
    <w:rsid w:val="00DF3472"/>
    <w:rsid w:val="00DF4A44"/>
    <w:rsid w:val="00DF4E5B"/>
    <w:rsid w:val="00DF4F47"/>
    <w:rsid w:val="00DF5D13"/>
    <w:rsid w:val="00DF6581"/>
    <w:rsid w:val="00DF78BA"/>
    <w:rsid w:val="00E00C4D"/>
    <w:rsid w:val="00E012B2"/>
    <w:rsid w:val="00E01B51"/>
    <w:rsid w:val="00E01D27"/>
    <w:rsid w:val="00E01DD5"/>
    <w:rsid w:val="00E01F67"/>
    <w:rsid w:val="00E01FAB"/>
    <w:rsid w:val="00E02164"/>
    <w:rsid w:val="00E029BB"/>
    <w:rsid w:val="00E029CB"/>
    <w:rsid w:val="00E02B29"/>
    <w:rsid w:val="00E04515"/>
    <w:rsid w:val="00E05AE1"/>
    <w:rsid w:val="00E0711C"/>
    <w:rsid w:val="00E071FA"/>
    <w:rsid w:val="00E078CD"/>
    <w:rsid w:val="00E0790B"/>
    <w:rsid w:val="00E07F18"/>
    <w:rsid w:val="00E10252"/>
    <w:rsid w:val="00E10463"/>
    <w:rsid w:val="00E105C4"/>
    <w:rsid w:val="00E11058"/>
    <w:rsid w:val="00E11650"/>
    <w:rsid w:val="00E119DB"/>
    <w:rsid w:val="00E11A48"/>
    <w:rsid w:val="00E122F1"/>
    <w:rsid w:val="00E13187"/>
    <w:rsid w:val="00E13483"/>
    <w:rsid w:val="00E136D4"/>
    <w:rsid w:val="00E13B5D"/>
    <w:rsid w:val="00E13CA7"/>
    <w:rsid w:val="00E13FAE"/>
    <w:rsid w:val="00E14068"/>
    <w:rsid w:val="00E1455D"/>
    <w:rsid w:val="00E154B1"/>
    <w:rsid w:val="00E159D4"/>
    <w:rsid w:val="00E15FC8"/>
    <w:rsid w:val="00E16655"/>
    <w:rsid w:val="00E17022"/>
    <w:rsid w:val="00E17A6E"/>
    <w:rsid w:val="00E17D8D"/>
    <w:rsid w:val="00E2096E"/>
    <w:rsid w:val="00E21D20"/>
    <w:rsid w:val="00E21DB0"/>
    <w:rsid w:val="00E226EC"/>
    <w:rsid w:val="00E22D52"/>
    <w:rsid w:val="00E23442"/>
    <w:rsid w:val="00E241F6"/>
    <w:rsid w:val="00E244CA"/>
    <w:rsid w:val="00E248E0"/>
    <w:rsid w:val="00E24E15"/>
    <w:rsid w:val="00E255AC"/>
    <w:rsid w:val="00E25B10"/>
    <w:rsid w:val="00E26D57"/>
    <w:rsid w:val="00E27F66"/>
    <w:rsid w:val="00E31408"/>
    <w:rsid w:val="00E314C9"/>
    <w:rsid w:val="00E3154E"/>
    <w:rsid w:val="00E318B9"/>
    <w:rsid w:val="00E31D17"/>
    <w:rsid w:val="00E31E2E"/>
    <w:rsid w:val="00E32CD7"/>
    <w:rsid w:val="00E337DD"/>
    <w:rsid w:val="00E341B3"/>
    <w:rsid w:val="00E34B97"/>
    <w:rsid w:val="00E35ADF"/>
    <w:rsid w:val="00E35F63"/>
    <w:rsid w:val="00E36D99"/>
    <w:rsid w:val="00E36E64"/>
    <w:rsid w:val="00E405A6"/>
    <w:rsid w:val="00E40AC2"/>
    <w:rsid w:val="00E40B96"/>
    <w:rsid w:val="00E40C03"/>
    <w:rsid w:val="00E40C11"/>
    <w:rsid w:val="00E40C9A"/>
    <w:rsid w:val="00E40EB0"/>
    <w:rsid w:val="00E40F99"/>
    <w:rsid w:val="00E412E0"/>
    <w:rsid w:val="00E418BC"/>
    <w:rsid w:val="00E41971"/>
    <w:rsid w:val="00E423D0"/>
    <w:rsid w:val="00E4288B"/>
    <w:rsid w:val="00E431E2"/>
    <w:rsid w:val="00E43580"/>
    <w:rsid w:val="00E44108"/>
    <w:rsid w:val="00E441CC"/>
    <w:rsid w:val="00E44999"/>
    <w:rsid w:val="00E45D61"/>
    <w:rsid w:val="00E47329"/>
    <w:rsid w:val="00E47497"/>
    <w:rsid w:val="00E47892"/>
    <w:rsid w:val="00E5027E"/>
    <w:rsid w:val="00E50AD4"/>
    <w:rsid w:val="00E50D8E"/>
    <w:rsid w:val="00E51DC8"/>
    <w:rsid w:val="00E5307E"/>
    <w:rsid w:val="00E53BEA"/>
    <w:rsid w:val="00E548E4"/>
    <w:rsid w:val="00E556EC"/>
    <w:rsid w:val="00E56C98"/>
    <w:rsid w:val="00E5733D"/>
    <w:rsid w:val="00E57401"/>
    <w:rsid w:val="00E60ED0"/>
    <w:rsid w:val="00E6178F"/>
    <w:rsid w:val="00E62996"/>
    <w:rsid w:val="00E637ED"/>
    <w:rsid w:val="00E6383E"/>
    <w:rsid w:val="00E639D1"/>
    <w:rsid w:val="00E64555"/>
    <w:rsid w:val="00E6456C"/>
    <w:rsid w:val="00E64BEE"/>
    <w:rsid w:val="00E64D33"/>
    <w:rsid w:val="00E65090"/>
    <w:rsid w:val="00E65805"/>
    <w:rsid w:val="00E65C3B"/>
    <w:rsid w:val="00E65D59"/>
    <w:rsid w:val="00E6687B"/>
    <w:rsid w:val="00E6690D"/>
    <w:rsid w:val="00E70073"/>
    <w:rsid w:val="00E72541"/>
    <w:rsid w:val="00E7341E"/>
    <w:rsid w:val="00E736B3"/>
    <w:rsid w:val="00E74A93"/>
    <w:rsid w:val="00E753D8"/>
    <w:rsid w:val="00E75CDD"/>
    <w:rsid w:val="00E76177"/>
    <w:rsid w:val="00E77111"/>
    <w:rsid w:val="00E778AB"/>
    <w:rsid w:val="00E803BD"/>
    <w:rsid w:val="00E8186C"/>
    <w:rsid w:val="00E82ADB"/>
    <w:rsid w:val="00E8373D"/>
    <w:rsid w:val="00E84450"/>
    <w:rsid w:val="00E84D32"/>
    <w:rsid w:val="00E85C32"/>
    <w:rsid w:val="00E85E8B"/>
    <w:rsid w:val="00E867AA"/>
    <w:rsid w:val="00E87143"/>
    <w:rsid w:val="00E90CD1"/>
    <w:rsid w:val="00E90DAF"/>
    <w:rsid w:val="00E90E6F"/>
    <w:rsid w:val="00E91046"/>
    <w:rsid w:val="00E914F8"/>
    <w:rsid w:val="00E91900"/>
    <w:rsid w:val="00E920B7"/>
    <w:rsid w:val="00E92197"/>
    <w:rsid w:val="00E92230"/>
    <w:rsid w:val="00E9329E"/>
    <w:rsid w:val="00E93675"/>
    <w:rsid w:val="00E96103"/>
    <w:rsid w:val="00E967E0"/>
    <w:rsid w:val="00E969F9"/>
    <w:rsid w:val="00E978AF"/>
    <w:rsid w:val="00E97BC3"/>
    <w:rsid w:val="00EA071A"/>
    <w:rsid w:val="00EA09BF"/>
    <w:rsid w:val="00EA0C11"/>
    <w:rsid w:val="00EA1BC2"/>
    <w:rsid w:val="00EA6F6E"/>
    <w:rsid w:val="00EA7D83"/>
    <w:rsid w:val="00EB0419"/>
    <w:rsid w:val="00EB0CA3"/>
    <w:rsid w:val="00EB14EA"/>
    <w:rsid w:val="00EB2542"/>
    <w:rsid w:val="00EB339A"/>
    <w:rsid w:val="00EB367E"/>
    <w:rsid w:val="00EB3684"/>
    <w:rsid w:val="00EB397D"/>
    <w:rsid w:val="00EB3DBF"/>
    <w:rsid w:val="00EB480F"/>
    <w:rsid w:val="00EB5893"/>
    <w:rsid w:val="00EB6065"/>
    <w:rsid w:val="00EB6367"/>
    <w:rsid w:val="00EB69DE"/>
    <w:rsid w:val="00EB6C0F"/>
    <w:rsid w:val="00EB7129"/>
    <w:rsid w:val="00EB7712"/>
    <w:rsid w:val="00EC01FD"/>
    <w:rsid w:val="00EC0DC8"/>
    <w:rsid w:val="00EC1629"/>
    <w:rsid w:val="00EC17E8"/>
    <w:rsid w:val="00EC2F01"/>
    <w:rsid w:val="00EC33A3"/>
    <w:rsid w:val="00EC50A9"/>
    <w:rsid w:val="00EC58DE"/>
    <w:rsid w:val="00EC63A4"/>
    <w:rsid w:val="00EC72C3"/>
    <w:rsid w:val="00ED0A1C"/>
    <w:rsid w:val="00ED11E8"/>
    <w:rsid w:val="00ED15B3"/>
    <w:rsid w:val="00ED1E60"/>
    <w:rsid w:val="00ED28CA"/>
    <w:rsid w:val="00ED3192"/>
    <w:rsid w:val="00ED3388"/>
    <w:rsid w:val="00ED392F"/>
    <w:rsid w:val="00ED3CF0"/>
    <w:rsid w:val="00ED41EC"/>
    <w:rsid w:val="00ED46D1"/>
    <w:rsid w:val="00ED4AAE"/>
    <w:rsid w:val="00ED4D0B"/>
    <w:rsid w:val="00ED50F4"/>
    <w:rsid w:val="00ED60A1"/>
    <w:rsid w:val="00ED63D5"/>
    <w:rsid w:val="00ED6770"/>
    <w:rsid w:val="00ED7A43"/>
    <w:rsid w:val="00ED7D20"/>
    <w:rsid w:val="00EE0CE2"/>
    <w:rsid w:val="00EE112A"/>
    <w:rsid w:val="00EE2101"/>
    <w:rsid w:val="00EE2752"/>
    <w:rsid w:val="00EE3383"/>
    <w:rsid w:val="00EE3396"/>
    <w:rsid w:val="00EE343C"/>
    <w:rsid w:val="00EE3E02"/>
    <w:rsid w:val="00EE4357"/>
    <w:rsid w:val="00EE4382"/>
    <w:rsid w:val="00EE4D0D"/>
    <w:rsid w:val="00EE5286"/>
    <w:rsid w:val="00EE5747"/>
    <w:rsid w:val="00EE5786"/>
    <w:rsid w:val="00EE6179"/>
    <w:rsid w:val="00EE68D5"/>
    <w:rsid w:val="00EE6B36"/>
    <w:rsid w:val="00EE6EB5"/>
    <w:rsid w:val="00EF08F1"/>
    <w:rsid w:val="00EF0A31"/>
    <w:rsid w:val="00EF14F4"/>
    <w:rsid w:val="00EF156A"/>
    <w:rsid w:val="00EF1C0F"/>
    <w:rsid w:val="00EF24B4"/>
    <w:rsid w:val="00EF26A2"/>
    <w:rsid w:val="00EF282E"/>
    <w:rsid w:val="00EF2C60"/>
    <w:rsid w:val="00EF38F3"/>
    <w:rsid w:val="00EF3C6E"/>
    <w:rsid w:val="00EF3F9E"/>
    <w:rsid w:val="00EF42D0"/>
    <w:rsid w:val="00EF43B8"/>
    <w:rsid w:val="00EF5542"/>
    <w:rsid w:val="00EF5B40"/>
    <w:rsid w:val="00EF5BD8"/>
    <w:rsid w:val="00EF685A"/>
    <w:rsid w:val="00EF721A"/>
    <w:rsid w:val="00EF76E5"/>
    <w:rsid w:val="00EF790F"/>
    <w:rsid w:val="00EF7DF5"/>
    <w:rsid w:val="00F001C9"/>
    <w:rsid w:val="00F00640"/>
    <w:rsid w:val="00F00B87"/>
    <w:rsid w:val="00F01696"/>
    <w:rsid w:val="00F016F0"/>
    <w:rsid w:val="00F022A7"/>
    <w:rsid w:val="00F02D64"/>
    <w:rsid w:val="00F03AFD"/>
    <w:rsid w:val="00F05C6B"/>
    <w:rsid w:val="00F05F09"/>
    <w:rsid w:val="00F0629D"/>
    <w:rsid w:val="00F0692F"/>
    <w:rsid w:val="00F06C2E"/>
    <w:rsid w:val="00F07B45"/>
    <w:rsid w:val="00F07D16"/>
    <w:rsid w:val="00F07E52"/>
    <w:rsid w:val="00F07FB3"/>
    <w:rsid w:val="00F101CE"/>
    <w:rsid w:val="00F10815"/>
    <w:rsid w:val="00F113EB"/>
    <w:rsid w:val="00F119A1"/>
    <w:rsid w:val="00F12259"/>
    <w:rsid w:val="00F12ACA"/>
    <w:rsid w:val="00F1434E"/>
    <w:rsid w:val="00F148C8"/>
    <w:rsid w:val="00F157D9"/>
    <w:rsid w:val="00F15FC0"/>
    <w:rsid w:val="00F16AB4"/>
    <w:rsid w:val="00F16C0C"/>
    <w:rsid w:val="00F175BF"/>
    <w:rsid w:val="00F17D64"/>
    <w:rsid w:val="00F17ED6"/>
    <w:rsid w:val="00F20111"/>
    <w:rsid w:val="00F20FC9"/>
    <w:rsid w:val="00F212FB"/>
    <w:rsid w:val="00F21976"/>
    <w:rsid w:val="00F21B87"/>
    <w:rsid w:val="00F22616"/>
    <w:rsid w:val="00F22625"/>
    <w:rsid w:val="00F22EB5"/>
    <w:rsid w:val="00F233C9"/>
    <w:rsid w:val="00F23A6E"/>
    <w:rsid w:val="00F243C0"/>
    <w:rsid w:val="00F24994"/>
    <w:rsid w:val="00F25315"/>
    <w:rsid w:val="00F2679C"/>
    <w:rsid w:val="00F276B9"/>
    <w:rsid w:val="00F27B08"/>
    <w:rsid w:val="00F301D3"/>
    <w:rsid w:val="00F3021C"/>
    <w:rsid w:val="00F3021F"/>
    <w:rsid w:val="00F30C7D"/>
    <w:rsid w:val="00F30ECC"/>
    <w:rsid w:val="00F319F2"/>
    <w:rsid w:val="00F31FD6"/>
    <w:rsid w:val="00F32D49"/>
    <w:rsid w:val="00F33069"/>
    <w:rsid w:val="00F33659"/>
    <w:rsid w:val="00F33E77"/>
    <w:rsid w:val="00F34382"/>
    <w:rsid w:val="00F3496F"/>
    <w:rsid w:val="00F34C9B"/>
    <w:rsid w:val="00F34EF5"/>
    <w:rsid w:val="00F359A1"/>
    <w:rsid w:val="00F35F62"/>
    <w:rsid w:val="00F3708D"/>
    <w:rsid w:val="00F3793E"/>
    <w:rsid w:val="00F37D00"/>
    <w:rsid w:val="00F40073"/>
    <w:rsid w:val="00F40878"/>
    <w:rsid w:val="00F41B40"/>
    <w:rsid w:val="00F427D6"/>
    <w:rsid w:val="00F4348A"/>
    <w:rsid w:val="00F43B5F"/>
    <w:rsid w:val="00F440BB"/>
    <w:rsid w:val="00F44D9C"/>
    <w:rsid w:val="00F44E28"/>
    <w:rsid w:val="00F44EB5"/>
    <w:rsid w:val="00F470B3"/>
    <w:rsid w:val="00F4748A"/>
    <w:rsid w:val="00F4799A"/>
    <w:rsid w:val="00F5052E"/>
    <w:rsid w:val="00F50CB8"/>
    <w:rsid w:val="00F5119E"/>
    <w:rsid w:val="00F5124B"/>
    <w:rsid w:val="00F52E8C"/>
    <w:rsid w:val="00F53AE5"/>
    <w:rsid w:val="00F54654"/>
    <w:rsid w:val="00F556BC"/>
    <w:rsid w:val="00F55AFD"/>
    <w:rsid w:val="00F55E14"/>
    <w:rsid w:val="00F5612D"/>
    <w:rsid w:val="00F564D4"/>
    <w:rsid w:val="00F5700C"/>
    <w:rsid w:val="00F57B6C"/>
    <w:rsid w:val="00F602D7"/>
    <w:rsid w:val="00F611F0"/>
    <w:rsid w:val="00F616E7"/>
    <w:rsid w:val="00F62A96"/>
    <w:rsid w:val="00F62FCB"/>
    <w:rsid w:val="00F64465"/>
    <w:rsid w:val="00F65E10"/>
    <w:rsid w:val="00F677FD"/>
    <w:rsid w:val="00F70047"/>
    <w:rsid w:val="00F72171"/>
    <w:rsid w:val="00F75361"/>
    <w:rsid w:val="00F75727"/>
    <w:rsid w:val="00F759DD"/>
    <w:rsid w:val="00F75E50"/>
    <w:rsid w:val="00F765CD"/>
    <w:rsid w:val="00F767BA"/>
    <w:rsid w:val="00F80230"/>
    <w:rsid w:val="00F80703"/>
    <w:rsid w:val="00F82988"/>
    <w:rsid w:val="00F836B6"/>
    <w:rsid w:val="00F83C66"/>
    <w:rsid w:val="00F83E35"/>
    <w:rsid w:val="00F84094"/>
    <w:rsid w:val="00F841BC"/>
    <w:rsid w:val="00F84F8E"/>
    <w:rsid w:val="00F8557F"/>
    <w:rsid w:val="00F87D30"/>
    <w:rsid w:val="00F903D3"/>
    <w:rsid w:val="00F905A6"/>
    <w:rsid w:val="00F91211"/>
    <w:rsid w:val="00F95FEC"/>
    <w:rsid w:val="00F95FFC"/>
    <w:rsid w:val="00F963EE"/>
    <w:rsid w:val="00F96774"/>
    <w:rsid w:val="00F96AAE"/>
    <w:rsid w:val="00F96E49"/>
    <w:rsid w:val="00F971F2"/>
    <w:rsid w:val="00FA1058"/>
    <w:rsid w:val="00FA1E08"/>
    <w:rsid w:val="00FA222C"/>
    <w:rsid w:val="00FA2244"/>
    <w:rsid w:val="00FA2260"/>
    <w:rsid w:val="00FA2429"/>
    <w:rsid w:val="00FA276E"/>
    <w:rsid w:val="00FA2966"/>
    <w:rsid w:val="00FA2C8C"/>
    <w:rsid w:val="00FA331A"/>
    <w:rsid w:val="00FA3721"/>
    <w:rsid w:val="00FA3768"/>
    <w:rsid w:val="00FA50E1"/>
    <w:rsid w:val="00FA5157"/>
    <w:rsid w:val="00FA5F9B"/>
    <w:rsid w:val="00FA5FD8"/>
    <w:rsid w:val="00FA66F1"/>
    <w:rsid w:val="00FA6C07"/>
    <w:rsid w:val="00FA74B9"/>
    <w:rsid w:val="00FA7C61"/>
    <w:rsid w:val="00FB0C90"/>
    <w:rsid w:val="00FB120A"/>
    <w:rsid w:val="00FB1B79"/>
    <w:rsid w:val="00FB1FB4"/>
    <w:rsid w:val="00FB24E0"/>
    <w:rsid w:val="00FB2CF5"/>
    <w:rsid w:val="00FB42E3"/>
    <w:rsid w:val="00FB4452"/>
    <w:rsid w:val="00FB462F"/>
    <w:rsid w:val="00FB4A0C"/>
    <w:rsid w:val="00FB4FF6"/>
    <w:rsid w:val="00FB5FEC"/>
    <w:rsid w:val="00FB6AAC"/>
    <w:rsid w:val="00FB7696"/>
    <w:rsid w:val="00FC0D38"/>
    <w:rsid w:val="00FC1D6B"/>
    <w:rsid w:val="00FC1D75"/>
    <w:rsid w:val="00FC2A96"/>
    <w:rsid w:val="00FC2CC7"/>
    <w:rsid w:val="00FC420E"/>
    <w:rsid w:val="00FC42ED"/>
    <w:rsid w:val="00FC49AB"/>
    <w:rsid w:val="00FC5698"/>
    <w:rsid w:val="00FC598C"/>
    <w:rsid w:val="00FC5E69"/>
    <w:rsid w:val="00FC65BA"/>
    <w:rsid w:val="00FC6D11"/>
    <w:rsid w:val="00FC6DD8"/>
    <w:rsid w:val="00FC6EB2"/>
    <w:rsid w:val="00FC7809"/>
    <w:rsid w:val="00FD1DFC"/>
    <w:rsid w:val="00FD22DA"/>
    <w:rsid w:val="00FD2359"/>
    <w:rsid w:val="00FD2AFB"/>
    <w:rsid w:val="00FD314C"/>
    <w:rsid w:val="00FD363A"/>
    <w:rsid w:val="00FD3B2C"/>
    <w:rsid w:val="00FD6024"/>
    <w:rsid w:val="00FD6245"/>
    <w:rsid w:val="00FD6573"/>
    <w:rsid w:val="00FD6A4B"/>
    <w:rsid w:val="00FD6C50"/>
    <w:rsid w:val="00FD7ED1"/>
    <w:rsid w:val="00FE011A"/>
    <w:rsid w:val="00FE0C93"/>
    <w:rsid w:val="00FE1B01"/>
    <w:rsid w:val="00FE21CB"/>
    <w:rsid w:val="00FE2732"/>
    <w:rsid w:val="00FE274A"/>
    <w:rsid w:val="00FE286D"/>
    <w:rsid w:val="00FE28E0"/>
    <w:rsid w:val="00FE34D2"/>
    <w:rsid w:val="00FE428D"/>
    <w:rsid w:val="00FE4CAC"/>
    <w:rsid w:val="00FE51B6"/>
    <w:rsid w:val="00FE5C02"/>
    <w:rsid w:val="00FE6C06"/>
    <w:rsid w:val="00FE6C5B"/>
    <w:rsid w:val="00FE76F0"/>
    <w:rsid w:val="00FF02D7"/>
    <w:rsid w:val="00FF0359"/>
    <w:rsid w:val="00FF1F49"/>
    <w:rsid w:val="00FF352D"/>
    <w:rsid w:val="00FF39F0"/>
    <w:rsid w:val="00FF402E"/>
    <w:rsid w:val="00FF42BC"/>
    <w:rsid w:val="00FF4448"/>
    <w:rsid w:val="00FF459A"/>
    <w:rsid w:val="00FF5B18"/>
    <w:rsid w:val="00FF6C60"/>
    <w:rsid w:val="00FF7129"/>
    <w:rsid w:val="00FF750B"/>
    <w:rsid w:val="00FF7AFA"/>
    <w:rsid w:val="01941FB8"/>
    <w:rsid w:val="2B54310A"/>
    <w:rsid w:val="6E958252"/>
    <w:rsid w:val="6ECE3692"/>
    <w:rsid w:val="707301C3"/>
    <w:rsid w:val="77DFEBF0"/>
    <w:rsid w:val="7DE05F93"/>
    <w:rsid w:val="DF6B8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qFormat="1" w:uiPriority="0" w:semiHidden="0"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1"/>
    </w:rPr>
  </w:style>
  <w:style w:type="paragraph" w:styleId="5">
    <w:name w:val="annotation text"/>
    <w:basedOn w:val="1"/>
    <w:link w:val="45"/>
    <w:autoRedefine/>
    <w:qFormat/>
    <w:uiPriority w:val="0"/>
    <w:pPr>
      <w:adjustRightInd w:val="0"/>
      <w:spacing w:line="360" w:lineRule="atLeast"/>
      <w:jc w:val="left"/>
    </w:pPr>
    <w:rPr>
      <w:kern w:val="0"/>
      <w:sz w:val="24"/>
    </w:rPr>
  </w:style>
  <w:style w:type="paragraph" w:styleId="6">
    <w:name w:val="Body Text"/>
    <w:basedOn w:val="1"/>
    <w:autoRedefine/>
    <w:qFormat/>
    <w:uiPriority w:val="0"/>
    <w:pPr>
      <w:spacing w:before="120" w:line="360" w:lineRule="auto"/>
      <w:jc w:val="center"/>
    </w:pPr>
    <w:rPr>
      <w:rFonts w:ascii="宋体" w:hAnsi="宋体"/>
      <w:sz w:val="18"/>
    </w:rPr>
  </w:style>
  <w:style w:type="paragraph" w:styleId="7">
    <w:name w:val="Body Text Indent"/>
    <w:basedOn w:val="1"/>
    <w:autoRedefine/>
    <w:qFormat/>
    <w:uiPriority w:val="0"/>
    <w:pPr>
      <w:spacing w:line="280" w:lineRule="exact"/>
      <w:ind w:firstLine="420" w:firstLineChars="200"/>
    </w:pPr>
    <w:rPr>
      <w:rFonts w:ascii="宋体"/>
      <w:color w:val="000000"/>
    </w:r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szCs w:val="20"/>
    </w:rPr>
  </w:style>
  <w:style w:type="paragraph" w:styleId="10">
    <w:name w:val="toc 8"/>
    <w:next w:val="1"/>
    <w:autoRedefine/>
    <w:unhideWhenUsed/>
    <w:qFormat/>
    <w:uiPriority w:val="0"/>
    <w:pPr>
      <w:widowControl w:val="0"/>
      <w:spacing w:before="100" w:beforeAutospacing="1" w:after="100" w:afterAutospacing="1"/>
      <w:ind w:left="2940" w:leftChars="1400"/>
      <w:jc w:val="both"/>
    </w:pPr>
    <w:rPr>
      <w:rFonts w:ascii="Calibri" w:hAnsi="Calibri" w:eastAsia="宋体" w:cs="Times New Roman"/>
      <w:kern w:val="2"/>
      <w:sz w:val="21"/>
      <w:szCs w:val="21"/>
      <w:lang w:val="en-US" w:eastAsia="zh-CN" w:bidi="ar-SA"/>
    </w:rPr>
  </w:style>
  <w:style w:type="paragraph" w:styleId="11">
    <w:name w:val="Date"/>
    <w:basedOn w:val="1"/>
    <w:next w:val="1"/>
    <w:autoRedefine/>
    <w:qFormat/>
    <w:uiPriority w:val="0"/>
    <w:pPr>
      <w:ind w:left="100" w:leftChars="2500"/>
    </w:pPr>
  </w:style>
  <w:style w:type="paragraph" w:styleId="12">
    <w:name w:val="Body Text Indent 2"/>
    <w:basedOn w:val="1"/>
    <w:autoRedefine/>
    <w:qFormat/>
    <w:uiPriority w:val="0"/>
    <w:pPr>
      <w:ind w:left="539" w:hanging="520"/>
    </w:pPr>
    <w:rPr>
      <w:rFonts w:ascii="宋体"/>
      <w:sz w:val="18"/>
    </w:rPr>
  </w:style>
  <w:style w:type="paragraph" w:styleId="13">
    <w:name w:val="Balloon Text"/>
    <w:basedOn w:val="1"/>
    <w:autoRedefine/>
    <w:qFormat/>
    <w:uiPriority w:val="0"/>
    <w:rPr>
      <w:sz w:val="18"/>
      <w:szCs w:val="18"/>
    </w:rPr>
  </w:style>
  <w:style w:type="paragraph" w:styleId="14">
    <w:name w:val="footer"/>
    <w:basedOn w:val="1"/>
    <w:link w:val="33"/>
    <w:autoRedefine/>
    <w:qFormat/>
    <w:uiPriority w:val="0"/>
    <w:pPr>
      <w:tabs>
        <w:tab w:val="center" w:pos="4153"/>
        <w:tab w:val="right" w:pos="8306"/>
      </w:tabs>
      <w:snapToGrid w:val="0"/>
      <w:jc w:val="left"/>
    </w:pPr>
    <w:rPr>
      <w:sz w:val="18"/>
      <w:szCs w:val="18"/>
    </w:rPr>
  </w:style>
  <w:style w:type="paragraph" w:styleId="15">
    <w:name w:val="header"/>
    <w:basedOn w:val="1"/>
    <w:link w:val="46"/>
    <w:autoRedefine/>
    <w:qFormat/>
    <w:uiPriority w:val="0"/>
    <w:pPr>
      <w:pBdr>
        <w:bottom w:val="single" w:color="000000" w:sz="6" w:space="1"/>
      </w:pBdr>
      <w:tabs>
        <w:tab w:val="center" w:pos="4140"/>
        <w:tab w:val="right" w:pos="8300"/>
      </w:tabs>
      <w:snapToGrid w:val="0"/>
      <w:jc w:val="center"/>
    </w:pPr>
    <w:rPr>
      <w:sz w:val="18"/>
      <w:szCs w:val="18"/>
    </w:rPr>
  </w:style>
  <w:style w:type="paragraph" w:styleId="16">
    <w:name w:val="toc 1"/>
    <w:basedOn w:val="1"/>
    <w:next w:val="1"/>
    <w:autoRedefine/>
    <w:qFormat/>
    <w:uiPriority w:val="0"/>
  </w:style>
  <w:style w:type="paragraph" w:styleId="17">
    <w:name w:val="List"/>
    <w:basedOn w:val="1"/>
    <w:autoRedefine/>
    <w:qFormat/>
    <w:uiPriority w:val="0"/>
    <w:pPr>
      <w:ind w:left="420" w:hanging="420"/>
    </w:pPr>
    <w:rPr>
      <w:szCs w:val="20"/>
    </w:rPr>
  </w:style>
  <w:style w:type="paragraph" w:styleId="18">
    <w:name w:val="Body Text Indent 3"/>
    <w:basedOn w:val="1"/>
    <w:autoRedefine/>
    <w:qFormat/>
    <w:uiPriority w:val="0"/>
    <w:pPr>
      <w:spacing w:before="120" w:line="200" w:lineRule="exact"/>
      <w:ind w:left="284" w:hanging="284"/>
    </w:pPr>
    <w:rPr>
      <w:rFonts w:ascii="宋体" w:hAnsi="宋体"/>
      <w:sz w:val="15"/>
    </w:rPr>
  </w:style>
  <w:style w:type="paragraph" w:styleId="19">
    <w:name w:val="toc 2"/>
    <w:basedOn w:val="1"/>
    <w:next w:val="1"/>
    <w:autoRedefine/>
    <w:qFormat/>
    <w:uiPriority w:val="0"/>
    <w:pPr>
      <w:tabs>
        <w:tab w:val="right" w:leader="dot" w:pos="9515"/>
      </w:tabs>
      <w:ind w:left="420" w:leftChars="200"/>
    </w:pPr>
    <w:rPr>
      <w:rFonts w:ascii="黑体" w:eastAsia="黑体"/>
    </w:rPr>
  </w:style>
  <w:style w:type="paragraph" w:styleId="20">
    <w:name w:val="Body Text 2"/>
    <w:basedOn w:val="1"/>
    <w:autoRedefine/>
    <w:qFormat/>
    <w:uiPriority w:val="0"/>
    <w:rPr>
      <w:rFonts w:hint="eastAsia" w:ascii="宋体"/>
      <w:sz w:val="18"/>
    </w:rPr>
  </w:style>
  <w:style w:type="paragraph" w:styleId="21">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color w:val="FFFFFF"/>
      <w:kern w:val="0"/>
      <w:sz w:val="24"/>
    </w:rPr>
  </w:style>
  <w:style w:type="paragraph" w:styleId="22">
    <w:name w:val="annotation subject"/>
    <w:basedOn w:val="5"/>
    <w:next w:val="5"/>
    <w:autoRedefine/>
    <w:qFormat/>
    <w:uiPriority w:val="0"/>
    <w:pPr>
      <w:adjustRightInd/>
      <w:spacing w:line="240" w:lineRule="auto"/>
    </w:pPr>
    <w:rPr>
      <w:b/>
      <w:bCs/>
      <w:kern w:val="2"/>
      <w:sz w:val="21"/>
    </w:rPr>
  </w:style>
  <w:style w:type="paragraph" w:styleId="23">
    <w:name w:val="Body Text First Indent 2"/>
    <w:basedOn w:val="7"/>
    <w:next w:val="1"/>
    <w:autoRedefine/>
    <w:qFormat/>
    <w:uiPriority w:val="0"/>
    <w:pPr>
      <w:autoSpaceDE w:val="0"/>
      <w:autoSpaceDN w:val="0"/>
      <w:adjustRightInd w:val="0"/>
      <w:spacing w:line="240" w:lineRule="auto"/>
      <w:ind w:left="180"/>
      <w:jc w:val="left"/>
    </w:pPr>
    <w:rPr>
      <w:kern w:val="0"/>
      <w:sz w:val="18"/>
      <w:szCs w:val="20"/>
    </w:rPr>
  </w:style>
  <w:style w:type="table" w:styleId="25">
    <w:name w:val="Table Grid"/>
    <w:basedOn w:val="2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autoRedefine/>
    <w:qFormat/>
    <w:uiPriority w:val="0"/>
    <w:rPr>
      <w:b/>
      <w:bCs/>
    </w:rPr>
  </w:style>
  <w:style w:type="character" w:styleId="28">
    <w:name w:val="page number"/>
    <w:qFormat/>
    <w:uiPriority w:val="0"/>
    <w:rPr>
      <w:rFonts w:ascii="Times New Roman" w:hAnsi="Times New Roman" w:eastAsia="宋体"/>
    </w:rPr>
  </w:style>
  <w:style w:type="character" w:styleId="29">
    <w:name w:val="Hyperlink"/>
    <w:qFormat/>
    <w:uiPriority w:val="0"/>
    <w:rPr>
      <w:rFonts w:ascii="Times New Roman" w:hAnsi="Times New Roman" w:eastAsia="宋体" w:cs="Times New Roman"/>
      <w:color w:val="0000FF"/>
      <w:u w:val="single"/>
    </w:r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Char Char1"/>
    <w:qFormat/>
    <w:uiPriority w:val="0"/>
    <w:rPr>
      <w:rFonts w:ascii="Times New Roman" w:hAnsi="Times New Roman" w:eastAsia="宋体" w:cs="Times New Roman"/>
      <w:kern w:val="2"/>
      <w:sz w:val="18"/>
      <w:szCs w:val="18"/>
      <w:lang w:val="en-US" w:eastAsia="zh-CN" w:bidi="ar-SA"/>
    </w:rPr>
  </w:style>
  <w:style w:type="paragraph" w:customStyle="1" w:styleId="32">
    <w:name w:val="列出段落1"/>
    <w:basedOn w:val="1"/>
    <w:qFormat/>
    <w:uiPriority w:val="0"/>
    <w:pPr>
      <w:ind w:firstLine="420" w:firstLineChars="200"/>
    </w:pPr>
  </w:style>
  <w:style w:type="character" w:customStyle="1" w:styleId="33">
    <w:name w:val="页脚 Char"/>
    <w:link w:val="14"/>
    <w:qFormat/>
    <w:uiPriority w:val="0"/>
    <w:rPr>
      <w:rFonts w:ascii="Times New Roman" w:hAnsi="Times New Roman" w:eastAsia="宋体" w:cs="Times New Roman"/>
      <w:kern w:val="2"/>
      <w:sz w:val="18"/>
      <w:szCs w:val="18"/>
    </w:rPr>
  </w:style>
  <w:style w:type="paragraph" w:customStyle="1" w:styleId="34">
    <w:name w:val="style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2"/>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37">
    <w:name w:val="Char Char Char Char"/>
    <w:basedOn w:val="1"/>
    <w:qFormat/>
    <w:uiPriority w:val="0"/>
    <w:pPr>
      <w:autoSpaceDE w:val="0"/>
      <w:autoSpaceDN w:val="0"/>
    </w:pPr>
    <w:rPr>
      <w:rFonts w:ascii="Tahoma" w:hAnsi="Tahoma"/>
      <w:sz w:val="24"/>
      <w:szCs w:val="20"/>
    </w:rPr>
  </w:style>
  <w:style w:type="character" w:customStyle="1" w:styleId="38">
    <w:name w:val="Char Char2"/>
    <w:qFormat/>
    <w:uiPriority w:val="0"/>
    <w:rPr>
      <w:rFonts w:ascii="Times New Roman" w:hAnsi="Times New Roman" w:eastAsia="宋体" w:cs="Times New Roman"/>
      <w:kern w:val="2"/>
      <w:sz w:val="18"/>
      <w:szCs w:val="18"/>
    </w:rPr>
  </w:style>
  <w:style w:type="paragraph" w:customStyle="1" w:styleId="39">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0">
    <w:name w:val="样式1"/>
    <w:basedOn w:val="3"/>
    <w:qFormat/>
    <w:uiPriority w:val="0"/>
    <w:pPr>
      <w:tabs>
        <w:tab w:val="left" w:pos="576"/>
      </w:tabs>
      <w:spacing w:before="0" w:after="0" w:line="360" w:lineRule="auto"/>
      <w:ind w:firstLine="560" w:firstLineChars="200"/>
    </w:pPr>
    <w:rPr>
      <w:rFonts w:ascii="黑体" w:hAnsi="宋体" w:eastAsia="宋体"/>
      <w:b w:val="0"/>
      <w:bCs w:val="0"/>
      <w:sz w:val="28"/>
      <w:szCs w:val="28"/>
    </w:rPr>
  </w:style>
  <w:style w:type="paragraph" w:customStyle="1" w:styleId="41">
    <w:name w:val="样式2"/>
    <w:basedOn w:val="40"/>
    <w:qFormat/>
    <w:uiPriority w:val="0"/>
    <w:pPr>
      <w:ind w:firstLine="562"/>
    </w:pPr>
    <w:rPr>
      <w:rFonts w:ascii="宋体" w:hAnsi="Times New Roman" w:cs="宋体"/>
      <w:b/>
      <w:color w:val="000000"/>
      <w:szCs w:val="21"/>
    </w:rPr>
  </w:style>
  <w:style w:type="paragraph" w:customStyle="1" w:styleId="42">
    <w:name w:val="样式4"/>
    <w:basedOn w:val="1"/>
    <w:qFormat/>
    <w:uiPriority w:val="0"/>
    <w:pPr>
      <w:topLinePunct/>
      <w:spacing w:beforeLines="50" w:afterLines="50" w:line="440" w:lineRule="exact"/>
      <w:ind w:firstLine="482" w:firstLineChars="200"/>
    </w:pPr>
    <w:rPr>
      <w:rFonts w:ascii="宋体" w:hAnsi="宋体"/>
      <w:b/>
      <w:color w:val="000000"/>
      <w:sz w:val="24"/>
    </w:rPr>
  </w:style>
  <w:style w:type="paragraph" w:customStyle="1" w:styleId="43">
    <w:name w:val="列出段落2"/>
    <w:basedOn w:val="1"/>
    <w:qFormat/>
    <w:uiPriority w:val="0"/>
    <w:pPr>
      <w:ind w:firstLine="420" w:firstLineChars="200"/>
    </w:pPr>
  </w:style>
  <w:style w:type="paragraph" w:styleId="44">
    <w:name w:val="List Paragraph"/>
    <w:basedOn w:val="1"/>
    <w:qFormat/>
    <w:uiPriority w:val="34"/>
    <w:pPr>
      <w:widowControl/>
      <w:ind w:firstLine="420" w:firstLineChars="200"/>
      <w:jc w:val="left"/>
    </w:pPr>
    <w:rPr>
      <w:rFonts w:ascii="宋体" w:hAnsi="宋体" w:cs="宋体"/>
      <w:kern w:val="0"/>
      <w:sz w:val="24"/>
    </w:rPr>
  </w:style>
  <w:style w:type="character" w:customStyle="1" w:styleId="45">
    <w:name w:val="批注文字 Char"/>
    <w:link w:val="5"/>
    <w:qFormat/>
    <w:uiPriority w:val="0"/>
    <w:rPr>
      <w:rFonts w:eastAsia="宋体"/>
      <w:sz w:val="24"/>
      <w:szCs w:val="24"/>
      <w:lang w:val="en-US" w:eastAsia="zh-CN" w:bidi="ar-SA"/>
    </w:rPr>
  </w:style>
  <w:style w:type="character" w:customStyle="1" w:styleId="46">
    <w:name w:val="页眉 Char"/>
    <w:link w:val="15"/>
    <w:qFormat/>
    <w:uiPriority w:val="0"/>
    <w:rPr>
      <w:rFonts w:eastAsia="宋体"/>
      <w:kern w:val="2"/>
      <w:sz w:val="18"/>
      <w:szCs w:val="18"/>
      <w:lang w:val="en-US" w:eastAsia="zh-CN" w:bidi="ar-SA"/>
    </w:rPr>
  </w:style>
  <w:style w:type="character" w:customStyle="1" w:styleId="47">
    <w:name w:val="msochangeprop"/>
    <w:qFormat/>
    <w:uiPriority w:val="0"/>
  </w:style>
  <w:style w:type="paragraph" w:customStyle="1" w:styleId="48">
    <w:name w:val="公文正文"/>
    <w:basedOn w:val="1"/>
    <w:qFormat/>
    <w:uiPriority w:val="0"/>
    <w:rPr>
      <w:rFonts w:eastAsia="楷体_GB2312"/>
      <w:sz w:val="30"/>
      <w:szCs w:val="30"/>
    </w:rPr>
  </w:style>
  <w:style w:type="paragraph" w:customStyle="1" w:styleId="49">
    <w:name w:val="Char"/>
    <w:basedOn w:val="1"/>
    <w:qFormat/>
    <w:uiPriority w:val="0"/>
    <w:pPr>
      <w:ind w:firstLine="597" w:firstLineChars="199"/>
    </w:pPr>
    <w:rPr>
      <w:rFonts w:ascii="仿宋_GB2312" w:eastAsia="仿宋_GB2312"/>
      <w:sz w:val="30"/>
      <w:szCs w:val="30"/>
    </w:rPr>
  </w:style>
  <w:style w:type="paragraph" w:customStyle="1" w:styleId="50">
    <w:name w:val="C正文"/>
    <w:basedOn w:val="1"/>
    <w:qFormat/>
    <w:uiPriority w:val="0"/>
    <w:rPr>
      <w:sz w:val="24"/>
    </w:rPr>
  </w:style>
  <w:style w:type="paragraph" w:customStyle="1" w:styleId="51">
    <w:name w:val="中文网页小标题"/>
    <w:basedOn w:val="50"/>
    <w:qFormat/>
    <w:uiPriority w:val="0"/>
    <w:rPr>
      <w:b/>
    </w:rPr>
  </w:style>
  <w:style w:type="paragraph" w:customStyle="1" w:styleId="52">
    <w:name w:val="公文一级标题"/>
    <w:basedOn w:val="1"/>
    <w:qFormat/>
    <w:uiPriority w:val="0"/>
    <w:rPr>
      <w:rFonts w:eastAsia="黑体"/>
      <w:sz w:val="30"/>
      <w:szCs w:val="30"/>
    </w:rPr>
  </w:style>
  <w:style w:type="paragraph" w:customStyle="1" w:styleId="53">
    <w:name w:val="英文网页正文格式"/>
    <w:basedOn w:val="21"/>
    <w:qFormat/>
    <w:uiPriority w:val="0"/>
    <w:pPr>
      <w:widowControl w:val="0"/>
      <w:spacing w:before="0" w:beforeAutospacing="0" w:after="0" w:afterAutospacing="0" w:line="240" w:lineRule="exact"/>
      <w:jc w:val="both"/>
    </w:pPr>
    <w:rPr>
      <w:rFonts w:ascii="Arial" w:hAnsi="Arial" w:eastAsia="宋体" w:cs="Arial"/>
      <w:color w:val="auto"/>
      <w:kern w:val="2"/>
    </w:rPr>
  </w:style>
  <w:style w:type="paragraph" w:customStyle="1" w:styleId="54">
    <w:name w:val="英文标题01"/>
    <w:basedOn w:val="21"/>
    <w:qFormat/>
    <w:uiPriority w:val="0"/>
    <w:pPr>
      <w:widowControl w:val="0"/>
      <w:spacing w:before="0" w:beforeAutospacing="0" w:after="0" w:afterAutospacing="0" w:line="320" w:lineRule="exact"/>
      <w:jc w:val="center"/>
    </w:pPr>
    <w:rPr>
      <w:rFonts w:ascii="Arial" w:hAnsi="Arial" w:eastAsia="宋体" w:cs="Arial"/>
      <w:b/>
      <w:color w:val="auto"/>
      <w:kern w:val="2"/>
      <w:sz w:val="28"/>
      <w:szCs w:val="28"/>
    </w:rPr>
  </w:style>
  <w:style w:type="paragraph" w:customStyle="1" w:styleId="55">
    <w:name w:val="公文标题"/>
    <w:basedOn w:val="1"/>
    <w:qFormat/>
    <w:uiPriority w:val="0"/>
    <w:pPr>
      <w:ind w:left="1124" w:hanging="1124"/>
      <w:jc w:val="center"/>
    </w:pPr>
    <w:rPr>
      <w:rFonts w:eastAsia="黑体"/>
      <w:b/>
      <w:sz w:val="32"/>
      <w:szCs w:val="32"/>
    </w:rPr>
  </w:style>
  <w:style w:type="paragraph" w:customStyle="1" w:styleId="56">
    <w:name w:val="Table Text"/>
    <w:basedOn w:val="1"/>
    <w:semiHidden/>
    <w:qFormat/>
    <w:uiPriority w:val="0"/>
    <w:rPr>
      <w:rFonts w:ascii="宋体" w:hAnsi="宋体" w:cs="宋体"/>
      <w:sz w:val="18"/>
      <w:szCs w:val="18"/>
      <w:lang w:eastAsia="en-US"/>
    </w:rPr>
  </w:style>
  <w:style w:type="table" w:customStyle="1" w:styleId="5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32"/>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6715</Words>
  <Characters>38277</Characters>
  <Lines>318</Lines>
  <Paragraphs>89</Paragraphs>
  <TotalTime>133</TotalTime>
  <ScaleCrop>false</ScaleCrop>
  <LinksUpToDate>false</LinksUpToDate>
  <CharactersWithSpaces>44903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2023-12-14T21:44:00Z</dcterms:created>
  <dc:creator>朱亚芬</dc:creator>
  <cp:lastModifiedBy>Administrator</cp:lastModifiedBy>
  <cp:lastPrinted>2023-12-16T01:24:00Z</cp:lastPrinted>
  <dcterms:modified xsi:type="dcterms:W3CDTF">2024-02-06T02:24:37Z</dcterms:modified>
  <dc:title>劳动统计基层统计报表制度</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DD920DC2890E00AE26EEB96548755349</vt:lpwstr>
  </property>
</Properties>
</file>